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1A" w:rsidRPr="00A4699B" w:rsidRDefault="0007271A" w:rsidP="0007271A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6CABAB05" wp14:editId="10CCD86E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1A" w:rsidRPr="007569C0" w:rsidRDefault="0007271A" w:rsidP="00DF1F8E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07271A" w:rsidRPr="00DC195A" w:rsidRDefault="002535C7" w:rsidP="00DF1F8E">
      <w:pPr>
        <w:pStyle w:val="Heading3"/>
        <w:jc w:val="center"/>
        <w:rPr>
          <w:rFonts w:ascii="Arial Black" w:hAnsi="Arial Black"/>
          <w:color w:val="auto"/>
          <w:sz w:val="36"/>
        </w:rPr>
      </w:pPr>
      <w:r>
        <w:rPr>
          <w:rFonts w:ascii="Arial Black" w:hAnsi="Arial Black"/>
          <w:color w:val="auto"/>
          <w:sz w:val="36"/>
        </w:rPr>
        <w:t>Participant</w:t>
      </w:r>
      <w:r w:rsidR="0007271A" w:rsidRPr="00DC195A">
        <w:rPr>
          <w:rFonts w:ascii="Arial Black" w:hAnsi="Arial Black"/>
          <w:color w:val="auto"/>
          <w:sz w:val="36"/>
        </w:rPr>
        <w:t xml:space="preserve"> Guide</w:t>
      </w:r>
    </w:p>
    <w:p w:rsidR="0007271A" w:rsidRPr="00DF1F8E" w:rsidRDefault="0007271A" w:rsidP="00DF1F8E"/>
    <w:p w:rsidR="0007271A" w:rsidRPr="007569C0" w:rsidRDefault="000727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 xml:space="preserve">Module </w:t>
      </w:r>
      <w:r w:rsidR="00827FAB">
        <w:rPr>
          <w:i/>
          <w:color w:val="365F91" w:themeColor="accent1" w:themeShade="BF"/>
          <w:sz w:val="36"/>
        </w:rPr>
        <w:t>6</w:t>
      </w:r>
      <w:r w:rsidRPr="007569C0">
        <w:rPr>
          <w:i/>
          <w:color w:val="365F91" w:themeColor="accent1" w:themeShade="BF"/>
          <w:sz w:val="36"/>
        </w:rPr>
        <w:t>:</w:t>
      </w:r>
    </w:p>
    <w:p w:rsidR="00827FAB" w:rsidRDefault="00827FAB" w:rsidP="00915D46">
      <w:pPr>
        <w:pStyle w:val="Heading3"/>
        <w:spacing w:before="0" w:after="0"/>
        <w:jc w:val="center"/>
        <w:rPr>
          <w:rFonts w:eastAsia="Times New Roman"/>
          <w:i/>
          <w:color w:val="365F91" w:themeColor="accent1" w:themeShade="BF"/>
          <w:sz w:val="36"/>
        </w:rPr>
      </w:pPr>
      <w:bookmarkStart w:id="2" w:name="_GoBack"/>
      <w:r w:rsidRPr="00827FAB">
        <w:rPr>
          <w:rFonts w:eastAsia="Times New Roman"/>
          <w:i/>
          <w:color w:val="365F91" w:themeColor="accent1" w:themeShade="BF"/>
          <w:sz w:val="36"/>
        </w:rPr>
        <w:t xml:space="preserve">Risk Assessment through Storytelling: </w:t>
      </w:r>
    </w:p>
    <w:p w:rsidR="0007271A" w:rsidRDefault="00827FAB" w:rsidP="00915D46">
      <w:pPr>
        <w:pStyle w:val="Heading3"/>
        <w:spacing w:before="0" w:after="0"/>
        <w:jc w:val="center"/>
        <w:rPr>
          <w:sz w:val="28"/>
        </w:rPr>
      </w:pPr>
      <w:r w:rsidRPr="00827FAB">
        <w:rPr>
          <w:rFonts w:eastAsia="Times New Roman"/>
          <w:i/>
          <w:color w:val="365F91" w:themeColor="accent1" w:themeShade="BF"/>
          <w:sz w:val="36"/>
        </w:rPr>
        <w:t>An Asset-Based Approach</w:t>
      </w:r>
    </w:p>
    <w:bookmarkEnd w:id="2"/>
    <w:p w:rsidR="0007271A" w:rsidRDefault="0007271A" w:rsidP="00620292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8C291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2535C7" w:rsidRDefault="002535C7" w:rsidP="002535C7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THE DRR AMBASSADOR CURRICULUM </w:t>
      </w:r>
    </w:p>
    <w:p w:rsidR="002535C7" w:rsidRDefault="002535C7" w:rsidP="002535C7">
      <w:r>
        <w:t xml:space="preserve">The </w:t>
      </w:r>
      <w:r>
        <w:rPr>
          <w:b/>
        </w:rPr>
        <w:t>goal</w:t>
      </w:r>
      <w:r>
        <w:t xml:space="preserve"> of the DRR Ambassador Curriculum is to facilitate DRR efforts for the whole community by: </w:t>
      </w:r>
    </w:p>
    <w:p w:rsidR="002535C7" w:rsidRDefault="002535C7" w:rsidP="000B3708">
      <w:pPr>
        <w:pStyle w:val="ListParagraph"/>
        <w:numPr>
          <w:ilvl w:val="0"/>
          <w:numId w:val="17"/>
        </w:numPr>
        <w:spacing w:line="240" w:lineRule="auto"/>
      </w:pPr>
      <w:r>
        <w:t>Engaging in discussion of how disasters can be reduced through local action</w:t>
      </w:r>
    </w:p>
    <w:p w:rsidR="002535C7" w:rsidRDefault="002535C7" w:rsidP="000B3708">
      <w:pPr>
        <w:pStyle w:val="ListParagraph"/>
        <w:numPr>
          <w:ilvl w:val="0"/>
          <w:numId w:val="17"/>
        </w:numPr>
        <w:spacing w:line="240" w:lineRule="auto"/>
      </w:pPr>
      <w:r>
        <w:t>Sharing insights among local leaders and technical experts to enable the development of cross functional solutions</w:t>
      </w:r>
    </w:p>
    <w:p w:rsidR="002535C7" w:rsidRDefault="002535C7" w:rsidP="000B3708">
      <w:pPr>
        <w:pStyle w:val="ListParagraph"/>
        <w:numPr>
          <w:ilvl w:val="0"/>
          <w:numId w:val="17"/>
        </w:numPr>
        <w:spacing w:line="240" w:lineRule="auto"/>
      </w:pPr>
      <w:r>
        <w:t>Acquiring the best-available information, knowledge of best practices, and analytic tools to enable better-informed decisions before, during, and after disasters</w:t>
      </w:r>
    </w:p>
    <w:p w:rsidR="002535C7" w:rsidRDefault="002535C7" w:rsidP="002535C7">
      <w:r>
        <w:t xml:space="preserve">There are 24-modules in the curriculum. The “DRR Ambassador Curriculum At-a-Glance” table, located at the end of this document, lists the modules of the Curriculum.  </w:t>
      </w:r>
    </w:p>
    <w:p w:rsidR="002535C7" w:rsidRDefault="002535C7" w:rsidP="002535C7">
      <w:pPr>
        <w:spacing w:before="12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2535C7" w:rsidRDefault="002535C7" w:rsidP="002535C7">
      <w:r>
        <w:t xml:space="preserve">The target audience includes those involved in community development decision-making, such as local community staff, volunteer and stakeholder groups, and federal and state officials.  </w:t>
      </w:r>
    </w:p>
    <w:p w:rsidR="002535C7" w:rsidRDefault="002535C7" w:rsidP="002535C7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2535C7" w:rsidRDefault="002535C7" w:rsidP="002535C7">
      <w:pPr>
        <w:spacing w:after="60"/>
      </w:pPr>
      <w:r>
        <w:t>There are three delivery methods</w:t>
      </w:r>
      <w:r>
        <w:rPr>
          <w:b/>
        </w:rPr>
        <w:t xml:space="preserve"> </w:t>
      </w:r>
      <w:r>
        <w:t>by which you may be able to complete modules in the DRR-A Curriculum:  via webinars hosted by NHMA or partner organizations; presented in conferences and/or classrooms by qualified DRR-A Curriculum instructor(s); or downloadable for individual study from the NHMA website. Watch the NHMA website for announcements about webinars and workshops that include the module(s) in which you are interested.</w:t>
      </w:r>
    </w:p>
    <w:p w:rsidR="002535C7" w:rsidRDefault="002535C7" w:rsidP="002535C7">
      <w:pPr>
        <w:spacing w:before="12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2535C7" w:rsidRDefault="002535C7" w:rsidP="000B3708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Certificates of Completion may be awarded by NHMA to participants who successfully complete NHMA-sponsored DRR Ambassador </w:t>
      </w:r>
      <w:proofErr w:type="gramStart"/>
      <w:r>
        <w:t>modules</w:t>
      </w:r>
      <w:proofErr w:type="gramEnd"/>
      <w:r>
        <w:t xml:space="preserve"> by attending and passing a short post-test. </w:t>
      </w:r>
    </w:p>
    <w:p w:rsidR="002535C7" w:rsidRDefault="002535C7" w:rsidP="000B3708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2535C7" w:rsidRDefault="002535C7" w:rsidP="000B3708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2535C7" w:rsidRDefault="002535C7" w:rsidP="002535C7">
      <w:pPr>
        <w:spacing w:before="120"/>
      </w:pPr>
      <w:r>
        <w:t xml:space="preserve">Ask your certifying boards about acceptance of NHMA DRR-A certificates for continuing education credits.  </w:t>
      </w:r>
    </w:p>
    <w:p w:rsidR="002535C7" w:rsidRDefault="002535C7" w:rsidP="002535C7">
      <w:pPr>
        <w:spacing w:before="12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MODULE </w:t>
      </w:r>
      <w:r w:rsidR="00915D46">
        <w:rPr>
          <w:b/>
          <w:color w:val="1F497D" w:themeColor="text2"/>
        </w:rPr>
        <w:t>6</w:t>
      </w:r>
      <w:r>
        <w:rPr>
          <w:b/>
          <w:color w:val="1F497D" w:themeColor="text2"/>
        </w:rPr>
        <w:t xml:space="preserve"> – </w:t>
      </w:r>
      <w:r w:rsidR="00915D46" w:rsidRPr="00915D46">
        <w:rPr>
          <w:b/>
          <w:caps/>
          <w:color w:val="1F497D" w:themeColor="text2"/>
        </w:rPr>
        <w:t>Risk Assessment through Storytelling: An Asset-Based Approach</w:t>
      </w:r>
    </w:p>
    <w:p w:rsidR="002535C7" w:rsidRDefault="002535C7" w:rsidP="002535C7">
      <w:r>
        <w:t>The Learning Objectives for this module are:</w:t>
      </w:r>
    </w:p>
    <w:p w:rsidR="002535C7" w:rsidRPr="002535C7" w:rsidRDefault="002535C7" w:rsidP="000B3708">
      <w:pPr>
        <w:pStyle w:val="ListParagraph"/>
        <w:numPr>
          <w:ilvl w:val="0"/>
          <w:numId w:val="19"/>
        </w:numPr>
        <w:spacing w:after="0" w:line="240" w:lineRule="auto"/>
        <w:contextualSpacing w:val="0"/>
      </w:pPr>
      <w:r w:rsidRPr="002535C7">
        <w:t>Describe the advantages (and limitations) of a risk assessment process that builds on community assets</w:t>
      </w:r>
    </w:p>
    <w:p w:rsidR="002535C7" w:rsidRPr="002535C7" w:rsidRDefault="002535C7" w:rsidP="000B3708">
      <w:pPr>
        <w:pStyle w:val="ListParagraph"/>
        <w:numPr>
          <w:ilvl w:val="0"/>
          <w:numId w:val="19"/>
        </w:numPr>
        <w:spacing w:after="0" w:line="240" w:lineRule="auto"/>
        <w:contextualSpacing w:val="0"/>
      </w:pPr>
      <w:r w:rsidRPr="002535C7">
        <w:t xml:space="preserve">Distinguish between existing risk assessment tools, such as HAZUS, that are vulnerabilities-based, and Risk Map, that builds on community assets </w:t>
      </w:r>
    </w:p>
    <w:p w:rsidR="002535C7" w:rsidRPr="002535C7" w:rsidRDefault="002535C7" w:rsidP="000B3708">
      <w:pPr>
        <w:pStyle w:val="ListParagraph"/>
        <w:numPr>
          <w:ilvl w:val="0"/>
          <w:numId w:val="19"/>
        </w:numPr>
        <w:spacing w:after="0" w:line="240" w:lineRule="auto"/>
        <w:contextualSpacing w:val="0"/>
      </w:pPr>
      <w:r w:rsidRPr="002535C7">
        <w:t>List the community assets to include in an asset-based risk approach within your organizations</w:t>
      </w:r>
    </w:p>
    <w:p w:rsidR="002535C7" w:rsidRPr="002535C7" w:rsidRDefault="002535C7" w:rsidP="000B3708">
      <w:pPr>
        <w:pStyle w:val="ListParagraph"/>
        <w:numPr>
          <w:ilvl w:val="0"/>
          <w:numId w:val="19"/>
        </w:numPr>
        <w:spacing w:after="0" w:line="240" w:lineRule="auto"/>
        <w:contextualSpacing w:val="0"/>
      </w:pPr>
      <w:r w:rsidRPr="002535C7">
        <w:t xml:space="preserve">Use the asset-based approach checklist for initiating an asset-based risk assessment in your communities  </w:t>
      </w:r>
    </w:p>
    <w:p w:rsidR="0041325A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0333772A" wp14:editId="686F3430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F7C" w:rsidRDefault="00CF6F7C" w:rsidP="008A766C">
      <w:pPr>
        <w:spacing w:before="120"/>
      </w:pPr>
    </w:p>
    <w:p w:rsidR="00122CCB" w:rsidRDefault="00122CCB" w:rsidP="008A766C">
      <w:pPr>
        <w:spacing w:before="120"/>
      </w:pPr>
    </w:p>
    <w:p w:rsidR="00122CCB" w:rsidRDefault="00122CCB" w:rsidP="008A766C">
      <w:pPr>
        <w:spacing w:before="120"/>
      </w:pPr>
    </w:p>
    <w:p w:rsidR="00122CCB" w:rsidRDefault="00122CCB" w:rsidP="008A766C">
      <w:pPr>
        <w:spacing w:before="120"/>
      </w:pPr>
    </w:p>
    <w:p w:rsidR="00974C3A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D31FC8B" wp14:editId="51B22894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17A9" w:rsidRPr="006D17A9" w:rsidRDefault="006D17A9" w:rsidP="006D17A9">
      <w:pPr>
        <w:spacing w:before="120"/>
      </w:pPr>
    </w:p>
    <w:p w:rsidR="006A15AC" w:rsidRPr="006D17A9" w:rsidRDefault="00FF72A7" w:rsidP="006D17A9">
      <w:pPr>
        <w:spacing w:before="120"/>
      </w:pPr>
      <w:r w:rsidRPr="006D17A9">
        <w:rPr>
          <w:noProof/>
        </w:rPr>
        <w:lastRenderedPageBreak/>
        <w:drawing>
          <wp:inline distT="0" distB="0" distL="0" distR="0" wp14:anchorId="5C824AC5" wp14:editId="0D7B4E99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6FA3" w:rsidRDefault="00316FA3" w:rsidP="008A766C">
      <w:pPr>
        <w:spacing w:before="120"/>
        <w:rPr>
          <w:b/>
          <w:bCs/>
        </w:rPr>
      </w:pPr>
    </w:p>
    <w:p w:rsidR="00122CCB" w:rsidRDefault="00122CCB" w:rsidP="008A766C">
      <w:pPr>
        <w:spacing w:before="120"/>
        <w:rPr>
          <w:b/>
          <w:bCs/>
        </w:rPr>
      </w:pPr>
    </w:p>
    <w:p w:rsidR="00122CCB" w:rsidRDefault="00122CCB" w:rsidP="008A766C">
      <w:pPr>
        <w:spacing w:before="120"/>
      </w:pPr>
    </w:p>
    <w:p w:rsidR="00316FA3" w:rsidRDefault="00316FA3" w:rsidP="008A766C">
      <w:pPr>
        <w:spacing w:before="120"/>
      </w:pPr>
    </w:p>
    <w:p w:rsidR="00E72938" w:rsidRPr="0041190F" w:rsidRDefault="00E72938" w:rsidP="008A766C">
      <w:pPr>
        <w:spacing w:before="120"/>
      </w:pPr>
      <w:r>
        <w:rPr>
          <w:noProof/>
        </w:rPr>
        <w:drawing>
          <wp:inline distT="0" distB="0" distL="0" distR="0" wp14:anchorId="3B774F3A" wp14:editId="6B272674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2938" w:rsidRDefault="00E72938" w:rsidP="0041190F"/>
    <w:p w:rsidR="00CF6F7C" w:rsidRDefault="00CF6F7C" w:rsidP="0041190F"/>
    <w:p w:rsidR="00CF6F7C" w:rsidRDefault="00CF6F7C" w:rsidP="0041190F"/>
    <w:p w:rsidR="00982905" w:rsidRDefault="00FF72A7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FB2DCB" wp14:editId="5A18B61D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212A39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10F498F" wp14:editId="4285B051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7E5A" w:rsidRDefault="00707E5A" w:rsidP="009154F0"/>
    <w:p w:rsidR="00B14B30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1DC9E434" wp14:editId="6544567C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</w:pPr>
    </w:p>
    <w:p w:rsidR="00122CCB" w:rsidRDefault="00122CCB" w:rsidP="008A766C">
      <w:pPr>
        <w:spacing w:before="120"/>
      </w:pPr>
    </w:p>
    <w:p w:rsidR="00122CCB" w:rsidRDefault="00122CCB" w:rsidP="008A766C">
      <w:pPr>
        <w:spacing w:before="120"/>
      </w:pPr>
    </w:p>
    <w:p w:rsidR="00122CCB" w:rsidRDefault="00122CCB" w:rsidP="008A766C">
      <w:pPr>
        <w:spacing w:before="120"/>
      </w:pPr>
    </w:p>
    <w:p w:rsidR="00B14B30" w:rsidRDefault="00B14B30" w:rsidP="008A766C">
      <w:pPr>
        <w:spacing w:before="120"/>
      </w:pPr>
      <w:r>
        <w:rPr>
          <w:noProof/>
        </w:rPr>
        <w:drawing>
          <wp:inline distT="0" distB="0" distL="0" distR="0" wp14:anchorId="09B6CAB6" wp14:editId="448B5EAA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122CCB" w:rsidRPr="0041190F" w:rsidRDefault="00122CCB" w:rsidP="008A766C">
      <w:pPr>
        <w:spacing w:before="120"/>
      </w:pPr>
    </w:p>
    <w:p w:rsidR="00B14B30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1BB8297" wp14:editId="018DA4BD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122CCB" w:rsidRDefault="00122CCB" w:rsidP="008A766C">
      <w:pPr>
        <w:spacing w:before="120"/>
      </w:pPr>
    </w:p>
    <w:p w:rsidR="00122CCB" w:rsidRDefault="00122CCB" w:rsidP="008A766C">
      <w:pPr>
        <w:spacing w:before="120"/>
      </w:pPr>
    </w:p>
    <w:p w:rsidR="00122CCB" w:rsidRPr="0041190F" w:rsidRDefault="00122CCB" w:rsidP="008A766C">
      <w:pPr>
        <w:spacing w:before="120"/>
      </w:pPr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31F59DE2" wp14:editId="36B6BBEC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74" w:rsidRDefault="00224174" w:rsidP="00B14B30"/>
    <w:p w:rsidR="00122CCB" w:rsidRPr="00B14B30" w:rsidRDefault="00122CCB" w:rsidP="00B14B30"/>
    <w:p w:rsidR="00B14B30" w:rsidRDefault="00B14B30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542364" wp14:editId="05DE7C9D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74" w:rsidRDefault="00224174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B14B30" w:rsidRDefault="00B14B30" w:rsidP="008A766C">
      <w:pPr>
        <w:spacing w:before="120"/>
      </w:pPr>
      <w:r>
        <w:rPr>
          <w:noProof/>
        </w:rPr>
        <w:drawing>
          <wp:inline distT="0" distB="0" distL="0" distR="0" wp14:anchorId="435F38E0" wp14:editId="3715B8CD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122CCB" w:rsidRDefault="00122CCB" w:rsidP="008A766C">
      <w:pPr>
        <w:spacing w:before="120"/>
      </w:pPr>
    </w:p>
    <w:p w:rsidR="009154F0" w:rsidRPr="0041190F" w:rsidRDefault="009154F0" w:rsidP="008A766C">
      <w:pPr>
        <w:spacing w:before="120"/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5F58A1" wp14:editId="7FD7EF40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A02777E" wp14:editId="6BAEDF62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  <w:rPr>
          <w:noProof/>
        </w:rPr>
      </w:pPr>
    </w:p>
    <w:p w:rsidR="006312AE" w:rsidRDefault="006312AE" w:rsidP="008A766C">
      <w:pPr>
        <w:spacing w:before="120"/>
        <w:rPr>
          <w:noProof/>
        </w:rPr>
      </w:pPr>
    </w:p>
    <w:p w:rsidR="006312AE" w:rsidRDefault="006312AE" w:rsidP="008A766C">
      <w:pPr>
        <w:spacing w:before="120"/>
        <w:rPr>
          <w:noProof/>
        </w:rPr>
      </w:pPr>
    </w:p>
    <w:p w:rsidR="006312AE" w:rsidRDefault="006312AE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EBC9ECD" wp14:editId="1524DD0A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24095CF" wp14:editId="42C0037C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322C" w:rsidRDefault="0022322C" w:rsidP="0022322C">
      <w:pPr>
        <w:spacing w:before="120"/>
        <w:rPr>
          <w:noProof/>
          <w:u w:val="single"/>
        </w:rPr>
      </w:pPr>
      <w:r w:rsidRPr="0022322C">
        <w:rPr>
          <w:noProof/>
        </w:rPr>
        <w:t xml:space="preserve">For more information, visit “Greensburg GreenTown” at </w:t>
      </w:r>
      <w:hyperlink r:id="rId31" w:history="1">
        <w:r w:rsidRPr="00CA235F">
          <w:rPr>
            <w:rStyle w:val="Hyperlink"/>
            <w:noProof/>
          </w:rPr>
          <w:t>https://www.greensburgks.org/</w:t>
        </w:r>
      </w:hyperlink>
      <w:r>
        <w:rPr>
          <w:noProof/>
        </w:rPr>
        <w:t xml:space="preserve"> </w:t>
      </w:r>
    </w:p>
    <w:p w:rsidR="0022322C" w:rsidRPr="0022322C" w:rsidRDefault="0022322C" w:rsidP="0022322C">
      <w:pPr>
        <w:spacing w:before="120"/>
        <w:rPr>
          <w:noProof/>
        </w:rPr>
      </w:pPr>
      <w:r w:rsidRPr="0022322C">
        <w:rPr>
          <w:noProof/>
        </w:rPr>
        <w:t xml:space="preserve">Long-Term Community Recovery Plan for Kiowa County and Greensburg. Available at </w:t>
      </w:r>
      <w:hyperlink r:id="rId32" w:history="1">
        <w:r w:rsidRPr="0022322C">
          <w:rPr>
            <w:rStyle w:val="Hyperlink"/>
            <w:noProof/>
          </w:rPr>
          <w:t>www.greensburgks.org/residents/recovery-planning/long-term-community-recovery-plan</w:t>
        </w:r>
      </w:hyperlink>
      <w:r w:rsidRPr="0022322C">
        <w:rPr>
          <w:noProof/>
        </w:rPr>
        <w:t xml:space="preserve"> .</w:t>
      </w:r>
    </w:p>
    <w:p w:rsidR="0022322C" w:rsidRPr="0022322C" w:rsidRDefault="0022322C" w:rsidP="0022322C">
      <w:pPr>
        <w:spacing w:before="120"/>
        <w:rPr>
          <w:noProof/>
        </w:rPr>
      </w:pPr>
      <w:r w:rsidRPr="0022322C">
        <w:rPr>
          <w:noProof/>
        </w:rPr>
        <w:t xml:space="preserve">Greensburg Sustainable Comprehensive Master Plan Available at </w:t>
      </w:r>
      <w:hyperlink r:id="rId33" w:history="1">
        <w:r w:rsidRPr="0022322C">
          <w:rPr>
            <w:rStyle w:val="Hyperlink"/>
            <w:noProof/>
          </w:rPr>
          <w:t>www.greensburgks.org/residents/recovery-planning/sustainable-comprehensive-master-plan/view</w:t>
        </w:r>
      </w:hyperlink>
      <w:r w:rsidRPr="0022322C">
        <w:rPr>
          <w:noProof/>
        </w:rPr>
        <w:t>.</w:t>
      </w:r>
    </w:p>
    <w:p w:rsidR="0022322C" w:rsidRPr="0022322C" w:rsidRDefault="0022322C" w:rsidP="0022322C">
      <w:pPr>
        <w:spacing w:before="120"/>
        <w:rPr>
          <w:noProof/>
        </w:rPr>
      </w:pPr>
      <w:r w:rsidRPr="0022322C">
        <w:rPr>
          <w:noProof/>
        </w:rPr>
        <w:t xml:space="preserve">Watch Greensburg’s recovery process, "Greensburg, Kansas: Thriving in the Wake of Disaster,” on the Mother Nature Network at </w:t>
      </w:r>
      <w:hyperlink r:id="rId34" w:history="1">
        <w:r w:rsidRPr="0022322C">
          <w:rPr>
            <w:rStyle w:val="Hyperlink"/>
            <w:noProof/>
          </w:rPr>
          <w:t>http://planetgreen.discovery.com/tv/greensburg/</w:t>
        </w:r>
      </w:hyperlink>
      <w:r w:rsidRPr="0022322C">
        <w:rPr>
          <w:noProof/>
        </w:rPr>
        <w:t>.</w:t>
      </w: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B528B5B" wp14:editId="08B8FDB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BE97520" wp14:editId="063F0FD7">
            <wp:extent cx="4206240" cy="3154680"/>
            <wp:effectExtent l="19050" t="19050" r="22860" b="2667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540450" w:rsidRDefault="00CF18CD" w:rsidP="002D391B">
      <w:pPr>
        <w:spacing w:before="120"/>
      </w:pPr>
      <w:r w:rsidRPr="0041190F">
        <w:rPr>
          <w:noProof/>
        </w:rPr>
        <w:lastRenderedPageBreak/>
        <w:drawing>
          <wp:inline distT="0" distB="0" distL="0" distR="0" wp14:anchorId="30D3B290" wp14:editId="4475FB3B">
            <wp:extent cx="4206240" cy="3154680"/>
            <wp:effectExtent l="19050" t="19050" r="22860" b="2667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2D391B">
      <w:pPr>
        <w:spacing w:before="120"/>
      </w:pPr>
    </w:p>
    <w:p w:rsidR="001A3218" w:rsidRDefault="001A3218" w:rsidP="002D391B">
      <w:pPr>
        <w:spacing w:before="120"/>
      </w:pPr>
    </w:p>
    <w:p w:rsidR="00122CCB" w:rsidRDefault="00122CCB" w:rsidP="002D391B">
      <w:pPr>
        <w:spacing w:before="120"/>
      </w:pPr>
    </w:p>
    <w:p w:rsidR="00122CCB" w:rsidRDefault="00122CCB" w:rsidP="002D391B">
      <w:pPr>
        <w:spacing w:before="120"/>
      </w:pPr>
    </w:p>
    <w:p w:rsidR="0041190F" w:rsidRDefault="00CF18CD" w:rsidP="008A766C">
      <w:pPr>
        <w:spacing w:before="120"/>
      </w:pPr>
      <w:r w:rsidRPr="0041190F">
        <w:rPr>
          <w:noProof/>
        </w:rPr>
        <w:drawing>
          <wp:inline distT="0" distB="0" distL="0" distR="0" wp14:anchorId="2F8456B1" wp14:editId="02FE856B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540C" w:rsidRDefault="0053540C" w:rsidP="0053540C">
      <w:pPr>
        <w:spacing w:before="120"/>
      </w:pPr>
    </w:p>
    <w:p w:rsidR="00122CCB" w:rsidRPr="0053540C" w:rsidRDefault="00122CCB" w:rsidP="0053540C">
      <w:pPr>
        <w:spacing w:before="12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951076D" wp14:editId="3496CB39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7FF2665" wp14:editId="3270BE9E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F7C" w:rsidRDefault="00CF6F7C" w:rsidP="009E797F"/>
    <w:p w:rsidR="00122CCB" w:rsidRDefault="00122CCB" w:rsidP="009E797F"/>
    <w:p w:rsidR="00CF6F7C" w:rsidRPr="009E797F" w:rsidRDefault="00CF6F7C" w:rsidP="009E797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A4D89A4" wp14:editId="7BA63509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0058D5"/>
    <w:p w:rsidR="00122CCB" w:rsidRDefault="00122CCB" w:rsidP="000058D5"/>
    <w:p w:rsidR="00122CCB" w:rsidRDefault="00122CCB" w:rsidP="000058D5"/>
    <w:p w:rsidR="00122CCB" w:rsidRPr="000058D5" w:rsidRDefault="00122CCB" w:rsidP="000058D5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24DA005" wp14:editId="67009C22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437" w:rsidRDefault="003A6437" w:rsidP="00632D9C">
      <w:pPr>
        <w:rPr>
          <w:bCs/>
        </w:rPr>
      </w:pPr>
    </w:p>
    <w:p w:rsidR="00122CCB" w:rsidRDefault="00122CCB" w:rsidP="00632D9C">
      <w:pPr>
        <w:rPr>
          <w:bCs/>
        </w:rPr>
      </w:pPr>
    </w:p>
    <w:p w:rsidR="00122CCB" w:rsidRDefault="00122CCB" w:rsidP="00632D9C">
      <w:pPr>
        <w:rPr>
          <w:bCs/>
        </w:rPr>
      </w:pPr>
    </w:p>
    <w:p w:rsidR="007176AA" w:rsidRDefault="007176AA" w:rsidP="00632D9C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D72A6A9" wp14:editId="527060DC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0B5B" w:rsidRDefault="00A70B5B" w:rsidP="00484B91">
      <w:pPr>
        <w:spacing w:after="0"/>
      </w:pPr>
    </w:p>
    <w:p w:rsidR="00122CCB" w:rsidRDefault="00122CCB" w:rsidP="00484B91">
      <w:pPr>
        <w:spacing w:after="0"/>
      </w:pPr>
    </w:p>
    <w:p w:rsidR="00122CCB" w:rsidRDefault="00122CCB" w:rsidP="00484B91">
      <w:pPr>
        <w:spacing w:after="0"/>
      </w:pPr>
    </w:p>
    <w:p w:rsidR="00122CCB" w:rsidRPr="00095F5B" w:rsidRDefault="00122CCB" w:rsidP="00484B91">
      <w:pPr>
        <w:spacing w:after="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40ABFE" wp14:editId="18130179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C2C3C66" wp14:editId="3815ECCC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2A1C7C" wp14:editId="36939ABD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540C" w:rsidRDefault="0053540C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A40865" wp14:editId="4AE2EC53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7114" w:rsidRDefault="00E97114" w:rsidP="00E97114">
      <w:pPr>
        <w:spacing w:before="120"/>
      </w:pPr>
    </w:p>
    <w:p w:rsidR="00122CCB" w:rsidRDefault="00122CCB" w:rsidP="00E97114">
      <w:pPr>
        <w:spacing w:before="120"/>
      </w:pPr>
    </w:p>
    <w:p w:rsidR="00122CCB" w:rsidRDefault="00122CCB" w:rsidP="00E97114">
      <w:pPr>
        <w:spacing w:before="120"/>
      </w:pPr>
    </w:p>
    <w:p w:rsidR="00122CCB" w:rsidRPr="00E97114" w:rsidRDefault="00122CCB" w:rsidP="00E97114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E90F9A0" wp14:editId="1AC56849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23E876C" wp14:editId="53DDF7F9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122CCB" w:rsidRDefault="00122CCB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57EFF13" wp14:editId="740C39C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7D" w:rsidRDefault="004C747D" w:rsidP="007B0B26"/>
    <w:p w:rsidR="00122CCB" w:rsidRDefault="00122CCB" w:rsidP="007B0B26"/>
    <w:p w:rsidR="00E97114" w:rsidRPr="007B0B26" w:rsidRDefault="00E97114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411FBF0" wp14:editId="10FADBE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1443" w:rsidRDefault="00915D46" w:rsidP="00C31443">
      <w:hyperlink r:id="rId52" w:history="1">
        <w:r w:rsidRPr="00CA235F">
          <w:rPr>
            <w:rStyle w:val="Hyperlink"/>
          </w:rPr>
          <w:t>http://www.theworldcafe.com/</w:t>
        </w:r>
      </w:hyperlink>
      <w:r>
        <w:t xml:space="preserve"> </w:t>
      </w:r>
    </w:p>
    <w:p w:rsidR="004C747D" w:rsidRDefault="004C747D" w:rsidP="00C31443"/>
    <w:p w:rsidR="004C747D" w:rsidRDefault="004C747D" w:rsidP="00C31443"/>
    <w:p w:rsidR="00C31443" w:rsidRDefault="00C31443" w:rsidP="00C31443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D35C8E" wp14:editId="01925E13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7D" w:rsidRDefault="004C747D" w:rsidP="00095F5B"/>
    <w:p w:rsidR="004C747D" w:rsidRDefault="004C747D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72FB201" wp14:editId="2BCCBC8E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7D" w:rsidRDefault="004C747D" w:rsidP="008A766C">
      <w:pPr>
        <w:spacing w:before="120"/>
        <w:rPr>
          <w:noProof/>
        </w:rPr>
      </w:pPr>
    </w:p>
    <w:p w:rsidR="00915D46" w:rsidRDefault="00915D46" w:rsidP="008A766C">
      <w:pPr>
        <w:spacing w:before="120"/>
        <w:rPr>
          <w:noProof/>
        </w:rPr>
      </w:pPr>
    </w:p>
    <w:p w:rsidR="004C747D" w:rsidRDefault="004C747D" w:rsidP="008A766C">
      <w:pPr>
        <w:spacing w:before="120"/>
        <w:rPr>
          <w:noProof/>
        </w:rPr>
      </w:pPr>
    </w:p>
    <w:p w:rsidR="004C747D" w:rsidRDefault="004C747D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86A6568" wp14:editId="54C12E1B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7D" w:rsidRDefault="004C747D" w:rsidP="008A766C">
      <w:pPr>
        <w:spacing w:before="120"/>
        <w:rPr>
          <w:noProof/>
        </w:rPr>
      </w:pPr>
    </w:p>
    <w:p w:rsidR="004C747D" w:rsidRDefault="004C747D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212AE28" wp14:editId="71B00108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C31443" w:rsidRDefault="00C31443" w:rsidP="00CB62BC"/>
    <w:p w:rsidR="00C31443" w:rsidRDefault="00C31443" w:rsidP="00CB62BC"/>
    <w:p w:rsidR="00C31443" w:rsidRPr="00CB62BC" w:rsidRDefault="00C31443" w:rsidP="00CB62BC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8247B35" wp14:editId="7A9757EC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A51EBF">
      <w:pPr>
        <w:spacing w:before="120"/>
        <w:rPr>
          <w:noProof/>
        </w:rPr>
      </w:pPr>
    </w:p>
    <w:p w:rsidR="00E97114" w:rsidRDefault="00E97114">
      <w:pPr>
        <w:spacing w:after="0"/>
      </w:pPr>
      <w:r>
        <w:br w:type="page"/>
      </w:r>
    </w:p>
    <w:p w:rsidR="000A2365" w:rsidRPr="0022237A" w:rsidRDefault="000A2365" w:rsidP="0022237A">
      <w:pPr>
        <w:rPr>
          <w:b/>
          <w:color w:val="1F497D" w:themeColor="text2"/>
        </w:rPr>
      </w:pPr>
      <w:r w:rsidRPr="0022237A">
        <w:rPr>
          <w:b/>
          <w:color w:val="1F497D" w:themeColor="text2"/>
        </w:rPr>
        <w:lastRenderedPageBreak/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4E0E0A" w:rsidRDefault="009F4D28" w:rsidP="008C4844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AE02F0" w:rsidRDefault="009F4D28" w:rsidP="008C4844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>Beyond Codes and Low-Impact Development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AE02F0" w:rsidRDefault="009F4D28" w:rsidP="008C4844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Climate and Weather Tools and Trends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AE02F0" w:rsidRDefault="009F4D28" w:rsidP="008C4844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AE02F0" w:rsidRDefault="009F4D28" w:rsidP="008C4844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AE02F0" w:rsidRDefault="009F4D28" w:rsidP="008C4844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Wildfire Mitigation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The Wildfire-Flood Connection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>Severe Thunderstorm/</w:t>
            </w:r>
            <w:r w:rsidRPr="007B348E">
              <w:t xml:space="preserve"> Tornado Safe Rooms</w:t>
            </w:r>
            <w:r>
              <w:t xml:space="preserve">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0A2365" w:rsidRPr="004947BE" w:rsidRDefault="000A2365" w:rsidP="000A2365">
      <w:pPr>
        <w:spacing w:before="60" w:afterLines="60" w:after="144"/>
      </w:pPr>
    </w:p>
    <w:sectPr w:rsidR="000A2365" w:rsidRPr="004947BE" w:rsidSect="008C2914">
      <w:headerReference w:type="even" r:id="rId58"/>
      <w:footerReference w:type="even" r:id="rId59"/>
      <w:footerReference w:type="default" r:id="rId6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08" w:rsidRDefault="000B3708" w:rsidP="00195D71">
      <w:r>
        <w:separator/>
      </w:r>
    </w:p>
  </w:endnote>
  <w:endnote w:type="continuationSeparator" w:id="0">
    <w:p w:rsidR="000B3708" w:rsidRDefault="000B3708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Default="0011324B" w:rsidP="0011324B">
    <w:pPr>
      <w:pStyle w:val="FEMAFooter"/>
      <w:jc w:val="center"/>
    </w:pPr>
    <w:r>
      <w:t>APRIL 2017</w:t>
    </w:r>
    <w:r w:rsidR="00FA194E">
      <w:t xml:space="preserve">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04351" w:rsidRDefault="009F4A0A" w:rsidP="0011324B">
    <w:pPr>
      <w:pStyle w:val="FEMAFooter"/>
      <w:tabs>
        <w:tab w:val="center" w:pos="4680"/>
      </w:tabs>
    </w:pPr>
    <w:r>
      <w:rPr>
        <w:noProof/>
      </w:rPr>
      <w:t>APRIL 2017</w:t>
    </w:r>
    <w:r w:rsidR="00FA194E">
      <w:rPr>
        <w:noProof/>
      </w:rPr>
      <w:t xml:space="preserve"> VERSION 1.0</w:t>
    </w:r>
    <w:r w:rsidR="00122CCB">
      <w:tab/>
      <w:t>P</w:t>
    </w:r>
    <w:r w:rsidR="002C5BB5">
      <w:t xml:space="preserve">G </w:t>
    </w:r>
    <w:r w:rsidR="00827FAB">
      <w:t>6</w:t>
    </w:r>
    <w:r w:rsidR="00F05046">
      <w:t>-</w:t>
    </w:r>
    <w:r w:rsidR="00F05046">
      <w:fldChar w:fldCharType="begin"/>
    </w:r>
    <w:r w:rsidR="00F05046">
      <w:instrText xml:space="preserve"> PAGE   \* MERGEFORMAT </w:instrText>
    </w:r>
    <w:r w:rsidR="00F05046">
      <w:fldChar w:fldCharType="separate"/>
    </w:r>
    <w:r w:rsidR="00915D46">
      <w:rPr>
        <w:noProof/>
      </w:rPr>
      <w:t>2</w:t>
    </w:r>
    <w:r w:rsidR="00F050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08" w:rsidRDefault="000B3708" w:rsidP="00195D71">
      <w:r>
        <w:separator/>
      </w:r>
    </w:p>
  </w:footnote>
  <w:footnote w:type="continuationSeparator" w:id="0">
    <w:p w:rsidR="000B3708" w:rsidRDefault="000B3708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1324B" w:rsidRDefault="00F05046" w:rsidP="00F05046">
    <w:pPr>
      <w:pStyle w:val="FEMAHeader"/>
      <w:rPr>
        <w:sz w:val="20"/>
      </w:rPr>
    </w:pPr>
    <w:r w:rsidRPr="0011324B">
      <w:rPr>
        <w:sz w:val="20"/>
      </w:rPr>
      <w:t xml:space="preserve">MODULE </w:t>
    </w:r>
    <w:r w:rsidR="00827FAB">
      <w:rPr>
        <w:sz w:val="20"/>
      </w:rPr>
      <w:t>6</w:t>
    </w:r>
    <w:r w:rsidRPr="0011324B">
      <w:rPr>
        <w:sz w:val="20"/>
      </w:rPr>
      <w:t xml:space="preserve">:  </w:t>
    </w:r>
    <w:r w:rsidR="00827FAB">
      <w:rPr>
        <w:sz w:val="20"/>
      </w:rPr>
      <w:t>Risk Assessment through storytellling: an asset-based approach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17A2FAA"/>
    <w:multiLevelType w:val="hybridMultilevel"/>
    <w:tmpl w:val="A82AD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8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2"/>
  </w:num>
  <w:num w:numId="5">
    <w:abstractNumId w:val="14"/>
  </w:num>
  <w:num w:numId="6">
    <w:abstractNumId w:val="18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1"/>
  </w:num>
  <w:num w:numId="14">
    <w:abstractNumId w:val="15"/>
  </w:num>
  <w:num w:numId="15">
    <w:abstractNumId w:val="11"/>
  </w:num>
  <w:num w:numId="16">
    <w:abstractNumId w:val="3"/>
  </w:num>
  <w:num w:numId="17">
    <w:abstractNumId w:val="6"/>
  </w:num>
  <w:num w:numId="18">
    <w:abstractNumId w:val="10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112A"/>
    <w:rsid w:val="00002A86"/>
    <w:rsid w:val="000058D5"/>
    <w:rsid w:val="00005A62"/>
    <w:rsid w:val="00012D43"/>
    <w:rsid w:val="0001318D"/>
    <w:rsid w:val="00015F95"/>
    <w:rsid w:val="00021E61"/>
    <w:rsid w:val="00022D32"/>
    <w:rsid w:val="00023230"/>
    <w:rsid w:val="00026CA6"/>
    <w:rsid w:val="00031774"/>
    <w:rsid w:val="00033BFB"/>
    <w:rsid w:val="00034F7B"/>
    <w:rsid w:val="00036C04"/>
    <w:rsid w:val="000371F2"/>
    <w:rsid w:val="00037387"/>
    <w:rsid w:val="00037A3B"/>
    <w:rsid w:val="000406C8"/>
    <w:rsid w:val="00041B99"/>
    <w:rsid w:val="00041BBB"/>
    <w:rsid w:val="000508FD"/>
    <w:rsid w:val="000539F0"/>
    <w:rsid w:val="0005429F"/>
    <w:rsid w:val="0005456C"/>
    <w:rsid w:val="00055E43"/>
    <w:rsid w:val="00057542"/>
    <w:rsid w:val="00061CC7"/>
    <w:rsid w:val="000651E6"/>
    <w:rsid w:val="000660D9"/>
    <w:rsid w:val="0007271A"/>
    <w:rsid w:val="00075444"/>
    <w:rsid w:val="00077549"/>
    <w:rsid w:val="000903C8"/>
    <w:rsid w:val="000923CD"/>
    <w:rsid w:val="00093855"/>
    <w:rsid w:val="00095F5B"/>
    <w:rsid w:val="000A2365"/>
    <w:rsid w:val="000A6163"/>
    <w:rsid w:val="000A6999"/>
    <w:rsid w:val="000B3394"/>
    <w:rsid w:val="000B3708"/>
    <w:rsid w:val="000B498C"/>
    <w:rsid w:val="000C0101"/>
    <w:rsid w:val="000C6BF6"/>
    <w:rsid w:val="000C7FBE"/>
    <w:rsid w:val="000C7FDD"/>
    <w:rsid w:val="000D1067"/>
    <w:rsid w:val="000D1A77"/>
    <w:rsid w:val="000D254F"/>
    <w:rsid w:val="000D64E0"/>
    <w:rsid w:val="000D7B78"/>
    <w:rsid w:val="000E0043"/>
    <w:rsid w:val="000E2ECC"/>
    <w:rsid w:val="000E5507"/>
    <w:rsid w:val="000E5E4E"/>
    <w:rsid w:val="000F2FB3"/>
    <w:rsid w:val="000F3DA9"/>
    <w:rsid w:val="000F478C"/>
    <w:rsid w:val="000F6A6F"/>
    <w:rsid w:val="000F6EA5"/>
    <w:rsid w:val="001070C6"/>
    <w:rsid w:val="0010760F"/>
    <w:rsid w:val="00107915"/>
    <w:rsid w:val="00107B9C"/>
    <w:rsid w:val="00110787"/>
    <w:rsid w:val="001131B4"/>
    <w:rsid w:val="0011324B"/>
    <w:rsid w:val="00114F81"/>
    <w:rsid w:val="00120A94"/>
    <w:rsid w:val="00121607"/>
    <w:rsid w:val="00121F7B"/>
    <w:rsid w:val="00122CCB"/>
    <w:rsid w:val="00124471"/>
    <w:rsid w:val="0012464F"/>
    <w:rsid w:val="001278CF"/>
    <w:rsid w:val="0013158E"/>
    <w:rsid w:val="001327E2"/>
    <w:rsid w:val="00133EA4"/>
    <w:rsid w:val="00134D7E"/>
    <w:rsid w:val="00136128"/>
    <w:rsid w:val="001372B1"/>
    <w:rsid w:val="00144BF4"/>
    <w:rsid w:val="001461B6"/>
    <w:rsid w:val="00146D17"/>
    <w:rsid w:val="00147997"/>
    <w:rsid w:val="001519F3"/>
    <w:rsid w:val="00153333"/>
    <w:rsid w:val="0015560D"/>
    <w:rsid w:val="00156CF5"/>
    <w:rsid w:val="00157D4A"/>
    <w:rsid w:val="00157FB9"/>
    <w:rsid w:val="001619FF"/>
    <w:rsid w:val="00163B8C"/>
    <w:rsid w:val="00164DD4"/>
    <w:rsid w:val="00165558"/>
    <w:rsid w:val="00165570"/>
    <w:rsid w:val="0017002E"/>
    <w:rsid w:val="0017543A"/>
    <w:rsid w:val="00177DBC"/>
    <w:rsid w:val="00181FC1"/>
    <w:rsid w:val="00191405"/>
    <w:rsid w:val="001919A5"/>
    <w:rsid w:val="001921A5"/>
    <w:rsid w:val="00195D71"/>
    <w:rsid w:val="001A102E"/>
    <w:rsid w:val="001A2E49"/>
    <w:rsid w:val="001A3218"/>
    <w:rsid w:val="001A366C"/>
    <w:rsid w:val="001A7109"/>
    <w:rsid w:val="001B063D"/>
    <w:rsid w:val="001C3008"/>
    <w:rsid w:val="001C4A8E"/>
    <w:rsid w:val="001C56AD"/>
    <w:rsid w:val="001C572A"/>
    <w:rsid w:val="001C77CF"/>
    <w:rsid w:val="001C78E3"/>
    <w:rsid w:val="001C7EC8"/>
    <w:rsid w:val="001D257F"/>
    <w:rsid w:val="001D4040"/>
    <w:rsid w:val="001D6F62"/>
    <w:rsid w:val="001E2173"/>
    <w:rsid w:val="001E45E2"/>
    <w:rsid w:val="001E48F5"/>
    <w:rsid w:val="001E551F"/>
    <w:rsid w:val="001E567F"/>
    <w:rsid w:val="001E58C4"/>
    <w:rsid w:val="001E66B0"/>
    <w:rsid w:val="001F29E1"/>
    <w:rsid w:val="001F6E79"/>
    <w:rsid w:val="001F7722"/>
    <w:rsid w:val="002019B2"/>
    <w:rsid w:val="00210C57"/>
    <w:rsid w:val="00212A39"/>
    <w:rsid w:val="002134C8"/>
    <w:rsid w:val="00214B52"/>
    <w:rsid w:val="002173DD"/>
    <w:rsid w:val="00217535"/>
    <w:rsid w:val="0022132B"/>
    <w:rsid w:val="0022237A"/>
    <w:rsid w:val="0022322C"/>
    <w:rsid w:val="00224174"/>
    <w:rsid w:val="002328B9"/>
    <w:rsid w:val="00235558"/>
    <w:rsid w:val="002366FB"/>
    <w:rsid w:val="00241350"/>
    <w:rsid w:val="002426DB"/>
    <w:rsid w:val="00245A06"/>
    <w:rsid w:val="00250702"/>
    <w:rsid w:val="00250E7D"/>
    <w:rsid w:val="00252A38"/>
    <w:rsid w:val="002535C7"/>
    <w:rsid w:val="002537A9"/>
    <w:rsid w:val="00260F14"/>
    <w:rsid w:val="00265774"/>
    <w:rsid w:val="002658E0"/>
    <w:rsid w:val="00267FE0"/>
    <w:rsid w:val="00273A68"/>
    <w:rsid w:val="00276CB4"/>
    <w:rsid w:val="002775DD"/>
    <w:rsid w:val="00280A87"/>
    <w:rsid w:val="00282A57"/>
    <w:rsid w:val="0028577E"/>
    <w:rsid w:val="0029115D"/>
    <w:rsid w:val="002926AD"/>
    <w:rsid w:val="00297394"/>
    <w:rsid w:val="002977B1"/>
    <w:rsid w:val="002A2B43"/>
    <w:rsid w:val="002A3569"/>
    <w:rsid w:val="002B0FD4"/>
    <w:rsid w:val="002B7A80"/>
    <w:rsid w:val="002C00E2"/>
    <w:rsid w:val="002C49C9"/>
    <w:rsid w:val="002C5BB5"/>
    <w:rsid w:val="002C6461"/>
    <w:rsid w:val="002D391B"/>
    <w:rsid w:val="002D50E6"/>
    <w:rsid w:val="002D52C3"/>
    <w:rsid w:val="002D5D52"/>
    <w:rsid w:val="002D60AD"/>
    <w:rsid w:val="002D72B0"/>
    <w:rsid w:val="002E16A6"/>
    <w:rsid w:val="002E4CF0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AD7"/>
    <w:rsid w:val="00301DE4"/>
    <w:rsid w:val="00307652"/>
    <w:rsid w:val="003148F4"/>
    <w:rsid w:val="003161C1"/>
    <w:rsid w:val="00316FA3"/>
    <w:rsid w:val="0032128F"/>
    <w:rsid w:val="00322DAB"/>
    <w:rsid w:val="003244AD"/>
    <w:rsid w:val="003250D4"/>
    <w:rsid w:val="0032530E"/>
    <w:rsid w:val="00330A60"/>
    <w:rsid w:val="00330F21"/>
    <w:rsid w:val="003365FA"/>
    <w:rsid w:val="003373BF"/>
    <w:rsid w:val="00343B7C"/>
    <w:rsid w:val="003448DC"/>
    <w:rsid w:val="00352BC1"/>
    <w:rsid w:val="00353821"/>
    <w:rsid w:val="0035390A"/>
    <w:rsid w:val="003552D3"/>
    <w:rsid w:val="00360E9D"/>
    <w:rsid w:val="00361E85"/>
    <w:rsid w:val="00363079"/>
    <w:rsid w:val="003672ED"/>
    <w:rsid w:val="00367D3D"/>
    <w:rsid w:val="00373326"/>
    <w:rsid w:val="003774C9"/>
    <w:rsid w:val="0038238C"/>
    <w:rsid w:val="00385AEE"/>
    <w:rsid w:val="00390197"/>
    <w:rsid w:val="003A19B0"/>
    <w:rsid w:val="003A6437"/>
    <w:rsid w:val="003B6131"/>
    <w:rsid w:val="003C17C7"/>
    <w:rsid w:val="003C2EC1"/>
    <w:rsid w:val="003C3610"/>
    <w:rsid w:val="003C3E9E"/>
    <w:rsid w:val="003D3758"/>
    <w:rsid w:val="003D597F"/>
    <w:rsid w:val="003D73D5"/>
    <w:rsid w:val="003E1F3F"/>
    <w:rsid w:val="003E4D3D"/>
    <w:rsid w:val="003E4FA9"/>
    <w:rsid w:val="003E5FE4"/>
    <w:rsid w:val="003E689C"/>
    <w:rsid w:val="003F291E"/>
    <w:rsid w:val="0040169A"/>
    <w:rsid w:val="004043C4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62D1"/>
    <w:rsid w:val="004278B2"/>
    <w:rsid w:val="00434F62"/>
    <w:rsid w:val="00436403"/>
    <w:rsid w:val="00436413"/>
    <w:rsid w:val="00437739"/>
    <w:rsid w:val="00441640"/>
    <w:rsid w:val="00441C53"/>
    <w:rsid w:val="004436D8"/>
    <w:rsid w:val="00443BEC"/>
    <w:rsid w:val="00445A69"/>
    <w:rsid w:val="0045127C"/>
    <w:rsid w:val="0045420E"/>
    <w:rsid w:val="00455C86"/>
    <w:rsid w:val="0045737B"/>
    <w:rsid w:val="00460468"/>
    <w:rsid w:val="0046239D"/>
    <w:rsid w:val="00463339"/>
    <w:rsid w:val="00463B93"/>
    <w:rsid w:val="00465A20"/>
    <w:rsid w:val="00472CD2"/>
    <w:rsid w:val="0047358D"/>
    <w:rsid w:val="00474928"/>
    <w:rsid w:val="00475D16"/>
    <w:rsid w:val="0047601F"/>
    <w:rsid w:val="004763A5"/>
    <w:rsid w:val="0048044E"/>
    <w:rsid w:val="00480990"/>
    <w:rsid w:val="00484B91"/>
    <w:rsid w:val="00484D8C"/>
    <w:rsid w:val="00487039"/>
    <w:rsid w:val="00487072"/>
    <w:rsid w:val="004960C5"/>
    <w:rsid w:val="004A666F"/>
    <w:rsid w:val="004A6FBA"/>
    <w:rsid w:val="004B0AD9"/>
    <w:rsid w:val="004C2BCA"/>
    <w:rsid w:val="004C36EE"/>
    <w:rsid w:val="004C747D"/>
    <w:rsid w:val="004C7A13"/>
    <w:rsid w:val="004D0024"/>
    <w:rsid w:val="004D5A0F"/>
    <w:rsid w:val="004D7136"/>
    <w:rsid w:val="004E0775"/>
    <w:rsid w:val="004E0A1F"/>
    <w:rsid w:val="004E36CE"/>
    <w:rsid w:val="004E4354"/>
    <w:rsid w:val="004E5FA6"/>
    <w:rsid w:val="004F069B"/>
    <w:rsid w:val="004F129E"/>
    <w:rsid w:val="004F326D"/>
    <w:rsid w:val="004F3C4C"/>
    <w:rsid w:val="004F5290"/>
    <w:rsid w:val="004F71B4"/>
    <w:rsid w:val="00503A30"/>
    <w:rsid w:val="0050590E"/>
    <w:rsid w:val="005070CC"/>
    <w:rsid w:val="00507C93"/>
    <w:rsid w:val="00510385"/>
    <w:rsid w:val="0052183A"/>
    <w:rsid w:val="00524DAE"/>
    <w:rsid w:val="00525EB6"/>
    <w:rsid w:val="00526132"/>
    <w:rsid w:val="00526668"/>
    <w:rsid w:val="00527CD4"/>
    <w:rsid w:val="00527E92"/>
    <w:rsid w:val="00534C1E"/>
    <w:rsid w:val="00534FFD"/>
    <w:rsid w:val="0053540C"/>
    <w:rsid w:val="00540450"/>
    <w:rsid w:val="005411FC"/>
    <w:rsid w:val="005416D6"/>
    <w:rsid w:val="00542195"/>
    <w:rsid w:val="0054235A"/>
    <w:rsid w:val="005427E5"/>
    <w:rsid w:val="005429AA"/>
    <w:rsid w:val="0054387C"/>
    <w:rsid w:val="005438C3"/>
    <w:rsid w:val="00544A89"/>
    <w:rsid w:val="005464D1"/>
    <w:rsid w:val="00550452"/>
    <w:rsid w:val="0055305E"/>
    <w:rsid w:val="00554FFF"/>
    <w:rsid w:val="00556700"/>
    <w:rsid w:val="00557478"/>
    <w:rsid w:val="00564C2E"/>
    <w:rsid w:val="005658A5"/>
    <w:rsid w:val="00565C87"/>
    <w:rsid w:val="005741A4"/>
    <w:rsid w:val="0057442A"/>
    <w:rsid w:val="00576929"/>
    <w:rsid w:val="00577E5D"/>
    <w:rsid w:val="00580118"/>
    <w:rsid w:val="00580BB5"/>
    <w:rsid w:val="00584CA4"/>
    <w:rsid w:val="00587801"/>
    <w:rsid w:val="005912B5"/>
    <w:rsid w:val="0059621B"/>
    <w:rsid w:val="00597B91"/>
    <w:rsid w:val="005A0458"/>
    <w:rsid w:val="005A1EF4"/>
    <w:rsid w:val="005A2175"/>
    <w:rsid w:val="005A21E2"/>
    <w:rsid w:val="005A68CD"/>
    <w:rsid w:val="005A6A07"/>
    <w:rsid w:val="005A76AB"/>
    <w:rsid w:val="005B7022"/>
    <w:rsid w:val="005C4BAF"/>
    <w:rsid w:val="005C527E"/>
    <w:rsid w:val="005C53E0"/>
    <w:rsid w:val="005D63B5"/>
    <w:rsid w:val="005D7A5F"/>
    <w:rsid w:val="005E2B38"/>
    <w:rsid w:val="005E3CA5"/>
    <w:rsid w:val="005E74C2"/>
    <w:rsid w:val="005E7A01"/>
    <w:rsid w:val="005E7AEA"/>
    <w:rsid w:val="005F1C95"/>
    <w:rsid w:val="005F4DA6"/>
    <w:rsid w:val="00602C4E"/>
    <w:rsid w:val="006055D4"/>
    <w:rsid w:val="006064B4"/>
    <w:rsid w:val="006151F1"/>
    <w:rsid w:val="00615CA9"/>
    <w:rsid w:val="00617D17"/>
    <w:rsid w:val="0062348C"/>
    <w:rsid w:val="006241AC"/>
    <w:rsid w:val="006268FD"/>
    <w:rsid w:val="006312AE"/>
    <w:rsid w:val="00631B37"/>
    <w:rsid w:val="00632D9C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56CA3"/>
    <w:rsid w:val="006606A6"/>
    <w:rsid w:val="006645E5"/>
    <w:rsid w:val="00665874"/>
    <w:rsid w:val="006661E1"/>
    <w:rsid w:val="00673678"/>
    <w:rsid w:val="00674A73"/>
    <w:rsid w:val="00677035"/>
    <w:rsid w:val="00677E4A"/>
    <w:rsid w:val="0068335B"/>
    <w:rsid w:val="0068385F"/>
    <w:rsid w:val="00685DBC"/>
    <w:rsid w:val="00687B2B"/>
    <w:rsid w:val="0069148D"/>
    <w:rsid w:val="006944C6"/>
    <w:rsid w:val="006A15AC"/>
    <w:rsid w:val="006A41F7"/>
    <w:rsid w:val="006A4D6B"/>
    <w:rsid w:val="006A59BD"/>
    <w:rsid w:val="006B01C5"/>
    <w:rsid w:val="006B5444"/>
    <w:rsid w:val="006C18B8"/>
    <w:rsid w:val="006C231E"/>
    <w:rsid w:val="006C2AA4"/>
    <w:rsid w:val="006C469B"/>
    <w:rsid w:val="006C5001"/>
    <w:rsid w:val="006C56E7"/>
    <w:rsid w:val="006D0149"/>
    <w:rsid w:val="006D17A9"/>
    <w:rsid w:val="006D35F4"/>
    <w:rsid w:val="006E02FA"/>
    <w:rsid w:val="006E4DDF"/>
    <w:rsid w:val="007022D1"/>
    <w:rsid w:val="00702A57"/>
    <w:rsid w:val="00703499"/>
    <w:rsid w:val="00703CA6"/>
    <w:rsid w:val="00704669"/>
    <w:rsid w:val="00707E5A"/>
    <w:rsid w:val="00710D84"/>
    <w:rsid w:val="00716375"/>
    <w:rsid w:val="007176AA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5175"/>
    <w:rsid w:val="00756886"/>
    <w:rsid w:val="007569C0"/>
    <w:rsid w:val="00760380"/>
    <w:rsid w:val="00762E78"/>
    <w:rsid w:val="0076318E"/>
    <w:rsid w:val="00764E58"/>
    <w:rsid w:val="00765496"/>
    <w:rsid w:val="00772E00"/>
    <w:rsid w:val="00776180"/>
    <w:rsid w:val="00780A01"/>
    <w:rsid w:val="0078138C"/>
    <w:rsid w:val="007823CD"/>
    <w:rsid w:val="007837B3"/>
    <w:rsid w:val="00783C2D"/>
    <w:rsid w:val="00783F01"/>
    <w:rsid w:val="00784374"/>
    <w:rsid w:val="00786FD5"/>
    <w:rsid w:val="007873E7"/>
    <w:rsid w:val="00790B9F"/>
    <w:rsid w:val="00792477"/>
    <w:rsid w:val="007927F1"/>
    <w:rsid w:val="00795AE7"/>
    <w:rsid w:val="0079639C"/>
    <w:rsid w:val="007A16B0"/>
    <w:rsid w:val="007B0B26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F0D"/>
    <w:rsid w:val="007D45DE"/>
    <w:rsid w:val="007D7A3A"/>
    <w:rsid w:val="007D7FD1"/>
    <w:rsid w:val="007E04E4"/>
    <w:rsid w:val="007E5F4D"/>
    <w:rsid w:val="007F2875"/>
    <w:rsid w:val="007F3AD0"/>
    <w:rsid w:val="007F785E"/>
    <w:rsid w:val="00801D01"/>
    <w:rsid w:val="00802825"/>
    <w:rsid w:val="008068B0"/>
    <w:rsid w:val="00807350"/>
    <w:rsid w:val="0080776D"/>
    <w:rsid w:val="00810575"/>
    <w:rsid w:val="00821C06"/>
    <w:rsid w:val="0082601A"/>
    <w:rsid w:val="0082759A"/>
    <w:rsid w:val="00827FAB"/>
    <w:rsid w:val="00830AE4"/>
    <w:rsid w:val="0083270A"/>
    <w:rsid w:val="008338E2"/>
    <w:rsid w:val="00834693"/>
    <w:rsid w:val="00835C11"/>
    <w:rsid w:val="00837878"/>
    <w:rsid w:val="0084778A"/>
    <w:rsid w:val="008543B7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77D62"/>
    <w:rsid w:val="008804BF"/>
    <w:rsid w:val="00884009"/>
    <w:rsid w:val="00890F47"/>
    <w:rsid w:val="008927F3"/>
    <w:rsid w:val="00893C6F"/>
    <w:rsid w:val="0089526F"/>
    <w:rsid w:val="008A1436"/>
    <w:rsid w:val="008A3792"/>
    <w:rsid w:val="008A766C"/>
    <w:rsid w:val="008B00CB"/>
    <w:rsid w:val="008B5AD7"/>
    <w:rsid w:val="008C112F"/>
    <w:rsid w:val="008C1E94"/>
    <w:rsid w:val="008C2914"/>
    <w:rsid w:val="008C51AC"/>
    <w:rsid w:val="008C695D"/>
    <w:rsid w:val="008D1059"/>
    <w:rsid w:val="008D37F7"/>
    <w:rsid w:val="008D4BF4"/>
    <w:rsid w:val="008D531E"/>
    <w:rsid w:val="008E61A6"/>
    <w:rsid w:val="008F0B74"/>
    <w:rsid w:val="008F52A3"/>
    <w:rsid w:val="008F586D"/>
    <w:rsid w:val="009019DA"/>
    <w:rsid w:val="00901D41"/>
    <w:rsid w:val="00907306"/>
    <w:rsid w:val="00907F14"/>
    <w:rsid w:val="00912DE7"/>
    <w:rsid w:val="009154F0"/>
    <w:rsid w:val="00915D46"/>
    <w:rsid w:val="00917A9A"/>
    <w:rsid w:val="00921A7A"/>
    <w:rsid w:val="00922B56"/>
    <w:rsid w:val="00924C57"/>
    <w:rsid w:val="009272DB"/>
    <w:rsid w:val="0092789F"/>
    <w:rsid w:val="00930861"/>
    <w:rsid w:val="009322C2"/>
    <w:rsid w:val="00941600"/>
    <w:rsid w:val="00945E56"/>
    <w:rsid w:val="00953859"/>
    <w:rsid w:val="00955E4D"/>
    <w:rsid w:val="009601D0"/>
    <w:rsid w:val="009604CD"/>
    <w:rsid w:val="009616F4"/>
    <w:rsid w:val="00962302"/>
    <w:rsid w:val="00965B2C"/>
    <w:rsid w:val="0096611A"/>
    <w:rsid w:val="00966F65"/>
    <w:rsid w:val="009706ED"/>
    <w:rsid w:val="00974C3A"/>
    <w:rsid w:val="00977432"/>
    <w:rsid w:val="00982905"/>
    <w:rsid w:val="0098361B"/>
    <w:rsid w:val="009864AC"/>
    <w:rsid w:val="00990E13"/>
    <w:rsid w:val="0099378E"/>
    <w:rsid w:val="00994FC1"/>
    <w:rsid w:val="0099514F"/>
    <w:rsid w:val="00995D2A"/>
    <w:rsid w:val="009A1277"/>
    <w:rsid w:val="009B6F7C"/>
    <w:rsid w:val="009C07D8"/>
    <w:rsid w:val="009C1016"/>
    <w:rsid w:val="009C2D3F"/>
    <w:rsid w:val="009C496D"/>
    <w:rsid w:val="009D0291"/>
    <w:rsid w:val="009D0406"/>
    <w:rsid w:val="009D04AF"/>
    <w:rsid w:val="009D34FD"/>
    <w:rsid w:val="009D37B0"/>
    <w:rsid w:val="009E36B3"/>
    <w:rsid w:val="009E60D8"/>
    <w:rsid w:val="009E797F"/>
    <w:rsid w:val="009F36F2"/>
    <w:rsid w:val="009F4A0A"/>
    <w:rsid w:val="009F4D28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3289C"/>
    <w:rsid w:val="00A33CED"/>
    <w:rsid w:val="00A33D0E"/>
    <w:rsid w:val="00A35A7E"/>
    <w:rsid w:val="00A35A9D"/>
    <w:rsid w:val="00A4029D"/>
    <w:rsid w:val="00A418A8"/>
    <w:rsid w:val="00A4285A"/>
    <w:rsid w:val="00A43520"/>
    <w:rsid w:val="00A44EF2"/>
    <w:rsid w:val="00A46269"/>
    <w:rsid w:val="00A47283"/>
    <w:rsid w:val="00A51EBF"/>
    <w:rsid w:val="00A526CB"/>
    <w:rsid w:val="00A52C9C"/>
    <w:rsid w:val="00A613AE"/>
    <w:rsid w:val="00A62ADE"/>
    <w:rsid w:val="00A63986"/>
    <w:rsid w:val="00A645B0"/>
    <w:rsid w:val="00A662B2"/>
    <w:rsid w:val="00A707C1"/>
    <w:rsid w:val="00A70B5B"/>
    <w:rsid w:val="00A75204"/>
    <w:rsid w:val="00A76560"/>
    <w:rsid w:val="00A76E70"/>
    <w:rsid w:val="00A76EF4"/>
    <w:rsid w:val="00A815F3"/>
    <w:rsid w:val="00A91C25"/>
    <w:rsid w:val="00A920EC"/>
    <w:rsid w:val="00A9696D"/>
    <w:rsid w:val="00A9708D"/>
    <w:rsid w:val="00A97D1E"/>
    <w:rsid w:val="00AA29FC"/>
    <w:rsid w:val="00AA2B43"/>
    <w:rsid w:val="00AA3998"/>
    <w:rsid w:val="00AA40C7"/>
    <w:rsid w:val="00AA598C"/>
    <w:rsid w:val="00AA6339"/>
    <w:rsid w:val="00AA7998"/>
    <w:rsid w:val="00AB40C4"/>
    <w:rsid w:val="00AB6E39"/>
    <w:rsid w:val="00AB7617"/>
    <w:rsid w:val="00AC1F37"/>
    <w:rsid w:val="00AC4621"/>
    <w:rsid w:val="00AC5A1C"/>
    <w:rsid w:val="00AD0303"/>
    <w:rsid w:val="00AD4C99"/>
    <w:rsid w:val="00AD4DFC"/>
    <w:rsid w:val="00AD6ABD"/>
    <w:rsid w:val="00AD7C1B"/>
    <w:rsid w:val="00AE34EA"/>
    <w:rsid w:val="00AE5C46"/>
    <w:rsid w:val="00AE6C6D"/>
    <w:rsid w:val="00AF2735"/>
    <w:rsid w:val="00AF778A"/>
    <w:rsid w:val="00B02F65"/>
    <w:rsid w:val="00B0555E"/>
    <w:rsid w:val="00B05763"/>
    <w:rsid w:val="00B14B30"/>
    <w:rsid w:val="00B14CF4"/>
    <w:rsid w:val="00B20FE1"/>
    <w:rsid w:val="00B252CE"/>
    <w:rsid w:val="00B3193D"/>
    <w:rsid w:val="00B31A11"/>
    <w:rsid w:val="00B3270F"/>
    <w:rsid w:val="00B33678"/>
    <w:rsid w:val="00B3675E"/>
    <w:rsid w:val="00B426E7"/>
    <w:rsid w:val="00B42CEB"/>
    <w:rsid w:val="00B43891"/>
    <w:rsid w:val="00B44090"/>
    <w:rsid w:val="00B473AE"/>
    <w:rsid w:val="00B473DE"/>
    <w:rsid w:val="00B47D78"/>
    <w:rsid w:val="00B5068F"/>
    <w:rsid w:val="00B50BB2"/>
    <w:rsid w:val="00B51B56"/>
    <w:rsid w:val="00B51EFE"/>
    <w:rsid w:val="00B53D63"/>
    <w:rsid w:val="00B61481"/>
    <w:rsid w:val="00B61A8B"/>
    <w:rsid w:val="00B62EB5"/>
    <w:rsid w:val="00B637B8"/>
    <w:rsid w:val="00B650BE"/>
    <w:rsid w:val="00B6613A"/>
    <w:rsid w:val="00B661D0"/>
    <w:rsid w:val="00B673F6"/>
    <w:rsid w:val="00B70F03"/>
    <w:rsid w:val="00B71CDC"/>
    <w:rsid w:val="00B71DBB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B2D6C"/>
    <w:rsid w:val="00BB3F70"/>
    <w:rsid w:val="00BB4969"/>
    <w:rsid w:val="00BB6690"/>
    <w:rsid w:val="00BC11D6"/>
    <w:rsid w:val="00BD2EC3"/>
    <w:rsid w:val="00BD3E6A"/>
    <w:rsid w:val="00BE00E4"/>
    <w:rsid w:val="00BE0403"/>
    <w:rsid w:val="00BE375D"/>
    <w:rsid w:val="00BE57B7"/>
    <w:rsid w:val="00BF46EC"/>
    <w:rsid w:val="00BF4BB0"/>
    <w:rsid w:val="00C0542F"/>
    <w:rsid w:val="00C05D8B"/>
    <w:rsid w:val="00C07436"/>
    <w:rsid w:val="00C078A6"/>
    <w:rsid w:val="00C11033"/>
    <w:rsid w:val="00C12297"/>
    <w:rsid w:val="00C13E2A"/>
    <w:rsid w:val="00C15216"/>
    <w:rsid w:val="00C16EB0"/>
    <w:rsid w:val="00C175AA"/>
    <w:rsid w:val="00C2146F"/>
    <w:rsid w:val="00C24906"/>
    <w:rsid w:val="00C24C36"/>
    <w:rsid w:val="00C251B6"/>
    <w:rsid w:val="00C2714B"/>
    <w:rsid w:val="00C27F1F"/>
    <w:rsid w:val="00C31443"/>
    <w:rsid w:val="00C31984"/>
    <w:rsid w:val="00C34455"/>
    <w:rsid w:val="00C44610"/>
    <w:rsid w:val="00C468A3"/>
    <w:rsid w:val="00C476DA"/>
    <w:rsid w:val="00C57FAD"/>
    <w:rsid w:val="00C600A1"/>
    <w:rsid w:val="00C600E9"/>
    <w:rsid w:val="00C6261B"/>
    <w:rsid w:val="00C63707"/>
    <w:rsid w:val="00C6437E"/>
    <w:rsid w:val="00C6658C"/>
    <w:rsid w:val="00C70C46"/>
    <w:rsid w:val="00C74D2B"/>
    <w:rsid w:val="00C756DD"/>
    <w:rsid w:val="00C86405"/>
    <w:rsid w:val="00C879D8"/>
    <w:rsid w:val="00C87D5D"/>
    <w:rsid w:val="00C90773"/>
    <w:rsid w:val="00C91006"/>
    <w:rsid w:val="00C92FE1"/>
    <w:rsid w:val="00C97640"/>
    <w:rsid w:val="00C97857"/>
    <w:rsid w:val="00CA11B2"/>
    <w:rsid w:val="00CA1350"/>
    <w:rsid w:val="00CA6C5C"/>
    <w:rsid w:val="00CA7457"/>
    <w:rsid w:val="00CB62BC"/>
    <w:rsid w:val="00CB7365"/>
    <w:rsid w:val="00CC0708"/>
    <w:rsid w:val="00CC26B9"/>
    <w:rsid w:val="00CD096B"/>
    <w:rsid w:val="00CD1A65"/>
    <w:rsid w:val="00CD200B"/>
    <w:rsid w:val="00CD2467"/>
    <w:rsid w:val="00CD76DC"/>
    <w:rsid w:val="00CE219D"/>
    <w:rsid w:val="00CE36CD"/>
    <w:rsid w:val="00CE5524"/>
    <w:rsid w:val="00CE7CA7"/>
    <w:rsid w:val="00CF18CD"/>
    <w:rsid w:val="00CF6F7C"/>
    <w:rsid w:val="00CF74E7"/>
    <w:rsid w:val="00D03302"/>
    <w:rsid w:val="00D12027"/>
    <w:rsid w:val="00D1238F"/>
    <w:rsid w:val="00D13AC7"/>
    <w:rsid w:val="00D1491A"/>
    <w:rsid w:val="00D170A0"/>
    <w:rsid w:val="00D20620"/>
    <w:rsid w:val="00D219CB"/>
    <w:rsid w:val="00D24B29"/>
    <w:rsid w:val="00D2769B"/>
    <w:rsid w:val="00D31AD4"/>
    <w:rsid w:val="00D37FE7"/>
    <w:rsid w:val="00D42061"/>
    <w:rsid w:val="00D448F3"/>
    <w:rsid w:val="00D4705C"/>
    <w:rsid w:val="00D50BF6"/>
    <w:rsid w:val="00D51336"/>
    <w:rsid w:val="00D521AA"/>
    <w:rsid w:val="00D52936"/>
    <w:rsid w:val="00D55C3A"/>
    <w:rsid w:val="00D56F3B"/>
    <w:rsid w:val="00D643D3"/>
    <w:rsid w:val="00D66CA7"/>
    <w:rsid w:val="00D73877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3725"/>
    <w:rsid w:val="00D95F7D"/>
    <w:rsid w:val="00D961A4"/>
    <w:rsid w:val="00DA03A4"/>
    <w:rsid w:val="00DA26B9"/>
    <w:rsid w:val="00DA5DC9"/>
    <w:rsid w:val="00DB1DF1"/>
    <w:rsid w:val="00DB2DD2"/>
    <w:rsid w:val="00DB38CF"/>
    <w:rsid w:val="00DB3CB6"/>
    <w:rsid w:val="00DC195A"/>
    <w:rsid w:val="00DC1F70"/>
    <w:rsid w:val="00DC3566"/>
    <w:rsid w:val="00DC396F"/>
    <w:rsid w:val="00DC3F08"/>
    <w:rsid w:val="00DC4341"/>
    <w:rsid w:val="00DC4BD0"/>
    <w:rsid w:val="00DC5A88"/>
    <w:rsid w:val="00DC7195"/>
    <w:rsid w:val="00DD078E"/>
    <w:rsid w:val="00DD0D36"/>
    <w:rsid w:val="00DD2D36"/>
    <w:rsid w:val="00DD42F4"/>
    <w:rsid w:val="00DD6166"/>
    <w:rsid w:val="00DE0932"/>
    <w:rsid w:val="00DE11C2"/>
    <w:rsid w:val="00DE1814"/>
    <w:rsid w:val="00DE1EB9"/>
    <w:rsid w:val="00DE34A2"/>
    <w:rsid w:val="00DE6964"/>
    <w:rsid w:val="00DF2D37"/>
    <w:rsid w:val="00DF6BC8"/>
    <w:rsid w:val="00E02261"/>
    <w:rsid w:val="00E0238E"/>
    <w:rsid w:val="00E0298E"/>
    <w:rsid w:val="00E03686"/>
    <w:rsid w:val="00E043C6"/>
    <w:rsid w:val="00E0502A"/>
    <w:rsid w:val="00E06C60"/>
    <w:rsid w:val="00E12A39"/>
    <w:rsid w:val="00E12A6E"/>
    <w:rsid w:val="00E16240"/>
    <w:rsid w:val="00E17D83"/>
    <w:rsid w:val="00E20BF3"/>
    <w:rsid w:val="00E25FAB"/>
    <w:rsid w:val="00E3527C"/>
    <w:rsid w:val="00E35942"/>
    <w:rsid w:val="00E428A8"/>
    <w:rsid w:val="00E43606"/>
    <w:rsid w:val="00E5096A"/>
    <w:rsid w:val="00E5351F"/>
    <w:rsid w:val="00E5696C"/>
    <w:rsid w:val="00E6052F"/>
    <w:rsid w:val="00E610C6"/>
    <w:rsid w:val="00E65512"/>
    <w:rsid w:val="00E666AE"/>
    <w:rsid w:val="00E67AC3"/>
    <w:rsid w:val="00E72938"/>
    <w:rsid w:val="00E820EA"/>
    <w:rsid w:val="00E826A3"/>
    <w:rsid w:val="00E83450"/>
    <w:rsid w:val="00E85CB6"/>
    <w:rsid w:val="00E8644E"/>
    <w:rsid w:val="00E872A3"/>
    <w:rsid w:val="00E93483"/>
    <w:rsid w:val="00E9439A"/>
    <w:rsid w:val="00E9689C"/>
    <w:rsid w:val="00E97114"/>
    <w:rsid w:val="00E971D0"/>
    <w:rsid w:val="00EA4DFB"/>
    <w:rsid w:val="00EB000A"/>
    <w:rsid w:val="00EB31B3"/>
    <w:rsid w:val="00EB5B71"/>
    <w:rsid w:val="00EB6E01"/>
    <w:rsid w:val="00EC1423"/>
    <w:rsid w:val="00EC2E05"/>
    <w:rsid w:val="00EC7E61"/>
    <w:rsid w:val="00ED3250"/>
    <w:rsid w:val="00EE25B3"/>
    <w:rsid w:val="00EF28CA"/>
    <w:rsid w:val="00EF2B51"/>
    <w:rsid w:val="00EF35C3"/>
    <w:rsid w:val="00EF441B"/>
    <w:rsid w:val="00F031A7"/>
    <w:rsid w:val="00F04E07"/>
    <w:rsid w:val="00F05046"/>
    <w:rsid w:val="00F05537"/>
    <w:rsid w:val="00F05A07"/>
    <w:rsid w:val="00F06E08"/>
    <w:rsid w:val="00F07510"/>
    <w:rsid w:val="00F07B38"/>
    <w:rsid w:val="00F10DF0"/>
    <w:rsid w:val="00F11AD1"/>
    <w:rsid w:val="00F12CD2"/>
    <w:rsid w:val="00F14CC4"/>
    <w:rsid w:val="00F15943"/>
    <w:rsid w:val="00F17BE5"/>
    <w:rsid w:val="00F20447"/>
    <w:rsid w:val="00F205C5"/>
    <w:rsid w:val="00F2345C"/>
    <w:rsid w:val="00F26C40"/>
    <w:rsid w:val="00F27F44"/>
    <w:rsid w:val="00F3024B"/>
    <w:rsid w:val="00F30523"/>
    <w:rsid w:val="00F32AED"/>
    <w:rsid w:val="00F40872"/>
    <w:rsid w:val="00F40B16"/>
    <w:rsid w:val="00F44E60"/>
    <w:rsid w:val="00F470F2"/>
    <w:rsid w:val="00F47276"/>
    <w:rsid w:val="00F512F4"/>
    <w:rsid w:val="00F53CD7"/>
    <w:rsid w:val="00F5528F"/>
    <w:rsid w:val="00F60110"/>
    <w:rsid w:val="00F701D6"/>
    <w:rsid w:val="00F70CCD"/>
    <w:rsid w:val="00F7407B"/>
    <w:rsid w:val="00F8011E"/>
    <w:rsid w:val="00F81925"/>
    <w:rsid w:val="00F82F57"/>
    <w:rsid w:val="00F91CA6"/>
    <w:rsid w:val="00F92E97"/>
    <w:rsid w:val="00F9323E"/>
    <w:rsid w:val="00F961CD"/>
    <w:rsid w:val="00F9773E"/>
    <w:rsid w:val="00FA194E"/>
    <w:rsid w:val="00FB3474"/>
    <w:rsid w:val="00FB7E11"/>
    <w:rsid w:val="00FC31D7"/>
    <w:rsid w:val="00FC4C08"/>
    <w:rsid w:val="00FC57E0"/>
    <w:rsid w:val="00FC701E"/>
    <w:rsid w:val="00FD00E5"/>
    <w:rsid w:val="00FD25E0"/>
    <w:rsid w:val="00FD4F31"/>
    <w:rsid w:val="00FD7644"/>
    <w:rsid w:val="00FE5421"/>
    <w:rsid w:val="00FE6659"/>
    <w:rsid w:val="00FE7EA4"/>
    <w:rsid w:val="00FF3EB9"/>
    <w:rsid w:val="00FF5316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2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44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80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6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54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3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4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9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9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3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5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2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91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7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2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8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9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5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1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13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81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88414">
          <w:marLeft w:val="44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5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8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5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2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6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9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6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91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7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8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16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6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2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6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0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3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6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1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38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68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3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64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3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7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20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9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0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5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0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0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66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2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5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1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8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5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6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3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9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61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7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6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6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1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07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3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6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5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41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8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2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2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2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0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0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7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54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321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74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10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2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0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1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6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4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2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3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5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2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1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38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1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22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50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5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0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2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5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19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8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4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6379">
          <w:marLeft w:val="86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12">
          <w:marLeft w:val="86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1468">
          <w:marLeft w:val="86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728">
          <w:marLeft w:val="86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6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8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5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0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9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1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5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8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2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5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0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0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92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5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49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image" Target="media/image22.GIF"/><Relationship Id="rId21" Type="http://schemas.openxmlformats.org/officeDocument/2006/relationships/image" Target="media/image8.GIF"/><Relationship Id="rId34" Type="http://schemas.openxmlformats.org/officeDocument/2006/relationships/hyperlink" Target="http://planetgreen.discovery.com/tv/greensburg/" TargetMode="External"/><Relationship Id="rId42" Type="http://schemas.openxmlformats.org/officeDocument/2006/relationships/image" Target="media/image25.GIF"/><Relationship Id="rId47" Type="http://schemas.openxmlformats.org/officeDocument/2006/relationships/image" Target="media/image30.GIF"/><Relationship Id="rId50" Type="http://schemas.openxmlformats.org/officeDocument/2006/relationships/image" Target="media/image33.GIF"/><Relationship Id="rId55" Type="http://schemas.openxmlformats.org/officeDocument/2006/relationships/image" Target="media/image37.GI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41" Type="http://schemas.openxmlformats.org/officeDocument/2006/relationships/image" Target="media/image24.GIF"/><Relationship Id="rId54" Type="http://schemas.openxmlformats.org/officeDocument/2006/relationships/image" Target="media/image36.GI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GIF"/><Relationship Id="rId32" Type="http://schemas.openxmlformats.org/officeDocument/2006/relationships/hyperlink" Target="http://www.greensburgks.org/residents/recovery-planning/long-term-community-recovery-plan" TargetMode="External"/><Relationship Id="rId37" Type="http://schemas.openxmlformats.org/officeDocument/2006/relationships/image" Target="media/image20.GIF"/><Relationship Id="rId40" Type="http://schemas.openxmlformats.org/officeDocument/2006/relationships/image" Target="media/image23.GIF"/><Relationship Id="rId45" Type="http://schemas.openxmlformats.org/officeDocument/2006/relationships/image" Target="media/image28.GIF"/><Relationship Id="rId53" Type="http://schemas.openxmlformats.org/officeDocument/2006/relationships/image" Target="media/image35.GIF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36" Type="http://schemas.openxmlformats.org/officeDocument/2006/relationships/image" Target="media/image19.GIF"/><Relationship Id="rId49" Type="http://schemas.openxmlformats.org/officeDocument/2006/relationships/image" Target="media/image32.GIF"/><Relationship Id="rId57" Type="http://schemas.openxmlformats.org/officeDocument/2006/relationships/image" Target="media/image39.GIF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GIF"/><Relationship Id="rId31" Type="http://schemas.openxmlformats.org/officeDocument/2006/relationships/hyperlink" Target="https://www.greensburgks.org/" TargetMode="External"/><Relationship Id="rId44" Type="http://schemas.openxmlformats.org/officeDocument/2006/relationships/image" Target="media/image27.GIF"/><Relationship Id="rId52" Type="http://schemas.openxmlformats.org/officeDocument/2006/relationships/hyperlink" Target="http://www.theworldcafe.com/" TargetMode="External"/><Relationship Id="rId60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image" Target="media/image18.GIF"/><Relationship Id="rId43" Type="http://schemas.openxmlformats.org/officeDocument/2006/relationships/image" Target="media/image26.GIF"/><Relationship Id="rId48" Type="http://schemas.openxmlformats.org/officeDocument/2006/relationships/image" Target="media/image31.GIF"/><Relationship Id="rId56" Type="http://schemas.openxmlformats.org/officeDocument/2006/relationships/image" Target="media/image38.GIF"/><Relationship Id="rId8" Type="http://schemas.openxmlformats.org/officeDocument/2006/relationships/endnotes" Target="endnotes.xml"/><Relationship Id="rId51" Type="http://schemas.openxmlformats.org/officeDocument/2006/relationships/image" Target="media/image34.gi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33" Type="http://schemas.openxmlformats.org/officeDocument/2006/relationships/hyperlink" Target="http://www.greensburgks.org/residents/recovery-planning/sustainable-comprehensive-master-plan/view" TargetMode="External"/><Relationship Id="rId38" Type="http://schemas.openxmlformats.org/officeDocument/2006/relationships/image" Target="media/image21.GIF"/><Relationship Id="rId46" Type="http://schemas.openxmlformats.org/officeDocument/2006/relationships/image" Target="media/image29.GIF"/><Relationship Id="rId59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C05F0-CE82-4993-925B-713FA8E02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6</TotalTime>
  <Pages>22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Company>FEMA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E0592 IG Unit 2: HR Policy Regulations</dc:title>
  <dc:subject>E592: Human Resources Advanced</dc:subject>
  <dc:creator>NHMA</dc:creator>
  <cp:lastModifiedBy>Veronica Wightman</cp:lastModifiedBy>
  <cp:revision>3</cp:revision>
  <cp:lastPrinted>2017-03-31T18:15:00Z</cp:lastPrinted>
  <dcterms:created xsi:type="dcterms:W3CDTF">2017-04-28T18:07:00Z</dcterms:created>
  <dcterms:modified xsi:type="dcterms:W3CDTF">2017-04-28T18:16:00Z</dcterms:modified>
</cp:coreProperties>
</file>