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DA7841">
        <w:rPr>
          <w:i/>
          <w:color w:val="365F91" w:themeColor="accent1" w:themeShade="BF"/>
          <w:sz w:val="36"/>
        </w:rPr>
        <w:t>7</w:t>
      </w:r>
      <w:r w:rsidRPr="007569C0">
        <w:rPr>
          <w:i/>
          <w:color w:val="365F91" w:themeColor="accent1" w:themeShade="BF"/>
          <w:sz w:val="36"/>
        </w:rPr>
        <w:t>:</w:t>
      </w:r>
    </w:p>
    <w:p w:rsidR="0007271A" w:rsidRPr="007569C0" w:rsidRDefault="00DA7841" w:rsidP="00DF1F8E">
      <w:pPr>
        <w:pStyle w:val="Heading2"/>
        <w:jc w:val="center"/>
        <w:rPr>
          <w:i/>
          <w:color w:val="365F91" w:themeColor="accent1" w:themeShade="BF"/>
          <w:sz w:val="36"/>
        </w:rPr>
      </w:pPr>
      <w:r>
        <w:rPr>
          <w:i/>
          <w:color w:val="365F91" w:themeColor="accent1" w:themeShade="BF"/>
          <w:sz w:val="36"/>
        </w:rPr>
        <w:t xml:space="preserve">Achieving Community Buy-in for </w:t>
      </w:r>
      <w:r>
        <w:rPr>
          <w:i/>
          <w:color w:val="365F91" w:themeColor="accent1" w:themeShade="BF"/>
          <w:sz w:val="36"/>
        </w:rPr>
        <w:br/>
        <w:t>Disaster Risk Reduction</w:t>
      </w:r>
      <w:proofErr w:type="gramStart"/>
      <w:r>
        <w:rPr>
          <w:i/>
          <w:color w:val="365F91" w:themeColor="accent1" w:themeShade="BF"/>
          <w:sz w:val="36"/>
        </w:rPr>
        <w:t>:</w:t>
      </w:r>
      <w:proofErr w:type="gramEnd"/>
      <w:r>
        <w:rPr>
          <w:i/>
          <w:color w:val="365F91" w:themeColor="accent1" w:themeShade="BF"/>
          <w:sz w:val="36"/>
        </w:rPr>
        <w:br/>
        <w:t>Win-Win Approaches</w:t>
      </w:r>
    </w:p>
    <w:p w:rsidR="0007271A" w:rsidRDefault="0007271A" w:rsidP="009E40A8"/>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4A1AB0" w:rsidRPr="004A1AB0" w:rsidRDefault="004A1AB0" w:rsidP="004A1AB0"/>
    <w:p w:rsidR="004A1AB0" w:rsidRPr="0022237A" w:rsidRDefault="004A1AB0" w:rsidP="004A1AB0">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4A1AB0" w:rsidRDefault="004A1AB0" w:rsidP="004A1AB0">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4A1AB0" w:rsidRPr="00CD1A65" w:rsidRDefault="004A1AB0" w:rsidP="004A1AB0">
      <w:pPr>
        <w:pStyle w:val="ListParagraph"/>
        <w:numPr>
          <w:ilvl w:val="0"/>
          <w:numId w:val="18"/>
        </w:numPr>
        <w:spacing w:line="240" w:lineRule="auto"/>
      </w:pPr>
      <w:r w:rsidRPr="00CD1A65">
        <w:t>Engaging in discussion of how disasters can be reduced through local action</w:t>
      </w:r>
    </w:p>
    <w:p w:rsidR="004A1AB0" w:rsidRPr="00CD1A65" w:rsidRDefault="004A1AB0" w:rsidP="004A1AB0">
      <w:pPr>
        <w:pStyle w:val="ListParagraph"/>
        <w:numPr>
          <w:ilvl w:val="0"/>
          <w:numId w:val="18"/>
        </w:numPr>
        <w:spacing w:line="240" w:lineRule="auto"/>
      </w:pPr>
      <w:r w:rsidRPr="00CD1A65">
        <w:t>Sharing insights among local leaders and technical experts to enable the development of cross functional solutions</w:t>
      </w:r>
    </w:p>
    <w:p w:rsidR="004A1AB0" w:rsidRPr="00CD1A65" w:rsidRDefault="004A1AB0" w:rsidP="004A1AB0">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4A1AB0" w:rsidRPr="00CD1A65" w:rsidRDefault="004A1AB0" w:rsidP="004A1AB0">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4A1AB0" w:rsidRPr="0022237A" w:rsidRDefault="004A1AB0" w:rsidP="004A1AB0">
      <w:pPr>
        <w:spacing w:before="240"/>
        <w:rPr>
          <w:b/>
          <w:color w:val="1F497D" w:themeColor="text2"/>
        </w:rPr>
      </w:pPr>
      <w:r>
        <w:rPr>
          <w:b/>
          <w:color w:val="1F497D" w:themeColor="text2"/>
        </w:rPr>
        <w:t>DRR-A CURRICULUM TARGET AUDIENCE</w:t>
      </w:r>
    </w:p>
    <w:p w:rsidR="004A1AB0" w:rsidRPr="004F4C7C" w:rsidRDefault="004A1AB0" w:rsidP="004A1AB0">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4A1AB0" w:rsidRPr="0022237A" w:rsidRDefault="004A1AB0" w:rsidP="004A1AB0">
      <w:pPr>
        <w:spacing w:before="240"/>
        <w:rPr>
          <w:b/>
          <w:color w:val="1F497D" w:themeColor="text2"/>
        </w:rPr>
      </w:pPr>
      <w:r>
        <w:rPr>
          <w:b/>
          <w:color w:val="1F497D" w:themeColor="text2"/>
        </w:rPr>
        <w:t>METHODS OF DELIVERY</w:t>
      </w:r>
    </w:p>
    <w:p w:rsidR="004A1AB0" w:rsidRDefault="004A1AB0" w:rsidP="004A1AB0">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4A1AB0" w:rsidRPr="00DE30FA" w:rsidRDefault="004A1AB0" w:rsidP="004A1AB0">
      <w:pPr>
        <w:spacing w:before="240"/>
        <w:rPr>
          <w:b/>
          <w:color w:val="1F497D" w:themeColor="text2"/>
        </w:rPr>
      </w:pPr>
      <w:r w:rsidRPr="00DE30FA">
        <w:rPr>
          <w:b/>
          <w:color w:val="1F497D" w:themeColor="text2"/>
        </w:rPr>
        <w:t>COURSE MATERIALS</w:t>
      </w:r>
    </w:p>
    <w:p w:rsidR="004A1AB0" w:rsidRPr="0019052E" w:rsidRDefault="004A1AB0" w:rsidP="004A1AB0">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4A1AB0" w:rsidRPr="0022237A" w:rsidRDefault="004A1AB0" w:rsidP="004A1AB0">
      <w:pPr>
        <w:spacing w:before="240"/>
        <w:rPr>
          <w:b/>
          <w:color w:val="1F497D" w:themeColor="text2"/>
        </w:rPr>
      </w:pPr>
      <w:r>
        <w:rPr>
          <w:b/>
          <w:color w:val="1F497D" w:themeColor="text2"/>
        </w:rPr>
        <w:t>CERTIFICATES OF COMPLETION</w:t>
      </w:r>
    </w:p>
    <w:p w:rsidR="004A1AB0" w:rsidRDefault="004A1AB0" w:rsidP="004A1AB0">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Approximate delivery time:  60</w:t>
      </w:r>
      <w:r w:rsidR="004D7959">
        <w:t>-75</w:t>
      </w:r>
      <w:r>
        <w:t xml:space="preserve"> minutes</w:t>
      </w:r>
    </w:p>
    <w:p w:rsidR="0000112A" w:rsidRDefault="0000112A"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4951" w:rsidRPr="00B44951" w:rsidRDefault="00B44951" w:rsidP="00B44951">
      <w:pPr>
        <w:spacing w:after="0"/>
      </w:pPr>
      <w:r w:rsidRPr="00B44951">
        <w:t>Ignoring the confusion surrounding climate change or fervently held beliefs about the topic is not going to work – BUT we need not change those ideas, just work forward through several steps.</w:t>
      </w:r>
    </w:p>
    <w:p w:rsidR="00000000" w:rsidRPr="00B44951" w:rsidRDefault="00D63A8B" w:rsidP="00D63A8B">
      <w:pPr>
        <w:numPr>
          <w:ilvl w:val="0"/>
          <w:numId w:val="19"/>
        </w:numPr>
        <w:spacing w:after="0"/>
      </w:pPr>
      <w:r w:rsidRPr="00B44951">
        <w:rPr>
          <w:b/>
          <w:bCs/>
        </w:rPr>
        <w:t xml:space="preserve">Use basic principles to address the growing toll of disasters  </w:t>
      </w:r>
      <w:r w:rsidRPr="00B44951">
        <w:t>(NOTE: the next slide further discusses this)</w:t>
      </w:r>
    </w:p>
    <w:p w:rsidR="00000000" w:rsidRPr="00B44951" w:rsidRDefault="00D63A8B" w:rsidP="00D63A8B">
      <w:pPr>
        <w:numPr>
          <w:ilvl w:val="0"/>
          <w:numId w:val="19"/>
        </w:numPr>
        <w:spacing w:after="0"/>
      </w:pPr>
      <w:r w:rsidRPr="00B44951">
        <w:rPr>
          <w:b/>
          <w:bCs/>
        </w:rPr>
        <w:t xml:space="preserve">Utilize principled negotiation and outreach </w:t>
      </w:r>
      <w:r w:rsidRPr="00B44951">
        <w:t>to others</w:t>
      </w:r>
    </w:p>
    <w:p w:rsidR="00000000" w:rsidRPr="00B44951" w:rsidRDefault="00D63A8B" w:rsidP="00D63A8B">
      <w:pPr>
        <w:numPr>
          <w:ilvl w:val="0"/>
          <w:numId w:val="19"/>
        </w:numPr>
        <w:spacing w:after="0"/>
      </w:pPr>
      <w:r w:rsidRPr="00B44951">
        <w:rPr>
          <w:b/>
          <w:bCs/>
        </w:rPr>
        <w:t xml:space="preserve">Deliver our message about Safe &amp; Sustainable Development </w:t>
      </w:r>
      <w:r w:rsidRPr="00B44951">
        <w:t xml:space="preserve">to </w:t>
      </w:r>
      <w:r w:rsidRPr="00B44951">
        <w:t>others who may not share our beliefs, or even have any affinity with or liking for us:</w:t>
      </w:r>
    </w:p>
    <w:p w:rsidR="00000000" w:rsidRDefault="00D63A8B" w:rsidP="00D63A8B">
      <w:pPr>
        <w:numPr>
          <w:ilvl w:val="1"/>
          <w:numId w:val="19"/>
        </w:numPr>
        <w:spacing w:after="0"/>
      </w:pPr>
      <w:r w:rsidRPr="00B44951">
        <w:t>In their lingo</w:t>
      </w:r>
    </w:p>
    <w:p w:rsidR="00B44951" w:rsidRPr="00B44951" w:rsidRDefault="00B44951" w:rsidP="00D63A8B">
      <w:pPr>
        <w:numPr>
          <w:ilvl w:val="1"/>
          <w:numId w:val="19"/>
        </w:numPr>
        <w:spacing w:after="0"/>
      </w:pPr>
      <w:r w:rsidRPr="00B44951">
        <w:t>About their concerns, passions, beliefs, fears, and vision</w:t>
      </w: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4951" w:rsidRPr="00B44951" w:rsidRDefault="00B44951" w:rsidP="00B44951">
      <w:r w:rsidRPr="00B44951">
        <w:t>Business as usual is not working well enough.</w:t>
      </w:r>
    </w:p>
    <w:p w:rsidR="0041190F" w:rsidRDefault="0041190F" w:rsidP="0041190F"/>
    <w:p w:rsidR="0000112A" w:rsidRDefault="0000112A">
      <w:pPr>
        <w:spacing w:after="0"/>
      </w:pP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658A5" w:rsidRDefault="005658A5" w:rsidP="003E17A0"/>
    <w:p w:rsidR="003E17A0" w:rsidRPr="003E17A0" w:rsidRDefault="003E17A0" w:rsidP="003E17A0"/>
    <w:p w:rsidR="003E17A0" w:rsidRDefault="003E17A0">
      <w:pPr>
        <w:spacing w:after="0"/>
      </w:pPr>
      <w:r>
        <w:br w:type="page"/>
      </w:r>
    </w:p>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C2B19" w:rsidRPr="00CC2B19" w:rsidRDefault="00CC2B19" w:rsidP="00CC2B19">
      <w:r w:rsidRPr="00CC2B19">
        <w:rPr>
          <w:b/>
          <w:bCs/>
        </w:rPr>
        <w:t xml:space="preserve">Ask </w:t>
      </w:r>
      <w:r w:rsidRPr="00CC2B19">
        <w:t>the question and solicit suggestions from participants before showing the suggested answers on the next slide.</w:t>
      </w:r>
    </w:p>
    <w:p w:rsidR="00CC2B19" w:rsidRPr="00CC2B19" w:rsidRDefault="00CC2B19" w:rsidP="00CC2B19">
      <w:r w:rsidRPr="00CC2B19">
        <w:t>Optional: Record their answers on whiteboard.</w:t>
      </w:r>
    </w:p>
    <w:p w:rsidR="001A7109" w:rsidRPr="001A7109" w:rsidRDefault="001A7109" w:rsidP="001A7109"/>
    <w:p w:rsidR="00B14B30" w:rsidRPr="0041190F"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B14B30"/>
    <w:p w:rsidR="00AD646F" w:rsidRDefault="00AD646F" w:rsidP="00B14B30"/>
    <w:p w:rsidR="00B14B30" w:rsidRPr="0041190F"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C2B19" w:rsidRPr="00CC2B19" w:rsidRDefault="00CC2B19" w:rsidP="00CC2B19">
      <w:pPr>
        <w:spacing w:after="0"/>
      </w:pPr>
      <w:r w:rsidRPr="00CC2B19">
        <w:t>Many people who fervently do not believe in climate variability/uncertainty may have other beliefs, such as in:</w:t>
      </w:r>
    </w:p>
    <w:p w:rsidR="00000000" w:rsidRPr="00CC2B19" w:rsidRDefault="00D63A8B" w:rsidP="00D63A8B">
      <w:pPr>
        <w:numPr>
          <w:ilvl w:val="0"/>
          <w:numId w:val="20"/>
        </w:numPr>
        <w:spacing w:after="0"/>
      </w:pPr>
      <w:r w:rsidRPr="00CC2B19">
        <w:t>God / “Higher Power”</w:t>
      </w:r>
    </w:p>
    <w:p w:rsidR="00000000" w:rsidRPr="00CC2B19" w:rsidRDefault="00D63A8B" w:rsidP="00D63A8B">
      <w:pPr>
        <w:numPr>
          <w:ilvl w:val="0"/>
          <w:numId w:val="20"/>
        </w:numPr>
        <w:spacing w:after="0"/>
      </w:pPr>
      <w:r w:rsidRPr="00CC2B19">
        <w:t>The United States</w:t>
      </w:r>
    </w:p>
    <w:p w:rsidR="00000000" w:rsidRPr="00CC2B19" w:rsidRDefault="00D63A8B" w:rsidP="00D63A8B">
      <w:pPr>
        <w:numPr>
          <w:ilvl w:val="0"/>
          <w:numId w:val="20"/>
        </w:numPr>
        <w:spacing w:after="0"/>
      </w:pPr>
      <w:r w:rsidRPr="00CC2B19">
        <w:t>Helpi</w:t>
      </w:r>
      <w:r w:rsidRPr="00CC2B19">
        <w:t>ng one’s neighbor</w:t>
      </w:r>
    </w:p>
    <w:p w:rsidR="00000000" w:rsidRPr="00CC2B19" w:rsidRDefault="00D63A8B" w:rsidP="00D63A8B">
      <w:pPr>
        <w:numPr>
          <w:ilvl w:val="0"/>
          <w:numId w:val="20"/>
        </w:numPr>
        <w:spacing w:after="0"/>
      </w:pPr>
      <w:r w:rsidRPr="00CC2B19">
        <w:t>The need to love and protect land</w:t>
      </w:r>
    </w:p>
    <w:p w:rsidR="00000000" w:rsidRPr="00CC2B19" w:rsidRDefault="00D63A8B" w:rsidP="00D63A8B">
      <w:pPr>
        <w:numPr>
          <w:ilvl w:val="0"/>
          <w:numId w:val="20"/>
        </w:numPr>
      </w:pPr>
      <w:r w:rsidRPr="00CC2B19">
        <w:t>Reducing the role of government in their lives</w:t>
      </w:r>
    </w:p>
    <w:p w:rsidR="00CC2B19" w:rsidRDefault="00CC2B19" w:rsidP="00CC2B19">
      <w:pPr>
        <w:rPr>
          <w:b/>
          <w:bCs/>
        </w:rPr>
      </w:pPr>
      <w:r w:rsidRPr="00CC2B19">
        <w:rPr>
          <w:b/>
          <w:bCs/>
        </w:rPr>
        <w:t>How do we get a harm prevention message across to them?</w:t>
      </w:r>
    </w:p>
    <w:p w:rsidR="00D0216B" w:rsidRDefault="00D0216B" w:rsidP="00CC2B19">
      <w:pPr>
        <w:rPr>
          <w:bCs/>
        </w:rPr>
      </w:pPr>
    </w:p>
    <w:p w:rsidR="00D0216B" w:rsidRPr="00D0216B" w:rsidRDefault="00D0216B" w:rsidP="00CC2B19"/>
    <w:p w:rsidR="00B14B30" w:rsidRPr="0041190F" w:rsidRDefault="00B14B30" w:rsidP="008A766C">
      <w:pPr>
        <w:spacing w:before="120"/>
      </w:pPr>
      <w:r>
        <w:rPr>
          <w:noProof/>
        </w:rPr>
        <w:lastRenderedPageBreak/>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216B" w:rsidRPr="00D0216B" w:rsidRDefault="00D0216B" w:rsidP="00D0216B">
      <w:r w:rsidRPr="00D0216B">
        <w:rPr>
          <w:b/>
          <w:bCs/>
        </w:rPr>
        <w:t>ACTIVITY INSTRUCTIONS</w:t>
      </w:r>
    </w:p>
    <w:p w:rsidR="00D0216B" w:rsidRPr="00D0216B" w:rsidRDefault="00D0216B" w:rsidP="00D0216B">
      <w:r w:rsidRPr="00D0216B">
        <w:t>This activity may be conducted in one of two ways:</w:t>
      </w:r>
    </w:p>
    <w:p w:rsidR="00000000" w:rsidRPr="00D0216B" w:rsidRDefault="00D63A8B" w:rsidP="00D63A8B">
      <w:pPr>
        <w:numPr>
          <w:ilvl w:val="0"/>
          <w:numId w:val="21"/>
        </w:numPr>
      </w:pPr>
      <w:r w:rsidRPr="00D0216B">
        <w:rPr>
          <w:b/>
          <w:bCs/>
        </w:rPr>
        <w:t xml:space="preserve">Plenary group activity: </w:t>
      </w:r>
      <w:r w:rsidRPr="00D0216B">
        <w:t>Ask each question and solicit 1-2 message ideas from participants. Optional:</w:t>
      </w:r>
      <w:r w:rsidRPr="00D0216B">
        <w:t xml:space="preserve"> Record their answers on whiteboard.</w:t>
      </w:r>
    </w:p>
    <w:p w:rsidR="00000000" w:rsidRPr="00D0216B" w:rsidRDefault="00D63A8B" w:rsidP="00D63A8B">
      <w:pPr>
        <w:numPr>
          <w:ilvl w:val="0"/>
          <w:numId w:val="21"/>
        </w:numPr>
      </w:pPr>
      <w:r w:rsidRPr="00D0216B">
        <w:rPr>
          <w:b/>
          <w:bCs/>
        </w:rPr>
        <w:t xml:space="preserve">Small group activity: </w:t>
      </w:r>
      <w:r w:rsidRPr="00D0216B">
        <w:t>Assign to each small group of participants 1-2 audience types. Allow f</w:t>
      </w:r>
      <w:r w:rsidRPr="00D0216B">
        <w:t>ive minutes for the groups to brainstorm messaging ideas for their assigned audience types. Have each group report out 2 messages for each assigned audience type.</w:t>
      </w:r>
    </w:p>
    <w:p w:rsidR="00D0216B" w:rsidRPr="00D0216B" w:rsidRDefault="00D0216B" w:rsidP="00D0216B">
      <w:r w:rsidRPr="00D0216B">
        <w:rPr>
          <w:b/>
          <w:bCs/>
        </w:rPr>
        <w:t>Debrief:</w:t>
      </w:r>
      <w:r w:rsidRPr="00D0216B">
        <w:t xml:space="preserve"> Review suggested answers listed on the following slide(s).</w:t>
      </w:r>
    </w:p>
    <w:p w:rsidR="00B14B30" w:rsidRPr="00B14B30" w:rsidRDefault="00B14B30"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5737B" w:rsidRDefault="0045737B" w:rsidP="0045737B"/>
    <w:p w:rsidR="00D0216B" w:rsidRDefault="00D0216B" w:rsidP="0045737B"/>
    <w:p w:rsidR="00AD646F" w:rsidRPr="0045737B" w:rsidRDefault="00AD646F" w:rsidP="0045737B"/>
    <w:p w:rsidR="00B14B30" w:rsidRPr="0041190F" w:rsidRDefault="00B14B30" w:rsidP="008A766C">
      <w:pPr>
        <w:spacing w:before="120"/>
      </w:pPr>
      <w:r>
        <w:rPr>
          <w:noProof/>
        </w:rPr>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216B" w:rsidRPr="00D0216B" w:rsidRDefault="00D0216B" w:rsidP="00D0216B">
      <w:r w:rsidRPr="00D0216B">
        <w:rPr>
          <w:b/>
          <w:bCs/>
        </w:rPr>
        <w:t>ACTIVITY INSTRUCTIONS</w:t>
      </w:r>
    </w:p>
    <w:p w:rsidR="00000000" w:rsidRPr="00D0216B" w:rsidRDefault="00D63A8B" w:rsidP="00D63A8B">
      <w:pPr>
        <w:numPr>
          <w:ilvl w:val="0"/>
          <w:numId w:val="22"/>
        </w:numPr>
      </w:pPr>
      <w:r w:rsidRPr="00D0216B">
        <w:rPr>
          <w:b/>
          <w:bCs/>
        </w:rPr>
        <w:t xml:space="preserve">Plenary </w:t>
      </w:r>
      <w:r w:rsidRPr="00D0216B">
        <w:rPr>
          <w:b/>
          <w:bCs/>
        </w:rPr>
        <w:t xml:space="preserve">group activity: </w:t>
      </w:r>
      <w:r w:rsidRPr="00D0216B">
        <w:t>Ask each question and solicit 1-2 message ideas from participants. Optional: Record their answers on whiteboard.</w:t>
      </w:r>
    </w:p>
    <w:p w:rsidR="00000000" w:rsidRPr="00D0216B" w:rsidRDefault="00D63A8B" w:rsidP="00D63A8B">
      <w:pPr>
        <w:numPr>
          <w:ilvl w:val="0"/>
          <w:numId w:val="22"/>
        </w:numPr>
      </w:pPr>
      <w:r w:rsidRPr="00D0216B">
        <w:rPr>
          <w:b/>
          <w:bCs/>
        </w:rPr>
        <w:t>Debrief:</w:t>
      </w:r>
      <w:r w:rsidRPr="00D0216B">
        <w:t xml:space="preserve"> Review suggested answers listed on the following slide(s).</w:t>
      </w:r>
    </w:p>
    <w:p w:rsidR="00752683" w:rsidRPr="006C5001" w:rsidRDefault="00752683" w:rsidP="006C5001"/>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92E97" w:rsidRPr="00B44951" w:rsidRDefault="00F92E97" w:rsidP="00147997">
      <w:pPr>
        <w:rPr>
          <w:bCs/>
        </w:rPr>
      </w:pPr>
    </w:p>
    <w:p w:rsidR="00B44951" w:rsidRDefault="00B44951" w:rsidP="00147997"/>
    <w:p w:rsidR="00D0216B" w:rsidRDefault="00D0216B" w:rsidP="00147997"/>
    <w:p w:rsidR="00CF18CD" w:rsidRDefault="00CF18CD" w:rsidP="008A766C">
      <w:pPr>
        <w:spacing w:before="120"/>
        <w:rPr>
          <w:noProof/>
        </w:rPr>
      </w:pPr>
      <w:r w:rsidRPr="0041190F">
        <w:rPr>
          <w:noProof/>
        </w:rPr>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216B" w:rsidRPr="00D0216B" w:rsidRDefault="00D0216B" w:rsidP="00D0216B">
      <w:r w:rsidRPr="00D0216B">
        <w:rPr>
          <w:b/>
          <w:bCs/>
        </w:rPr>
        <w:t>ACTIVITY INSTRUCTIONS</w:t>
      </w:r>
    </w:p>
    <w:p w:rsidR="00000000" w:rsidRPr="00D0216B" w:rsidRDefault="00D63A8B" w:rsidP="00D63A8B">
      <w:pPr>
        <w:numPr>
          <w:ilvl w:val="0"/>
          <w:numId w:val="23"/>
        </w:numPr>
      </w:pPr>
      <w:r w:rsidRPr="00D0216B">
        <w:rPr>
          <w:b/>
          <w:bCs/>
        </w:rPr>
        <w:t xml:space="preserve">Plenary group activity: </w:t>
      </w:r>
      <w:r w:rsidRPr="00D0216B">
        <w:t>Ask each question and solicit 1-2 message ideas from participants. Optional: Record their answers on whiteboard.</w:t>
      </w:r>
    </w:p>
    <w:p w:rsidR="00000000" w:rsidRPr="00D0216B" w:rsidRDefault="00D63A8B" w:rsidP="00D63A8B">
      <w:pPr>
        <w:numPr>
          <w:ilvl w:val="0"/>
          <w:numId w:val="23"/>
        </w:numPr>
      </w:pPr>
      <w:r w:rsidRPr="00D0216B">
        <w:rPr>
          <w:b/>
          <w:bCs/>
        </w:rPr>
        <w:t>Debrief:</w:t>
      </w:r>
      <w:r w:rsidRPr="00D0216B">
        <w:t xml:space="preserve"> Review suggested answers listed on the following slide(s).</w:t>
      </w:r>
    </w:p>
    <w:p w:rsidR="006C2AA4" w:rsidRPr="006C2AA4" w:rsidRDefault="006C2AA4" w:rsidP="006C2AA4"/>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774C9" w:rsidRDefault="003774C9" w:rsidP="003774C9"/>
    <w:p w:rsidR="00217CED" w:rsidRDefault="00217CED" w:rsidP="003774C9"/>
    <w:p w:rsidR="00B44951" w:rsidRPr="003774C9" w:rsidRDefault="00B44951" w:rsidP="003774C9"/>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65874" w:rsidRDefault="00665874" w:rsidP="009001DC"/>
    <w:p w:rsidR="00217CED" w:rsidRDefault="00217CED" w:rsidP="009001DC"/>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17CED" w:rsidRPr="00217CED" w:rsidRDefault="00217CED" w:rsidP="00217CED">
      <w:r w:rsidRPr="00217CED">
        <w:rPr>
          <w:b/>
          <w:bCs/>
        </w:rPr>
        <w:t>ACTIVITY INSTRUCTIONS</w:t>
      </w:r>
    </w:p>
    <w:p w:rsidR="00000000" w:rsidRPr="00217CED" w:rsidRDefault="00D63A8B" w:rsidP="00D63A8B">
      <w:pPr>
        <w:numPr>
          <w:ilvl w:val="0"/>
          <w:numId w:val="24"/>
        </w:numPr>
      </w:pPr>
      <w:r w:rsidRPr="00217CED">
        <w:rPr>
          <w:b/>
          <w:bCs/>
        </w:rPr>
        <w:t xml:space="preserve">Plenary group activity: </w:t>
      </w:r>
      <w:r w:rsidRPr="00217CED">
        <w:t>Ask each question and solicit 1-2 message ideas from participants. Optional: Record their answers on whiteboard.</w:t>
      </w:r>
    </w:p>
    <w:p w:rsidR="00000000" w:rsidRPr="00217CED" w:rsidRDefault="00D63A8B" w:rsidP="00D63A8B">
      <w:pPr>
        <w:numPr>
          <w:ilvl w:val="0"/>
          <w:numId w:val="24"/>
        </w:numPr>
      </w:pPr>
      <w:r w:rsidRPr="00217CED">
        <w:rPr>
          <w:b/>
          <w:bCs/>
        </w:rPr>
        <w:t>Debrief:</w:t>
      </w:r>
      <w:r w:rsidRPr="00217CED">
        <w:t xml:space="preserve"> Review suggested answers listed on the following slide(s).</w:t>
      </w:r>
    </w:p>
    <w:p w:rsidR="00CF18CD" w:rsidRDefault="00CF18CD" w:rsidP="00D12027"/>
    <w:p w:rsidR="00CF18CD" w:rsidRDefault="00CF18CD" w:rsidP="008A766C">
      <w:pPr>
        <w:spacing w:before="120"/>
        <w:rPr>
          <w:noProof/>
        </w:rPr>
      </w:pPr>
      <w:r w:rsidRPr="0041190F">
        <w:rPr>
          <w:noProof/>
        </w:rPr>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707E6" w:rsidRPr="00D707E6" w:rsidRDefault="00D707E6" w:rsidP="00D707E6">
      <w:r w:rsidRPr="00D707E6">
        <w:rPr>
          <w:b/>
          <w:bCs/>
        </w:rPr>
        <w:t>Natural event</w:t>
      </w:r>
      <w:r w:rsidRPr="00D707E6">
        <w:t xml:space="preserve"> examples: wildfire, hurricane, earthquake, cascading disaster like flood following wildfire</w:t>
      </w:r>
    </w:p>
    <w:p w:rsidR="00D12027" w:rsidRDefault="00D12027" w:rsidP="009001DC"/>
    <w:p w:rsidR="00217CED" w:rsidRPr="009001DC" w:rsidRDefault="00217CED" w:rsidP="009001DC"/>
    <w:p w:rsidR="00540450" w:rsidRDefault="00CF18CD" w:rsidP="002D391B">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D391B" w:rsidRDefault="002D391B" w:rsidP="002D391B"/>
    <w:p w:rsidR="00E26B9F" w:rsidRDefault="00E26B9F">
      <w:pPr>
        <w:spacing w:after="0"/>
      </w:pPr>
    </w:p>
    <w:p w:rsidR="0041190F" w:rsidRDefault="00CF18CD" w:rsidP="008A766C">
      <w:pPr>
        <w:spacing w:before="120"/>
      </w:pPr>
      <w:r w:rsidRPr="0041190F">
        <w:rPr>
          <w:noProof/>
        </w:rPr>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F24" w:rsidRPr="00E72F24" w:rsidRDefault="00E72F24" w:rsidP="00E72F24">
      <w:r w:rsidRPr="00E72F24">
        <w:rPr>
          <w:b/>
          <w:bCs/>
        </w:rPr>
        <w:t>ACTIVITY INSTRUCTIONS</w:t>
      </w:r>
    </w:p>
    <w:p w:rsidR="00000000" w:rsidRPr="00E72F24" w:rsidRDefault="00D63A8B" w:rsidP="00D63A8B">
      <w:pPr>
        <w:numPr>
          <w:ilvl w:val="0"/>
          <w:numId w:val="25"/>
        </w:numPr>
      </w:pPr>
      <w:r w:rsidRPr="00E72F24">
        <w:rPr>
          <w:b/>
          <w:bCs/>
        </w:rPr>
        <w:t xml:space="preserve">Plenary group activity: </w:t>
      </w:r>
      <w:r w:rsidRPr="00E72F24">
        <w:t>Ask each question and solicit 1-2 message ideas from participants. Optional: Record their answers on w</w:t>
      </w:r>
      <w:r w:rsidRPr="00E72F24">
        <w:t>hiteboard.</w:t>
      </w:r>
    </w:p>
    <w:p w:rsidR="00000000" w:rsidRPr="00E72F24" w:rsidRDefault="00D63A8B" w:rsidP="00D63A8B">
      <w:pPr>
        <w:numPr>
          <w:ilvl w:val="0"/>
          <w:numId w:val="25"/>
        </w:numPr>
      </w:pPr>
      <w:r w:rsidRPr="00E72F24">
        <w:rPr>
          <w:b/>
          <w:bCs/>
        </w:rPr>
        <w:t>Debrief:</w:t>
      </w:r>
      <w:r w:rsidRPr="00E72F24">
        <w:t xml:space="preserve"> Review suggested answers listed on the following slide(s).</w:t>
      </w:r>
    </w:p>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D340A" w:rsidRPr="007D340A" w:rsidRDefault="007D340A" w:rsidP="007D340A">
      <w:r w:rsidRPr="007D340A">
        <w:t xml:space="preserve">Among the </w:t>
      </w:r>
      <w:proofErr w:type="gramStart"/>
      <w:r w:rsidRPr="007D340A">
        <w:t>most clear</w:t>
      </w:r>
      <w:proofErr w:type="gramEnd"/>
      <w:r w:rsidRPr="007D340A">
        <w:t xml:space="preserve"> lessons of the horrific aftermath of Hurricane Katrina, the recent wildfires, tsunamis, and the cascading post tsunami disasters:</w:t>
      </w:r>
    </w:p>
    <w:p w:rsidR="00000000" w:rsidRPr="007D340A" w:rsidRDefault="00D63A8B" w:rsidP="00D63A8B">
      <w:pPr>
        <w:numPr>
          <w:ilvl w:val="0"/>
          <w:numId w:val="26"/>
        </w:numPr>
      </w:pPr>
      <w:r w:rsidRPr="007D340A">
        <w:t>There is no possibility of a sust</w:t>
      </w:r>
      <w:r w:rsidRPr="007D340A">
        <w:t>ainable economy or effective business continuity without safe housing and safe locations for business and industry to occupy</w:t>
      </w:r>
    </w:p>
    <w:p w:rsidR="00000000" w:rsidRPr="007D340A" w:rsidRDefault="00D63A8B" w:rsidP="00D63A8B">
      <w:pPr>
        <w:numPr>
          <w:ilvl w:val="0"/>
          <w:numId w:val="26"/>
        </w:numPr>
      </w:pPr>
      <w:r w:rsidRPr="007D340A">
        <w:t>We need housing for employees to have businesses and industry – to ha</w:t>
      </w:r>
      <w:r w:rsidRPr="007D340A">
        <w:t>ve an economy at all</w:t>
      </w:r>
    </w:p>
    <w:p w:rsidR="00000000" w:rsidRPr="007D340A" w:rsidRDefault="00D63A8B" w:rsidP="00D63A8B">
      <w:pPr>
        <w:numPr>
          <w:ilvl w:val="0"/>
          <w:numId w:val="26"/>
        </w:numPr>
      </w:pPr>
      <w:r w:rsidRPr="007D340A">
        <w:t>In some locations like Alaska, the Caribbean, Hawai’i, and remote locations, fully operational Port Operations are especially critical for the economy and life itself</w:t>
      </w:r>
    </w:p>
    <w:p w:rsidR="00000000" w:rsidRPr="007D340A" w:rsidRDefault="00D63A8B" w:rsidP="00D63A8B">
      <w:pPr>
        <w:numPr>
          <w:ilvl w:val="0"/>
          <w:numId w:val="26"/>
        </w:numPr>
      </w:pPr>
      <w:r w:rsidRPr="007D340A">
        <w:t>Business and industry must be part of a whole community solution</w:t>
      </w:r>
    </w:p>
    <w:p w:rsidR="000E0043" w:rsidRPr="000E0043" w:rsidRDefault="000E0043" w:rsidP="000E0043"/>
    <w:p w:rsidR="00E26B9F" w:rsidRDefault="00E26B9F">
      <w:pPr>
        <w:spacing w:after="0"/>
      </w:pPr>
    </w:p>
    <w:p w:rsidR="00636EAB" w:rsidRDefault="00636EAB" w:rsidP="008A766C">
      <w:pPr>
        <w:spacing w:before="120"/>
        <w:rPr>
          <w:noProof/>
        </w:rPr>
      </w:pPr>
      <w:r w:rsidRPr="0041190F">
        <w:rPr>
          <w:noProof/>
        </w:rPr>
        <w:lastRenderedPageBreak/>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302A5" w:rsidRPr="00B302A5" w:rsidRDefault="00B302A5" w:rsidP="00B302A5">
      <w:r w:rsidRPr="00B302A5">
        <w:rPr>
          <w:b/>
          <w:bCs/>
        </w:rPr>
        <w:t>ACTIVITY INSTRUCTIONS</w:t>
      </w:r>
    </w:p>
    <w:p w:rsidR="00000000" w:rsidRPr="00B302A5" w:rsidRDefault="00D63A8B" w:rsidP="00D63A8B">
      <w:pPr>
        <w:numPr>
          <w:ilvl w:val="0"/>
          <w:numId w:val="27"/>
        </w:numPr>
      </w:pPr>
      <w:r w:rsidRPr="00B302A5">
        <w:rPr>
          <w:b/>
          <w:bCs/>
        </w:rPr>
        <w:t xml:space="preserve">Plenary group activity: </w:t>
      </w:r>
      <w:r w:rsidRPr="00B302A5">
        <w:t>Ask each question and solicit 1-2 message ideas from participants. Optional: Record their answers on whiteboard.</w:t>
      </w:r>
    </w:p>
    <w:p w:rsidR="00000000" w:rsidRPr="00B302A5" w:rsidRDefault="00D63A8B" w:rsidP="00D63A8B">
      <w:pPr>
        <w:numPr>
          <w:ilvl w:val="0"/>
          <w:numId w:val="27"/>
        </w:numPr>
      </w:pPr>
      <w:r w:rsidRPr="00B302A5">
        <w:rPr>
          <w:b/>
          <w:bCs/>
        </w:rPr>
        <w:t>Debrief:</w:t>
      </w:r>
      <w:r w:rsidRPr="00B302A5">
        <w:t xml:space="preserve"> Review suggested answers listed on the following slide(s).</w:t>
      </w:r>
    </w:p>
    <w:p w:rsidR="00F11AD1" w:rsidRPr="009E797F" w:rsidRDefault="00F11AD1" w:rsidP="009E797F"/>
    <w:p w:rsidR="00636EAB" w:rsidRDefault="00636EAB" w:rsidP="008A766C">
      <w:pPr>
        <w:spacing w:before="120"/>
        <w:rPr>
          <w:noProof/>
        </w:rPr>
      </w:pPr>
      <w:r w:rsidRPr="0041190F">
        <w:rPr>
          <w:noProof/>
        </w:rPr>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82792" w:rsidRDefault="00182792" w:rsidP="000058D5"/>
    <w:p w:rsidR="00182792" w:rsidRPr="000058D5" w:rsidRDefault="00182792" w:rsidP="000058D5"/>
    <w:p w:rsidR="00636EAB" w:rsidRDefault="00636EAB" w:rsidP="008A766C">
      <w:pPr>
        <w:spacing w:before="120"/>
        <w:rPr>
          <w:noProof/>
        </w:rPr>
      </w:pPr>
      <w:r w:rsidRPr="0041190F">
        <w:rPr>
          <w:noProof/>
        </w:rPr>
        <w:lastRenderedPageBreak/>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302A5" w:rsidRPr="00B302A5" w:rsidRDefault="00B302A5" w:rsidP="00B302A5">
      <w:r w:rsidRPr="00B302A5">
        <w:t>Any crisis is a terrible thing to waste if we can lead the discussion around to providing a message of safe development, delivered focused on the audience’s concerns.</w:t>
      </w:r>
    </w:p>
    <w:p w:rsidR="00000000" w:rsidRPr="00B302A5" w:rsidRDefault="00D63A8B" w:rsidP="00D63A8B">
      <w:pPr>
        <w:numPr>
          <w:ilvl w:val="0"/>
          <w:numId w:val="28"/>
        </w:numPr>
      </w:pPr>
      <w:r w:rsidRPr="00B302A5">
        <w:rPr>
          <w:b/>
          <w:bCs/>
        </w:rPr>
        <w:t>First, learn what the audience really needs, wants, desires, fears, and loves – KNOW YOUR AUDIENCE</w:t>
      </w:r>
      <w:r w:rsidRPr="00B302A5">
        <w:rPr>
          <w:b/>
          <w:bCs/>
        </w:rPr>
        <w:t>!</w:t>
      </w:r>
    </w:p>
    <w:p w:rsidR="003A6437" w:rsidRPr="00632D9C" w:rsidRDefault="003A6437" w:rsidP="00632D9C"/>
    <w:p w:rsidR="00636EAB" w:rsidRDefault="00636EAB" w:rsidP="008A766C">
      <w:pPr>
        <w:spacing w:before="120"/>
        <w:rPr>
          <w:noProof/>
        </w:rPr>
      </w:pPr>
      <w:r w:rsidRPr="0041190F">
        <w:rPr>
          <w:noProof/>
        </w:rPr>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649E4" w:rsidRPr="005649E4" w:rsidRDefault="005649E4" w:rsidP="005649E4">
      <w:r w:rsidRPr="005649E4">
        <w:t>First, know your audience!</w:t>
      </w:r>
    </w:p>
    <w:p w:rsidR="00182792" w:rsidRPr="00182792" w:rsidRDefault="00182792" w:rsidP="00182792"/>
    <w:p w:rsidR="00636EAB" w:rsidRDefault="00636EAB" w:rsidP="008A766C">
      <w:pPr>
        <w:spacing w:before="120"/>
        <w:rPr>
          <w:noProof/>
        </w:rPr>
      </w:pPr>
      <w:r w:rsidRPr="0041190F">
        <w:rPr>
          <w:noProof/>
        </w:rPr>
        <w:lastRenderedPageBreak/>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18B8" w:rsidRDefault="006C18B8" w:rsidP="00182792"/>
    <w:p w:rsidR="000B3D23" w:rsidRPr="00182792" w:rsidRDefault="000B3D23" w:rsidP="00182792"/>
    <w:p w:rsidR="00182792" w:rsidRPr="00182792" w:rsidRDefault="00182792" w:rsidP="00182792"/>
    <w:p w:rsidR="00095F5B" w:rsidRDefault="00095F5B" w:rsidP="008A766C">
      <w:pPr>
        <w:spacing w:before="120"/>
        <w:rPr>
          <w:noProof/>
        </w:rPr>
      </w:pPr>
      <w:r w:rsidRPr="0041190F">
        <w:rPr>
          <w:noProof/>
        </w:rPr>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3891" w:rsidRDefault="00B43891"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B3D23" w:rsidRPr="000B3D23" w:rsidRDefault="000B3D23" w:rsidP="000B3D23">
      <w:r w:rsidRPr="000B3D23">
        <w:t>Safe Development is also known as:</w:t>
      </w:r>
    </w:p>
    <w:p w:rsidR="00000000" w:rsidRPr="000B3D23" w:rsidRDefault="00D63A8B" w:rsidP="00D63A8B">
      <w:pPr>
        <w:numPr>
          <w:ilvl w:val="0"/>
          <w:numId w:val="29"/>
        </w:numPr>
      </w:pPr>
      <w:r w:rsidRPr="000B3D23">
        <w:t>No Adverse Impact</w:t>
      </w:r>
    </w:p>
    <w:p w:rsidR="00000000" w:rsidRPr="000B3D23" w:rsidRDefault="00D63A8B" w:rsidP="00D63A8B">
      <w:pPr>
        <w:numPr>
          <w:ilvl w:val="0"/>
          <w:numId w:val="29"/>
        </w:numPr>
      </w:pPr>
      <w:r w:rsidRPr="000B3D23">
        <w:t>Do No Harm</w:t>
      </w:r>
    </w:p>
    <w:p w:rsidR="00000000" w:rsidRPr="000B3D23" w:rsidRDefault="00D63A8B" w:rsidP="00D63A8B">
      <w:pPr>
        <w:numPr>
          <w:ilvl w:val="0"/>
          <w:numId w:val="29"/>
        </w:numPr>
      </w:pPr>
      <w:r w:rsidRPr="000B3D23">
        <w:rPr>
          <w:i/>
          <w:iCs/>
        </w:rPr>
        <w:t xml:space="preserve">“Sic </w:t>
      </w:r>
      <w:proofErr w:type="spellStart"/>
      <w:r w:rsidRPr="000B3D23">
        <w:rPr>
          <w:i/>
          <w:iCs/>
        </w:rPr>
        <w:t>utere</w:t>
      </w:r>
      <w:proofErr w:type="spellEnd"/>
      <w:r w:rsidRPr="000B3D23">
        <w:rPr>
          <w:i/>
          <w:iCs/>
        </w:rPr>
        <w:t xml:space="preserve"> </w:t>
      </w:r>
      <w:proofErr w:type="spellStart"/>
      <w:r w:rsidRPr="000B3D23">
        <w:rPr>
          <w:i/>
          <w:iCs/>
        </w:rPr>
        <w:t>tuo</w:t>
      </w:r>
      <w:proofErr w:type="spellEnd"/>
      <w:r w:rsidRPr="000B3D23">
        <w:rPr>
          <w:i/>
          <w:iCs/>
        </w:rPr>
        <w:t xml:space="preserve"> </w:t>
      </w:r>
      <w:proofErr w:type="spellStart"/>
      <w:r w:rsidRPr="000B3D23">
        <w:rPr>
          <w:i/>
          <w:iCs/>
        </w:rPr>
        <w:t>ut</w:t>
      </w:r>
      <w:proofErr w:type="spellEnd"/>
      <w:r w:rsidRPr="000B3D23">
        <w:rPr>
          <w:i/>
          <w:iCs/>
        </w:rPr>
        <w:t xml:space="preserve"> </w:t>
      </w:r>
      <w:proofErr w:type="spellStart"/>
      <w:r w:rsidRPr="000B3D23">
        <w:rPr>
          <w:i/>
          <w:iCs/>
        </w:rPr>
        <w:t>alienum</w:t>
      </w:r>
      <w:proofErr w:type="spellEnd"/>
      <w:r w:rsidRPr="000B3D23">
        <w:rPr>
          <w:i/>
          <w:iCs/>
        </w:rPr>
        <w:t xml:space="preserve"> non </w:t>
      </w:r>
      <w:proofErr w:type="spellStart"/>
      <w:r w:rsidRPr="000B3D23">
        <w:rPr>
          <w:i/>
          <w:iCs/>
        </w:rPr>
        <w:t>laeda</w:t>
      </w:r>
      <w:r w:rsidRPr="000B3D23">
        <w:rPr>
          <w:i/>
          <w:iCs/>
        </w:rPr>
        <w:t>s</w:t>
      </w:r>
      <w:proofErr w:type="spellEnd"/>
      <w:r w:rsidRPr="000B3D23">
        <w:rPr>
          <w:i/>
          <w:iCs/>
        </w:rPr>
        <w:t xml:space="preserve">” </w:t>
      </w:r>
      <w:r w:rsidRPr="000B3D23">
        <w:t>[Use your property so you do not harm others]</w:t>
      </w:r>
    </w:p>
    <w:p w:rsidR="00C87D5D" w:rsidRDefault="00C87D5D" w:rsidP="00D01055"/>
    <w:p w:rsidR="00D01055" w:rsidRDefault="00D01055" w:rsidP="00D01055"/>
    <w:p w:rsidR="00D01055" w:rsidRPr="00D01055" w:rsidRDefault="00D01055" w:rsidP="00D01055"/>
    <w:p w:rsidR="00D01055" w:rsidRPr="00D01055" w:rsidRDefault="00D01055" w:rsidP="00D01055"/>
    <w:p w:rsidR="00D01055" w:rsidRPr="00D01055" w:rsidRDefault="00D01055" w:rsidP="00D01055"/>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1055" w:rsidRPr="00D01055" w:rsidRDefault="00D01055" w:rsidP="00D01055">
      <w:r w:rsidRPr="00D01055">
        <w:rPr>
          <w:b/>
          <w:bCs/>
        </w:rPr>
        <w:t>ACTIVITY INSTRUCTIONS</w:t>
      </w:r>
    </w:p>
    <w:p w:rsidR="00D01055" w:rsidRPr="00D01055" w:rsidRDefault="00D01055" w:rsidP="00D01055">
      <w:r w:rsidRPr="00D01055">
        <w:t>This activity may be conducted in one of two ways:</w:t>
      </w:r>
    </w:p>
    <w:p w:rsidR="00000000" w:rsidRPr="00D01055" w:rsidRDefault="00D63A8B" w:rsidP="00D63A8B">
      <w:pPr>
        <w:numPr>
          <w:ilvl w:val="0"/>
          <w:numId w:val="30"/>
        </w:numPr>
      </w:pPr>
      <w:r w:rsidRPr="00D01055">
        <w:rPr>
          <w:b/>
          <w:bCs/>
        </w:rPr>
        <w:t>Plenary</w:t>
      </w:r>
      <w:r w:rsidRPr="00D01055">
        <w:rPr>
          <w:b/>
          <w:bCs/>
        </w:rPr>
        <w:t xml:space="preserve"> group activity: </w:t>
      </w:r>
      <w:r w:rsidRPr="00D01055">
        <w:t xml:space="preserve">Ask each </w:t>
      </w:r>
      <w:proofErr w:type="gramStart"/>
      <w:r w:rsidRPr="00D01055">
        <w:t>participants</w:t>
      </w:r>
      <w:proofErr w:type="gramEnd"/>
      <w:r w:rsidRPr="00D01055">
        <w:t xml:space="preserve"> to volunteer ideas for steps to </w:t>
      </w:r>
      <w:r w:rsidRPr="00D01055">
        <w:rPr>
          <w:i/>
          <w:iCs/>
        </w:rPr>
        <w:t>Getting to Yes</w:t>
      </w:r>
      <w:r w:rsidRPr="00D01055">
        <w:t>. Optional: Record their answers on whiteboard.</w:t>
      </w:r>
    </w:p>
    <w:p w:rsidR="00000000" w:rsidRPr="00D01055" w:rsidRDefault="00D63A8B" w:rsidP="00D63A8B">
      <w:pPr>
        <w:numPr>
          <w:ilvl w:val="0"/>
          <w:numId w:val="30"/>
        </w:numPr>
      </w:pPr>
      <w:r w:rsidRPr="00D01055">
        <w:rPr>
          <w:b/>
          <w:bCs/>
        </w:rPr>
        <w:t xml:space="preserve">Small group activity: </w:t>
      </w:r>
      <w:r w:rsidRPr="00D01055">
        <w:t>Assign small group of participants to dev</w:t>
      </w:r>
      <w:r w:rsidRPr="00D01055">
        <w:t xml:space="preserve">elop three steps to </w:t>
      </w:r>
      <w:r w:rsidRPr="00D01055">
        <w:rPr>
          <w:i/>
          <w:iCs/>
        </w:rPr>
        <w:t>Getting to Yes</w:t>
      </w:r>
      <w:r w:rsidRPr="00D01055">
        <w:t>. Allow five minutes for the groups to brainstorm messaging ideas for their assigned audience typ</w:t>
      </w:r>
      <w:r w:rsidRPr="00D01055">
        <w:t>es. Have each group report out their messages.</w:t>
      </w:r>
    </w:p>
    <w:p w:rsidR="00D01055" w:rsidRPr="00D01055" w:rsidRDefault="00D01055" w:rsidP="00D01055">
      <w:r w:rsidRPr="00D01055">
        <w:rPr>
          <w:b/>
          <w:bCs/>
        </w:rPr>
        <w:t>Debrief:</w:t>
      </w:r>
      <w:r w:rsidRPr="00D01055">
        <w:t xml:space="preserve"> Review suggested answers listed on the following 5 build slides.</w:t>
      </w:r>
    </w:p>
    <w:p w:rsidR="00FD13E3" w:rsidRDefault="00FD13E3" w:rsidP="00FD13E3"/>
    <w:p w:rsidR="00095F5B" w:rsidRDefault="00095F5B" w:rsidP="008A766C">
      <w:pPr>
        <w:spacing w:before="120"/>
        <w:rPr>
          <w:noProof/>
        </w:rPr>
      </w:pPr>
      <w:r w:rsidRPr="0041190F">
        <w:rPr>
          <w:noProof/>
        </w:rPr>
        <w:lastRenderedPageBreak/>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Default="00FD13E3" w:rsidP="00FD13E3"/>
    <w:p w:rsidR="00D01055" w:rsidRDefault="00D01055" w:rsidP="00FD13E3"/>
    <w:p w:rsidR="00D01055" w:rsidRPr="00B43891" w:rsidRDefault="00D01055" w:rsidP="00FD13E3"/>
    <w:p w:rsidR="00095F5B" w:rsidRDefault="00095F5B" w:rsidP="008A766C">
      <w:pPr>
        <w:spacing w:before="120"/>
        <w:rPr>
          <w:noProof/>
        </w:rPr>
      </w:pPr>
      <w:r w:rsidRPr="0041190F">
        <w:rPr>
          <w:noProof/>
        </w:rPr>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Default="00FD13E3" w:rsidP="00FD13E3"/>
    <w:p w:rsidR="005A6A07" w:rsidRPr="007B0B26" w:rsidRDefault="005A6A07" w:rsidP="007B0B26"/>
    <w:p w:rsidR="00095F5B" w:rsidRDefault="00095F5B" w:rsidP="008A766C">
      <w:pPr>
        <w:spacing w:before="120"/>
        <w:rPr>
          <w:noProof/>
        </w:rPr>
      </w:pPr>
      <w:r w:rsidRPr="0041190F">
        <w:rPr>
          <w:noProof/>
        </w:rPr>
        <w:lastRenderedPageBreak/>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7B0B26"/>
    <w:p w:rsidR="007B0B26" w:rsidRDefault="007B0B26" w:rsidP="007B0B26"/>
    <w:p w:rsidR="00FD13E3" w:rsidRPr="007B0B26" w:rsidRDefault="00FD13E3" w:rsidP="007B0B26"/>
    <w:p w:rsidR="00095F5B" w:rsidRDefault="00095F5B" w:rsidP="008A766C">
      <w:pPr>
        <w:spacing w:before="120"/>
        <w:rPr>
          <w:noProof/>
        </w:rPr>
      </w:pPr>
      <w:r w:rsidRPr="0041190F">
        <w:rPr>
          <w:noProof/>
        </w:rPr>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D01055" w:rsidRDefault="00D01055" w:rsidP="00095F5B"/>
    <w:p w:rsidR="003F1385" w:rsidRDefault="003F1385" w:rsidP="00095F5B"/>
    <w:p w:rsidR="00095F5B" w:rsidRDefault="00095F5B" w:rsidP="008A766C">
      <w:pPr>
        <w:spacing w:before="120"/>
        <w:rPr>
          <w:noProof/>
        </w:rPr>
      </w:pPr>
      <w:r w:rsidRPr="0041190F">
        <w:rPr>
          <w:noProof/>
        </w:rPr>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A650D" w:rsidRPr="00EA650D" w:rsidRDefault="00EA650D" w:rsidP="00EA650D">
      <w:r w:rsidRPr="00EA650D">
        <w:t xml:space="preserve">Source: </w:t>
      </w:r>
      <w:r w:rsidRPr="00EA650D">
        <w:rPr>
          <w:i/>
          <w:iCs/>
        </w:rPr>
        <w:t>Floodplain Management: A New Approach for a New Era</w:t>
      </w:r>
      <w:r w:rsidRPr="00EA650D">
        <w:t xml:space="preserve"> by Bob </w:t>
      </w:r>
      <w:proofErr w:type="spellStart"/>
      <w:r w:rsidRPr="00EA650D">
        <w:t>Freitag</w:t>
      </w:r>
      <w:proofErr w:type="spellEnd"/>
      <w:r w:rsidRPr="00EA650D">
        <w:t xml:space="preserve">, Susan Bolton, Frank </w:t>
      </w:r>
      <w:proofErr w:type="spellStart"/>
      <w:r w:rsidRPr="00EA650D">
        <w:t>Westerlund</w:t>
      </w:r>
      <w:proofErr w:type="spellEnd"/>
      <w:r w:rsidRPr="00EA650D">
        <w:t>, and Julie Clark</w:t>
      </w:r>
    </w:p>
    <w:p w:rsidR="0049159A" w:rsidRDefault="0049159A"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165CE1" w:rsidRDefault="00165CE1" w:rsidP="00095F5B"/>
    <w:p w:rsidR="00165CE1" w:rsidRDefault="00165CE1" w:rsidP="00095F5B"/>
    <w:p w:rsidR="00095F5B" w:rsidRDefault="00095F5B" w:rsidP="008A766C">
      <w:pPr>
        <w:spacing w:before="120"/>
        <w:rPr>
          <w:noProof/>
        </w:rPr>
      </w:pPr>
      <w:r w:rsidRPr="0041190F">
        <w:rPr>
          <w:noProof/>
        </w:rPr>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0F7878" w:rsidRPr="00CB62BC" w:rsidRDefault="000F7878" w:rsidP="00CB62BC"/>
    <w:p w:rsidR="00095F5B" w:rsidRDefault="00095F5B" w:rsidP="008A766C">
      <w:pPr>
        <w:spacing w:before="120"/>
        <w:rPr>
          <w:noProof/>
        </w:rPr>
      </w:pPr>
      <w:r w:rsidRPr="0041190F">
        <w:rPr>
          <w:noProof/>
        </w:rPr>
        <w:lastRenderedPageBreak/>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9E274F" w:rsidRDefault="009E274F" w:rsidP="00CB62BC"/>
    <w:p w:rsidR="009E274F" w:rsidRPr="00CB62BC" w:rsidRDefault="009E274F"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E274F" w:rsidRPr="009E274F" w:rsidRDefault="009E274F" w:rsidP="009E274F">
      <w:r w:rsidRPr="009E274F">
        <w:t>Using these principles turns the usual development process around!</w:t>
      </w:r>
    </w:p>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E3CA5" w:rsidRDefault="005E3CA5" w:rsidP="00CB62BC"/>
    <w:p w:rsidR="006C027C" w:rsidRDefault="006C027C" w:rsidP="00CB62BC"/>
    <w:p w:rsidR="005E3CA5" w:rsidRPr="00CB62BC" w:rsidRDefault="005E3CA5"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027C" w:rsidRPr="006C027C" w:rsidRDefault="006C027C" w:rsidP="006C027C">
      <w:r w:rsidRPr="006C027C">
        <w:t>Let’s walk through an example of how to uncover your “YES” with respect to the Safe Development Impact Principles.</w:t>
      </w:r>
    </w:p>
    <w:p w:rsidR="00A51EBF" w:rsidRPr="00A51EBF" w:rsidRDefault="00A51EBF" w:rsidP="00B11ED7"/>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E482E" w:rsidRPr="002E482E" w:rsidRDefault="002E482E" w:rsidP="002E482E">
      <w:r w:rsidRPr="002E482E">
        <w:t>The biggest obstacle to successful negotiations is us!</w:t>
      </w:r>
    </w:p>
    <w:p w:rsidR="00000000" w:rsidRPr="002E482E" w:rsidRDefault="00D63A8B" w:rsidP="00D63A8B">
      <w:pPr>
        <w:numPr>
          <w:ilvl w:val="0"/>
          <w:numId w:val="31"/>
        </w:numPr>
      </w:pPr>
      <w:r w:rsidRPr="002E482E">
        <w:t>Be ready to take a time-out</w:t>
      </w:r>
    </w:p>
    <w:p w:rsidR="00000000" w:rsidRPr="002E482E" w:rsidRDefault="00D63A8B" w:rsidP="00D63A8B">
      <w:pPr>
        <w:numPr>
          <w:ilvl w:val="1"/>
          <w:numId w:val="31"/>
        </w:numPr>
      </w:pPr>
      <w:r w:rsidRPr="002E482E">
        <w:t xml:space="preserve">William </w:t>
      </w:r>
      <w:proofErr w:type="spellStart"/>
      <w:r w:rsidRPr="002E482E">
        <w:t>Ury</w:t>
      </w:r>
      <w:proofErr w:type="spellEnd"/>
      <w:r w:rsidRPr="002E482E">
        <w:t xml:space="preserve"> calls this, “going to the balcony”</w:t>
      </w:r>
    </w:p>
    <w:p w:rsidR="00000000" w:rsidRPr="002E482E" w:rsidRDefault="00D63A8B" w:rsidP="00D63A8B">
      <w:pPr>
        <w:numPr>
          <w:ilvl w:val="0"/>
          <w:numId w:val="31"/>
        </w:numPr>
      </w:pPr>
      <w:r w:rsidRPr="002E482E">
        <w:t>Figure out YOUR values</w:t>
      </w:r>
    </w:p>
    <w:p w:rsidR="00000000" w:rsidRPr="002E482E" w:rsidRDefault="00D63A8B" w:rsidP="00D63A8B">
      <w:pPr>
        <w:numPr>
          <w:ilvl w:val="1"/>
          <w:numId w:val="31"/>
        </w:numPr>
      </w:pPr>
      <w:r w:rsidRPr="002E482E">
        <w:t>Safety? Sustainability? Protect the rights of all?</w:t>
      </w:r>
    </w:p>
    <w:p w:rsidR="00A51EBF" w:rsidRDefault="00A51EBF"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42B73" w:rsidRPr="00442B73" w:rsidRDefault="00442B73" w:rsidP="00442B73"/>
    <w:p w:rsidR="007A6E66" w:rsidRDefault="007A6E66" w:rsidP="007A6E66">
      <w:pPr>
        <w:spacing w:before="120"/>
        <w:rPr>
          <w:noProof/>
        </w:rPr>
      </w:pPr>
      <w:r w:rsidRPr="0041190F">
        <w:rPr>
          <w:noProof/>
        </w:rPr>
        <w:lastRenderedPageBreak/>
        <w:drawing>
          <wp:inline distT="0" distB="0" distL="0" distR="0" wp14:anchorId="6F3BEF7B" wp14:editId="695F26D6">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40C9B" w:rsidRPr="00140C9B" w:rsidRDefault="00140C9B" w:rsidP="00140C9B">
      <w:r w:rsidRPr="00140C9B">
        <w:rPr>
          <w:b/>
          <w:bCs/>
        </w:rPr>
        <w:t xml:space="preserve">Ask </w:t>
      </w:r>
      <w:r w:rsidRPr="00140C9B">
        <w:t>the question and solicit suggestions from participants before showing the suggested answers on the next slide.</w:t>
      </w:r>
    </w:p>
    <w:p w:rsidR="007A6E66" w:rsidRPr="007B0B26" w:rsidRDefault="007A6E66" w:rsidP="007A6E66"/>
    <w:p w:rsidR="007A6E66" w:rsidRPr="007B0B26" w:rsidRDefault="007A6E66" w:rsidP="007A6E66"/>
    <w:p w:rsidR="007A6E66" w:rsidRDefault="007A6E66" w:rsidP="007A6E66">
      <w:pPr>
        <w:spacing w:before="120"/>
        <w:rPr>
          <w:noProof/>
        </w:rPr>
      </w:pPr>
      <w:r w:rsidRPr="0041190F">
        <w:rPr>
          <w:noProof/>
        </w:rPr>
        <w:drawing>
          <wp:inline distT="0" distB="0" distL="0" distR="0" wp14:anchorId="0261C1D4" wp14:editId="7B558C92">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9D0B6D" w:rsidRDefault="009D0B6D" w:rsidP="007A6E66"/>
    <w:p w:rsidR="007A6E66" w:rsidRDefault="007A6E66" w:rsidP="007A6E66">
      <w:pPr>
        <w:spacing w:before="120"/>
        <w:rPr>
          <w:noProof/>
        </w:rPr>
      </w:pPr>
      <w:r w:rsidRPr="0041190F">
        <w:rPr>
          <w:noProof/>
        </w:rPr>
        <w:lastRenderedPageBreak/>
        <w:drawing>
          <wp:inline distT="0" distB="0" distL="0" distR="0" wp14:anchorId="1BFEC3D7" wp14:editId="17ABD0D2">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5086D" w:rsidRPr="0005086D" w:rsidRDefault="0005086D" w:rsidP="0005086D">
      <w:r w:rsidRPr="0005086D">
        <w:rPr>
          <w:b/>
          <w:bCs/>
        </w:rPr>
        <w:t>Ask</w:t>
      </w:r>
      <w:r w:rsidRPr="0005086D">
        <w:t xml:space="preserve"> the question and solicit participant responses.</w:t>
      </w:r>
    </w:p>
    <w:p w:rsidR="0005086D" w:rsidRPr="0005086D" w:rsidRDefault="0005086D" w:rsidP="0005086D">
      <w:r w:rsidRPr="0005086D">
        <w:rPr>
          <w:b/>
          <w:bCs/>
        </w:rPr>
        <w:t xml:space="preserve">Suggested Answers:  </w:t>
      </w:r>
    </w:p>
    <w:p w:rsidR="0005086D" w:rsidRPr="0005086D" w:rsidRDefault="0005086D" w:rsidP="000F700C">
      <w:pPr>
        <w:spacing w:after="0"/>
      </w:pPr>
      <w:r w:rsidRPr="0005086D">
        <w:t>Ways to preparation include:</w:t>
      </w:r>
    </w:p>
    <w:p w:rsidR="00000000" w:rsidRPr="0005086D" w:rsidRDefault="00D63A8B" w:rsidP="00D63A8B">
      <w:pPr>
        <w:numPr>
          <w:ilvl w:val="0"/>
          <w:numId w:val="32"/>
        </w:numPr>
        <w:spacing w:after="0"/>
      </w:pPr>
      <w:r w:rsidRPr="0005086D">
        <w:t>Legal Workshops</w:t>
      </w:r>
    </w:p>
    <w:p w:rsidR="00000000" w:rsidRPr="0005086D" w:rsidRDefault="00D63A8B" w:rsidP="00D63A8B">
      <w:pPr>
        <w:numPr>
          <w:ilvl w:val="0"/>
          <w:numId w:val="32"/>
        </w:numPr>
      </w:pPr>
      <w:r w:rsidRPr="0005086D">
        <w:t>Practical Conferences</w:t>
      </w:r>
    </w:p>
    <w:p w:rsidR="00C546EE" w:rsidRDefault="00C546EE" w:rsidP="009D0B6D"/>
    <w:p w:rsidR="007A6E66" w:rsidRDefault="007A6E66" w:rsidP="007A6E66">
      <w:pPr>
        <w:spacing w:before="120"/>
        <w:rPr>
          <w:noProof/>
        </w:rPr>
      </w:pPr>
      <w:r w:rsidRPr="0041190F">
        <w:rPr>
          <w:noProof/>
        </w:rPr>
        <w:drawing>
          <wp:inline distT="0" distB="0" distL="0" distR="0" wp14:anchorId="3576C73B" wp14:editId="28C5EC17">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546EE" w:rsidRPr="00C546EE" w:rsidRDefault="000F700C" w:rsidP="00C546EE">
      <w:r w:rsidRPr="000F700C">
        <w:rPr>
          <w:b/>
          <w:bCs/>
        </w:rPr>
        <w:t xml:space="preserve">The Mirror Test:  </w:t>
      </w:r>
      <w:r w:rsidRPr="000F700C">
        <w:t>You have to be able to look at yourself in the mirror after taking an action which could have awful future consequences.</w:t>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8213BF" w:rsidRDefault="008213BF" w:rsidP="007A6E66"/>
    <w:p w:rsidR="00C546EE" w:rsidRPr="007B0B26" w:rsidRDefault="00C546EE" w:rsidP="007A6E66"/>
    <w:p w:rsidR="007A6E66" w:rsidRDefault="007A6E66" w:rsidP="007A6E66">
      <w:pPr>
        <w:spacing w:before="120"/>
        <w:rPr>
          <w:noProof/>
        </w:rPr>
      </w:pPr>
      <w:r w:rsidRPr="0041190F">
        <w:rPr>
          <w:noProof/>
        </w:rPr>
        <w:drawing>
          <wp:inline distT="0" distB="0" distL="0" distR="0" wp14:anchorId="24E1B125" wp14:editId="01559CC8">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900922" w:rsidRPr="007B0B26" w:rsidRDefault="00900922"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0000" w:rsidRPr="008213BF" w:rsidRDefault="00D63A8B" w:rsidP="00D63A8B">
      <w:pPr>
        <w:numPr>
          <w:ilvl w:val="0"/>
          <w:numId w:val="33"/>
        </w:numPr>
        <w:spacing w:after="0"/>
      </w:pPr>
      <w:r w:rsidRPr="008213BF">
        <w:t xml:space="preserve">Be respectful </w:t>
      </w:r>
    </w:p>
    <w:p w:rsidR="00000000" w:rsidRPr="008213BF" w:rsidRDefault="00D63A8B" w:rsidP="00D63A8B">
      <w:pPr>
        <w:numPr>
          <w:ilvl w:val="1"/>
          <w:numId w:val="33"/>
        </w:numPr>
        <w:spacing w:after="0"/>
      </w:pPr>
      <w:r w:rsidRPr="008213BF">
        <w:t>Working in private industry is tough</w:t>
      </w:r>
    </w:p>
    <w:p w:rsidR="00000000" w:rsidRPr="008213BF" w:rsidRDefault="00D63A8B" w:rsidP="00D63A8B">
      <w:pPr>
        <w:numPr>
          <w:ilvl w:val="1"/>
          <w:numId w:val="33"/>
        </w:numPr>
      </w:pPr>
      <w:r w:rsidRPr="008213BF">
        <w:t>Adopt a positive attitude of respe</w:t>
      </w:r>
      <w:r w:rsidRPr="008213BF">
        <w:t>ct</w:t>
      </w:r>
    </w:p>
    <w:p w:rsidR="00000000" w:rsidRPr="008213BF" w:rsidRDefault="00D63A8B" w:rsidP="00D63A8B">
      <w:pPr>
        <w:numPr>
          <w:ilvl w:val="0"/>
          <w:numId w:val="33"/>
        </w:numPr>
        <w:spacing w:after="0"/>
      </w:pPr>
      <w:r w:rsidRPr="008213BF">
        <w:t>Pay attention to your emotions, needs, and interests</w:t>
      </w:r>
    </w:p>
    <w:p w:rsidR="00000000" w:rsidRPr="008213BF" w:rsidRDefault="00D63A8B" w:rsidP="00D63A8B">
      <w:pPr>
        <w:numPr>
          <w:ilvl w:val="1"/>
          <w:numId w:val="33"/>
        </w:numPr>
        <w:spacing w:after="0"/>
      </w:pPr>
      <w:r w:rsidRPr="008213BF">
        <w:t>Then do the same for the other person</w:t>
      </w:r>
    </w:p>
    <w:p w:rsidR="00000000" w:rsidRPr="008213BF" w:rsidRDefault="00D63A8B" w:rsidP="00D63A8B">
      <w:pPr>
        <w:numPr>
          <w:ilvl w:val="1"/>
          <w:numId w:val="33"/>
        </w:numPr>
      </w:pPr>
      <w:r w:rsidRPr="008213BF">
        <w:t>Respect them for your best interests!</w:t>
      </w:r>
    </w:p>
    <w:p w:rsidR="00000000" w:rsidRPr="008213BF" w:rsidRDefault="00D63A8B" w:rsidP="00D63A8B">
      <w:pPr>
        <w:numPr>
          <w:ilvl w:val="0"/>
          <w:numId w:val="33"/>
        </w:numPr>
      </w:pPr>
      <w:r w:rsidRPr="008213BF">
        <w:t>Listen, then listen more to understand – to find a “yes”</w:t>
      </w:r>
    </w:p>
    <w:p w:rsidR="007A6E66" w:rsidRDefault="007A6E66" w:rsidP="007A6E66">
      <w:pPr>
        <w:spacing w:before="120"/>
        <w:rPr>
          <w:noProof/>
        </w:rPr>
      </w:pPr>
      <w:r w:rsidRPr="0041190F">
        <w:rPr>
          <w:noProof/>
        </w:rPr>
        <w:drawing>
          <wp:inline distT="0" distB="0" distL="0" distR="0" wp14:anchorId="6EEC1846" wp14:editId="726C2CCA">
            <wp:extent cx="4206240" cy="3154680"/>
            <wp:effectExtent l="19050" t="19050" r="22860" b="2667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922" w:rsidRDefault="00900922" w:rsidP="007A6E66"/>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8213BF" w:rsidRDefault="008213BF" w:rsidP="007A6E66"/>
    <w:p w:rsidR="00C546EE" w:rsidRPr="007B0B26" w:rsidRDefault="00C546EE" w:rsidP="007A6E66"/>
    <w:p w:rsidR="007A6E66" w:rsidRDefault="007A6E66" w:rsidP="007A6E66">
      <w:pPr>
        <w:spacing w:before="120"/>
        <w:rPr>
          <w:noProof/>
        </w:rPr>
      </w:pPr>
      <w:r w:rsidRPr="0041190F">
        <w:rPr>
          <w:noProof/>
        </w:rPr>
        <w:drawing>
          <wp:inline distT="0" distB="0" distL="0" distR="0" wp14:anchorId="24E1B125" wp14:editId="01559CC8">
            <wp:extent cx="4206240" cy="3154680"/>
            <wp:effectExtent l="19050" t="19050" r="22860" b="2667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8213BF" w:rsidP="007A6E66">
      <w:r w:rsidRPr="008213BF">
        <w:rPr>
          <w:b/>
          <w:bCs/>
        </w:rPr>
        <w:t>Describe</w:t>
      </w:r>
      <w:r w:rsidRPr="008213BF">
        <w:t xml:space="preserve"> the example of “win-win” that appears on p. 208 of </w:t>
      </w:r>
      <w:r w:rsidRPr="008213BF">
        <w:rPr>
          <w:i/>
          <w:iCs/>
        </w:rPr>
        <w:t>Design with Flooding:</w:t>
      </w:r>
      <w:r w:rsidRPr="008213BF">
        <w:t xml:space="preserve"> “Alternative Development Proposals.”</w:t>
      </w:r>
    </w:p>
    <w:p w:rsidR="00BC7BC2" w:rsidRPr="007B0B26" w:rsidRDefault="00BC7BC2"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0000" w:rsidRPr="00C85363" w:rsidRDefault="00D63A8B" w:rsidP="00D63A8B">
      <w:pPr>
        <w:numPr>
          <w:ilvl w:val="0"/>
          <w:numId w:val="34"/>
        </w:numPr>
        <w:tabs>
          <w:tab w:val="clear" w:pos="360"/>
          <w:tab w:val="num" w:pos="720"/>
        </w:tabs>
      </w:pPr>
      <w:r w:rsidRPr="00C85363">
        <w:t>About 700 homes were damaged, many of which suffered substantial damage with several being hit by over 88 inches of floodwater</w:t>
      </w:r>
    </w:p>
    <w:p w:rsidR="00000000" w:rsidRPr="00C85363" w:rsidRDefault="00D63A8B" w:rsidP="00D63A8B">
      <w:pPr>
        <w:numPr>
          <w:ilvl w:val="0"/>
          <w:numId w:val="34"/>
        </w:numPr>
        <w:tabs>
          <w:tab w:val="clear" w:pos="360"/>
          <w:tab w:val="num" w:pos="720"/>
        </w:tabs>
      </w:pPr>
      <w:r w:rsidRPr="00C85363">
        <w:t>Unfortunately, several of these structures have flooded as many as 21 times over the past 50 years</w:t>
      </w:r>
    </w:p>
    <w:p w:rsidR="00000000" w:rsidRPr="00C85363" w:rsidRDefault="00D63A8B" w:rsidP="00D63A8B">
      <w:pPr>
        <w:numPr>
          <w:ilvl w:val="0"/>
          <w:numId w:val="34"/>
        </w:numPr>
        <w:tabs>
          <w:tab w:val="clear" w:pos="360"/>
          <w:tab w:val="num" w:pos="720"/>
        </w:tabs>
      </w:pPr>
      <w:r w:rsidRPr="00C85363">
        <w:t>Historically, local officials in the City of Miami and Ottawa</w:t>
      </w:r>
      <w:r w:rsidRPr="00C85363">
        <w:t xml:space="preserve"> County have allowed devastated flood victims to rebuild as soon as possible, disregarding all locally adopted NFIP requirements for safe and proper rebuilding of substantially damaged buildings </w:t>
      </w:r>
    </w:p>
    <w:p w:rsidR="00000000" w:rsidRPr="00C85363" w:rsidRDefault="00D63A8B" w:rsidP="00D63A8B">
      <w:pPr>
        <w:numPr>
          <w:ilvl w:val="0"/>
          <w:numId w:val="34"/>
        </w:numPr>
        <w:tabs>
          <w:tab w:val="clear" w:pos="360"/>
          <w:tab w:val="num" w:pos="720"/>
        </w:tabs>
      </w:pPr>
      <w:r w:rsidRPr="00C85363">
        <w:t xml:space="preserve">This time, however, the new slate of officials in place had a different view about rebuilding after a flood, but they wanted to make sure that they were on solid ground to take strong action and break the cycle once and for all. </w:t>
      </w:r>
    </w:p>
    <w:p w:rsidR="00000000" w:rsidRPr="00C85363" w:rsidRDefault="00D63A8B" w:rsidP="00D63A8B">
      <w:pPr>
        <w:numPr>
          <w:ilvl w:val="0"/>
          <w:numId w:val="34"/>
        </w:numPr>
        <w:tabs>
          <w:tab w:val="clear" w:pos="360"/>
          <w:tab w:val="num" w:pos="720"/>
        </w:tabs>
      </w:pPr>
      <w:r w:rsidRPr="00C85363">
        <w:t xml:space="preserve">The primary power was City Attorney Erik Johnson. He was very concerned about inverse condemnation and the taking issue if the city did not allow folks to rebuild and go back into their flooded homes. </w:t>
      </w:r>
    </w:p>
    <w:p w:rsidR="00000000" w:rsidRPr="00C85363" w:rsidRDefault="00D63A8B" w:rsidP="00D63A8B">
      <w:pPr>
        <w:numPr>
          <w:ilvl w:val="0"/>
          <w:numId w:val="34"/>
        </w:numPr>
        <w:tabs>
          <w:tab w:val="clear" w:pos="360"/>
          <w:tab w:val="num" w:pos="720"/>
        </w:tabs>
      </w:pPr>
      <w:r w:rsidRPr="00C85363">
        <w:t>General Counsel for the Oklahoma Water Resources Board, Dean Couch, consulted with ASFPM legal experts and contacted Mr. Johnson early on in this process, explaining the role of the floodplain administrator and</w:t>
      </w:r>
      <w:r w:rsidRPr="00C85363">
        <w:t xml:space="preserve"> the justification for performing the substantial damage determinations. </w:t>
      </w:r>
    </w:p>
    <w:p w:rsidR="007A6E66" w:rsidRPr="00C85363" w:rsidRDefault="007A6E66" w:rsidP="00C85363"/>
    <w:p w:rsidR="00C85363" w:rsidRPr="00C85363" w:rsidRDefault="00C85363" w:rsidP="00C85363"/>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84956" w:rsidRPr="00684956" w:rsidRDefault="00684956" w:rsidP="00684956">
      <w:r w:rsidRPr="00684956">
        <w:t>Ed Thomas:</w:t>
      </w:r>
    </w:p>
    <w:p w:rsidR="00000000" w:rsidRPr="00684956" w:rsidRDefault="00D63A8B" w:rsidP="00D63A8B">
      <w:pPr>
        <w:numPr>
          <w:ilvl w:val="0"/>
          <w:numId w:val="35"/>
        </w:numPr>
        <w:tabs>
          <w:tab w:val="clear" w:pos="360"/>
          <w:tab w:val="num" w:pos="720"/>
        </w:tabs>
      </w:pPr>
      <w:r w:rsidRPr="00684956">
        <w:t>First, explained my desire to help people - told them that I wanted to help</w:t>
      </w:r>
    </w:p>
    <w:p w:rsidR="00000000" w:rsidRPr="00684956" w:rsidRDefault="00D63A8B" w:rsidP="00D63A8B">
      <w:pPr>
        <w:numPr>
          <w:ilvl w:val="0"/>
          <w:numId w:val="35"/>
        </w:numPr>
        <w:tabs>
          <w:tab w:val="clear" w:pos="360"/>
          <w:tab w:val="num" w:pos="720"/>
        </w:tabs>
      </w:pPr>
      <w:r w:rsidRPr="00684956">
        <w:t>Gave people a simplified summary of the situation, expl</w:t>
      </w:r>
      <w:r w:rsidRPr="00684956">
        <w:t>aining how the municipality will be at legal and NFIP risk for failing to fully enforce their regulations unless proper and safe rebuilding is enforced</w:t>
      </w:r>
    </w:p>
    <w:p w:rsidR="00000000" w:rsidRPr="00684956" w:rsidRDefault="00D63A8B" w:rsidP="00D63A8B">
      <w:pPr>
        <w:numPr>
          <w:ilvl w:val="0"/>
          <w:numId w:val="35"/>
        </w:numPr>
        <w:tabs>
          <w:tab w:val="clear" w:pos="360"/>
          <w:tab w:val="num" w:pos="720"/>
        </w:tabs>
      </w:pPr>
      <w:r w:rsidRPr="00684956">
        <w:t>Instead of helping folks, ignoring regulat</w:t>
      </w:r>
      <w:r w:rsidRPr="00684956">
        <w:t>ions and allowing them to rebuild in the same old flood-prone way would facilitate a time bomb of misery for the residents and multiple future generations</w:t>
      </w:r>
    </w:p>
    <w:p w:rsidR="00684956" w:rsidRPr="00684956" w:rsidRDefault="00684956" w:rsidP="00684956">
      <w:r w:rsidRPr="00684956">
        <w:t>Background:</w:t>
      </w:r>
    </w:p>
    <w:p w:rsidR="00000000" w:rsidRPr="00684956" w:rsidRDefault="00D63A8B" w:rsidP="00D63A8B">
      <w:pPr>
        <w:numPr>
          <w:ilvl w:val="0"/>
          <w:numId w:val="36"/>
        </w:numPr>
        <w:tabs>
          <w:tab w:val="num" w:pos="720"/>
        </w:tabs>
      </w:pPr>
      <w:r w:rsidRPr="00684956">
        <w:t xml:space="preserve">The State NFIP Coordinator’s Office sent Oklahoma Water Resources Board employees Gavin Brady, State Coordinator, and </w:t>
      </w:r>
      <w:proofErr w:type="spellStart"/>
      <w:r w:rsidRPr="00684956">
        <w:t>long time</w:t>
      </w:r>
      <w:proofErr w:type="spellEnd"/>
      <w:r w:rsidRPr="00684956">
        <w:t xml:space="preserve"> floodplain manager, Ken Morris, to provide technical support and guidance to local officials. </w:t>
      </w:r>
    </w:p>
    <w:p w:rsidR="00000000" w:rsidRPr="00684956" w:rsidRDefault="00D63A8B" w:rsidP="00D63A8B">
      <w:pPr>
        <w:numPr>
          <w:ilvl w:val="0"/>
          <w:numId w:val="36"/>
        </w:numPr>
        <w:tabs>
          <w:tab w:val="num" w:pos="720"/>
        </w:tabs>
      </w:pPr>
      <w:r w:rsidRPr="00684956">
        <w:t xml:space="preserve">Brady and Morris immediately called FEMA Region 6 for support and help in obtaining trailers to house the disaster survivors while a safe rebuilding process takes place. </w:t>
      </w:r>
    </w:p>
    <w:p w:rsidR="00000000" w:rsidRPr="00684956" w:rsidRDefault="00D63A8B" w:rsidP="00D63A8B">
      <w:pPr>
        <w:numPr>
          <w:ilvl w:val="0"/>
          <w:numId w:val="36"/>
        </w:numPr>
        <w:tabs>
          <w:tab w:val="num" w:pos="720"/>
        </w:tabs>
      </w:pPr>
      <w:r w:rsidRPr="00684956">
        <w:t xml:space="preserve">Brady and Morris also appealed to ASFPM Headquarters in Madison to provide legal &amp; technical support to bolster State efforts to ensure proper, safe rebuilding. </w:t>
      </w:r>
    </w:p>
    <w:p w:rsidR="00000000" w:rsidRPr="00684956" w:rsidRDefault="00D63A8B" w:rsidP="00D63A8B">
      <w:pPr>
        <w:numPr>
          <w:ilvl w:val="0"/>
          <w:numId w:val="36"/>
        </w:numPr>
        <w:tabs>
          <w:tab w:val="num" w:pos="720"/>
        </w:tabs>
      </w:pPr>
      <w:r w:rsidRPr="00684956">
        <w:rPr>
          <w:b/>
          <w:bCs/>
        </w:rPr>
        <w:t>ASFPM asked Ed Thomas, an Attorney and Floodplain Manager, at the time employed by Michael Baker Inc., to help with some quick talking points for state officials to use.</w:t>
      </w:r>
    </w:p>
    <w:p w:rsidR="00000000" w:rsidRPr="00684956" w:rsidRDefault="00D63A8B" w:rsidP="00D63A8B">
      <w:pPr>
        <w:numPr>
          <w:ilvl w:val="0"/>
          <w:numId w:val="36"/>
        </w:numPr>
        <w:tabs>
          <w:tab w:val="num" w:pos="720"/>
        </w:tabs>
      </w:pPr>
      <w:r w:rsidRPr="00684956">
        <w:t>Morris and Br</w:t>
      </w:r>
      <w:r w:rsidRPr="00684956">
        <w:t xml:space="preserve">ady presented these materials to the City at a large Public Meeting; the City was convinced to continue to enforce their existing floodplain regulations. </w:t>
      </w:r>
    </w:p>
    <w:p w:rsidR="00000000" w:rsidRPr="00684956" w:rsidRDefault="00D63A8B" w:rsidP="00D63A8B">
      <w:pPr>
        <w:numPr>
          <w:ilvl w:val="0"/>
          <w:numId w:val="36"/>
        </w:numPr>
        <w:tabs>
          <w:tab w:val="num" w:pos="720"/>
        </w:tabs>
      </w:pPr>
      <w:r w:rsidRPr="00684956">
        <w:t>Morris summed up this ongoing success s</w:t>
      </w:r>
      <w:r w:rsidRPr="00684956">
        <w:t xml:space="preserve">tory up by indicating that success was due to the leadership of local officials with the help of the OWRB. </w:t>
      </w:r>
      <w:r w:rsidRPr="00684956">
        <w:rPr>
          <w:b/>
          <w:bCs/>
        </w:rPr>
        <w:t>“I also believe the Patchwork Quilt document and Ed's words were overwhelmingly convinci</w:t>
      </w:r>
      <w:r w:rsidRPr="00684956">
        <w:rPr>
          <w:b/>
          <w:bCs/>
        </w:rPr>
        <w:t>ng,” says Morris.</w:t>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191A45" w:rsidRPr="007B0B26" w:rsidRDefault="00191A45" w:rsidP="007A6E66"/>
    <w:p w:rsidR="007A6E66" w:rsidRDefault="007A6E66" w:rsidP="007A6E66"/>
    <w:p w:rsidR="00191A45" w:rsidRDefault="00191A45">
      <w:pPr>
        <w:spacing w:after="0"/>
      </w:pPr>
      <w:r>
        <w:br w:type="page"/>
      </w:r>
    </w:p>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A45" w:rsidRPr="00191A45" w:rsidRDefault="00191A45" w:rsidP="00191A45">
      <w:r w:rsidRPr="00191A45">
        <w:t>Case before South Carolina Supreme Court from Rob Thomas Inverse Condemnation</w:t>
      </w:r>
    </w:p>
    <w:p w:rsidR="00191A45" w:rsidRPr="00191A45" w:rsidRDefault="00191A45" w:rsidP="00191A45">
      <w:r w:rsidRPr="00191A45">
        <w:rPr>
          <w:b/>
          <w:bCs/>
          <w:u w:val="single"/>
        </w:rPr>
        <w:t>No Taking When Owner Prohibited From Developing In Floodplain</w:t>
      </w:r>
    </w:p>
    <w:p w:rsidR="00000000" w:rsidRPr="00191A45" w:rsidRDefault="00D63A8B" w:rsidP="00D63A8B">
      <w:pPr>
        <w:numPr>
          <w:ilvl w:val="0"/>
          <w:numId w:val="37"/>
        </w:numPr>
        <w:tabs>
          <w:tab w:val="clear" w:pos="360"/>
          <w:tab w:val="num" w:pos="720"/>
        </w:tabs>
      </w:pPr>
      <w:r w:rsidRPr="00191A45">
        <w:t>The headline of this post shouldn't be that surprising, especially when the property owner purchased the land already subject to a floodplain designation, and tho</w:t>
      </w:r>
      <w:r w:rsidRPr="00191A45">
        <w:t>se regulations effectively prohibited development.</w:t>
      </w:r>
    </w:p>
    <w:p w:rsidR="00000000" w:rsidRPr="00191A45" w:rsidRDefault="00D63A8B" w:rsidP="00D63A8B">
      <w:pPr>
        <w:numPr>
          <w:ilvl w:val="0"/>
          <w:numId w:val="37"/>
        </w:numPr>
        <w:tabs>
          <w:tab w:val="clear" w:pos="360"/>
          <w:tab w:val="num" w:pos="720"/>
        </w:tabs>
      </w:pPr>
      <w:r w:rsidRPr="00191A45">
        <w:t xml:space="preserve">But the two twists in the South Carolina Supreme Court's opinion in </w:t>
      </w:r>
      <w:hyperlink r:id="rId72" w:history="1">
        <w:r w:rsidRPr="00191A45">
          <w:rPr>
            <w:rStyle w:val="Hyperlink"/>
            <w:i/>
            <w:iCs/>
          </w:rPr>
          <w:t>Columbia Venture, LLC v. Richland County</w:t>
        </w:r>
      </w:hyperlink>
      <w:r w:rsidRPr="00191A45">
        <w:t>, No. 27563 (Aug. 12, 2015), were (1) when Columbia Venture purchased the</w:t>
      </w:r>
      <w:r w:rsidRPr="00191A45">
        <w:t xml:space="preserve"> land, the floodplain designation didn't encompass as much of the land as it eventually did, and the larger area was only preliminarily designated, and (2) various county agencies had informed Columbia that there was a chance it might get permission to bui</w:t>
      </w:r>
      <w:r w:rsidRPr="00191A45">
        <w:t>ld even if the regulations were eventually adopted.   </w:t>
      </w:r>
    </w:p>
    <w:p w:rsidR="00000000" w:rsidRPr="00191A45" w:rsidRDefault="00D63A8B" w:rsidP="00D63A8B">
      <w:pPr>
        <w:numPr>
          <w:ilvl w:val="0"/>
          <w:numId w:val="37"/>
        </w:numPr>
        <w:tabs>
          <w:tab w:val="clear" w:pos="360"/>
          <w:tab w:val="num" w:pos="720"/>
        </w:tabs>
      </w:pPr>
      <w:r w:rsidRPr="00191A45">
        <w:t xml:space="preserve">Those twists, however, were not enough to save Columbia's takings claim, and the court rejected both its categorical and </w:t>
      </w:r>
      <w:r w:rsidRPr="00191A45">
        <w:rPr>
          <w:i/>
          <w:iCs/>
        </w:rPr>
        <w:t>Penn Central</w:t>
      </w:r>
      <w:r w:rsidRPr="00191A45">
        <w:t xml:space="preserve"> arguments.  </w:t>
      </w:r>
    </w:p>
    <w:p w:rsidR="00000000" w:rsidRPr="00191A45" w:rsidRDefault="00D63A8B" w:rsidP="00D63A8B">
      <w:pPr>
        <w:numPr>
          <w:ilvl w:val="0"/>
          <w:numId w:val="37"/>
        </w:numPr>
        <w:tabs>
          <w:tab w:val="clear" w:pos="360"/>
          <w:tab w:val="num" w:pos="720"/>
        </w:tabs>
      </w:pPr>
      <w:r w:rsidRPr="00191A45">
        <w:t>The facts of the case are somewhat dense, but here's what you</w:t>
      </w:r>
      <w:r w:rsidRPr="00191A45">
        <w:t xml:space="preserve"> need to know. Columbia purchased the property knowing that prior potential buyers (including Columbia's own managing member) had declined to purchase the land because they understood that a large portion of the 4,000 acre parcel next to the Congaree River</w:t>
      </w:r>
      <w:r w:rsidRPr="00191A45">
        <w:t xml:space="preserve"> was in a FEMA-designated floodplain. FEMA updates its floodplain maps every five years, and prior to Columbia's purchase, FEMA preliminarily expanded the floodplain-designated land to encompass nearly 3/4 of the parcel. Between the time FEMA publishes its</w:t>
      </w:r>
      <w:r w:rsidRPr="00191A45">
        <w:t xml:space="preserve"> proposed new maps and their official adoption, the new floodplain designations are required to be recognized by local </w:t>
      </w:r>
      <w:proofErr w:type="spellStart"/>
      <w:r w:rsidRPr="00191A45">
        <w:t>authorities.But</w:t>
      </w:r>
      <w:proofErr w:type="spellEnd"/>
      <w:r w:rsidRPr="00191A45">
        <w:t xml:space="preserve"> after consultation with county agencies that resulted in a memorandum of understanding that stated the county would consi</w:t>
      </w:r>
      <w:r w:rsidRPr="00191A45">
        <w:t>der Columbia's development proposal, Columbia purchased the land anyway, intending to build a $1 billion residential-resort-retail development. </w:t>
      </w:r>
    </w:p>
    <w:p w:rsidR="00000000" w:rsidRPr="00191A45" w:rsidRDefault="00D63A8B" w:rsidP="00D63A8B">
      <w:pPr>
        <w:numPr>
          <w:ilvl w:val="0"/>
          <w:numId w:val="37"/>
        </w:numPr>
        <w:tabs>
          <w:tab w:val="clear" w:pos="360"/>
          <w:tab w:val="num" w:pos="720"/>
        </w:tabs>
      </w:pPr>
      <w:r w:rsidRPr="00191A45">
        <w:lastRenderedPageBreak/>
        <w:t>When the inevitable occurred -- FEMA officially a</w:t>
      </w:r>
      <w:r w:rsidRPr="00191A45">
        <w:t>dopted the proposed maps, which prohibited Columbia from developing its land -- it sued in state court for a regulatory taking of its property.</w:t>
      </w:r>
    </w:p>
    <w:p w:rsidR="00000000" w:rsidRPr="00191A45" w:rsidRDefault="00D63A8B" w:rsidP="00D63A8B">
      <w:pPr>
        <w:numPr>
          <w:ilvl w:val="0"/>
          <w:numId w:val="37"/>
        </w:numPr>
        <w:tabs>
          <w:tab w:val="clear" w:pos="360"/>
          <w:tab w:val="num" w:pos="720"/>
        </w:tabs>
      </w:pPr>
      <w:r w:rsidRPr="00191A45">
        <w:t>By consent, the case was tried by a referee, who g</w:t>
      </w:r>
      <w:r w:rsidRPr="00191A45">
        <w:t>ranted the county summary judgment. The FEMA designation certainly significantly decreased the value of Columbia's land, but the referee concluded this was outweighed by Columbia's unreasonable expectations, In other words, it was not reasonable for Columb</w:t>
      </w:r>
      <w:r w:rsidRPr="00191A45">
        <w:t>ia to have purchased the land knowing about the impending floodplain restrictions.</w:t>
      </w:r>
    </w:p>
    <w:p w:rsidR="00000000" w:rsidRPr="00191A45" w:rsidRDefault="00D63A8B" w:rsidP="00D63A8B">
      <w:pPr>
        <w:numPr>
          <w:ilvl w:val="0"/>
          <w:numId w:val="37"/>
        </w:numPr>
        <w:tabs>
          <w:tab w:val="clear" w:pos="360"/>
          <w:tab w:val="num" w:pos="720"/>
        </w:tabs>
      </w:pPr>
      <w:r w:rsidRPr="00191A45">
        <w:t>The South Carolina Supreme Court affirmed. It rejected Columbia's argument that the development prohibition was</w:t>
      </w:r>
      <w:r w:rsidRPr="00191A45">
        <w:t xml:space="preserve"> like a flowage easement, holding instead that it was a garden-variety land use restriction and not a physical taking, as when government action causes flooding. In contrast to government-caused flooding, FEMA's floodplain designation and the county's resu</w:t>
      </w:r>
      <w:r w:rsidRPr="00191A45">
        <w:t xml:space="preserve">ltant prohibition on </w:t>
      </w:r>
      <w:proofErr w:type="gramStart"/>
      <w:r w:rsidRPr="00191A45">
        <w:t>development,</w:t>
      </w:r>
      <w:proofErr w:type="gramEnd"/>
      <w:r w:rsidRPr="00191A45">
        <w:t xml:space="preserve"> did not cause any invasion of Columbia's land. Any flooding that might occur was a result of natural forces, and not government regulation or action.</w:t>
      </w:r>
    </w:p>
    <w:p w:rsidR="00000000" w:rsidRPr="00191A45" w:rsidRDefault="00D63A8B" w:rsidP="00D63A8B">
      <w:pPr>
        <w:numPr>
          <w:ilvl w:val="0"/>
          <w:numId w:val="37"/>
        </w:numPr>
        <w:tabs>
          <w:tab w:val="clear" w:pos="360"/>
          <w:tab w:val="num" w:pos="720"/>
        </w:tabs>
      </w:pPr>
      <w:r w:rsidRPr="00191A45">
        <w:t xml:space="preserve">Applying </w:t>
      </w:r>
      <w:r w:rsidRPr="00191A45">
        <w:rPr>
          <w:i/>
          <w:iCs/>
        </w:rPr>
        <w:t>Penn Central</w:t>
      </w:r>
      <w:r w:rsidRPr="00191A45">
        <w:t>, the Supreme Court agreed with the referee and concluded that the floodplain designation did not result in a regulatory</w:t>
      </w:r>
      <w:r w:rsidRPr="00191A45">
        <w:t xml:space="preserve"> taking either. As noted above, the key factor was the "distinct investment-backed expectations" prong, and the court held that the overall regulatory scheme had been adopted decades before Columbia's purchase, Columbia's own managing member had backed out</w:t>
      </w:r>
      <w:r w:rsidRPr="00191A45">
        <w:t xml:space="preserve"> of an earlier proposed purchase because of the uncertainties which resulted from a floodplain designation, and Columbia knew the county and FEMA regulations combined to make development impossible in the portion of the property designated as a floodplain.</w:t>
      </w:r>
      <w:r w:rsidRPr="00191A45">
        <w:t> Yes, Columbia had subjective expectations that, "in spite of all this, it would nevertheless be allowed to develop the extensive Green Diamond project," but the court concluded that expectation "was not objectively reasonable." Slip op. at 21.</w:t>
      </w:r>
    </w:p>
    <w:p w:rsidR="00000000" w:rsidRPr="00191A45" w:rsidRDefault="00D63A8B" w:rsidP="00D63A8B">
      <w:pPr>
        <w:numPr>
          <w:ilvl w:val="0"/>
          <w:numId w:val="37"/>
        </w:numPr>
        <w:tabs>
          <w:tab w:val="clear" w:pos="360"/>
          <w:tab w:val="num" w:pos="720"/>
        </w:tabs>
      </w:pPr>
      <w:r w:rsidRPr="00191A45">
        <w:t>Finally, the character of the government action prong weighed against a taking, because the floodplain designations were designed to mitigate the costs of expected flooding along the river, and the regulat</w:t>
      </w:r>
      <w:r w:rsidRPr="00191A45">
        <w:t>ions don't single out a particular property owner to shoulder public burdens that should be borne by all. All riverfront property is subject to floodplain restrictions.</w:t>
      </w:r>
    </w:p>
    <w:p w:rsidR="00000000" w:rsidRPr="00191A45" w:rsidRDefault="00D63A8B" w:rsidP="00D63A8B">
      <w:pPr>
        <w:numPr>
          <w:ilvl w:val="0"/>
          <w:numId w:val="37"/>
        </w:numPr>
        <w:tabs>
          <w:tab w:val="clear" w:pos="360"/>
          <w:tab w:val="num" w:pos="720"/>
        </w:tabs>
      </w:pPr>
      <w:r w:rsidRPr="00191A45">
        <w:t xml:space="preserve">So there you go. </w:t>
      </w:r>
      <w:proofErr w:type="gramStart"/>
      <w:r w:rsidRPr="00191A45">
        <w:t>Not an u</w:t>
      </w:r>
      <w:r w:rsidRPr="00191A45">
        <w:t>nexpected result mind</w:t>
      </w:r>
      <w:proofErr w:type="gramEnd"/>
      <w:r w:rsidRPr="00191A45">
        <w:t xml:space="preserve"> you, and we were somewhat surprised that the two twists were enough to get this one the full-blown treatment by the South Carolina Supreme Court. </w:t>
      </w:r>
    </w:p>
    <w:p w:rsidR="00191A45" w:rsidRPr="00191A45" w:rsidRDefault="00191A45" w:rsidP="00191A45">
      <w:hyperlink r:id="rId73" w:history="1">
        <w:r w:rsidRPr="00191A45">
          <w:rPr>
            <w:rStyle w:val="Hyperlink"/>
            <w:i/>
            <w:iCs/>
          </w:rPr>
          <w:t>Columbia Venture, LLC v. Richland County</w:t>
        </w:r>
      </w:hyperlink>
      <w:r w:rsidRPr="00191A45">
        <w:t>, No. 27563 (S.C. Aug. 12, 2015)</w:t>
      </w:r>
    </w:p>
    <w:p w:rsidR="007A6E6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370915" w:rsidRDefault="00370915" w:rsidP="007A6E66"/>
    <w:p w:rsidR="007A6E66" w:rsidRDefault="007A6E66" w:rsidP="007A6E66">
      <w:pPr>
        <w:spacing w:after="0"/>
      </w:pPr>
    </w:p>
    <w:p w:rsidR="007A6E66" w:rsidRDefault="007A6E66" w:rsidP="007A6E66">
      <w:pPr>
        <w:spacing w:before="120"/>
        <w:rPr>
          <w:noProof/>
        </w:rPr>
      </w:pPr>
      <w:r w:rsidRPr="0041190F">
        <w:rPr>
          <w:noProof/>
        </w:rPr>
        <w:drawing>
          <wp:inline distT="0" distB="0" distL="0" distR="0" wp14:anchorId="6EEC1846" wp14:editId="726C2CCA">
            <wp:extent cx="4206240" cy="3154680"/>
            <wp:effectExtent l="19050" t="19050" r="22860" b="2667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3A2C95" w:rsidRDefault="007165F0" w:rsidP="007165F0">
      <w:pPr>
        <w:rPr>
          <w:bCs/>
        </w:rPr>
      </w:pPr>
    </w:p>
    <w:p w:rsidR="003A2C95" w:rsidRPr="007165F0" w:rsidRDefault="003A2C95" w:rsidP="007165F0"/>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2C95" w:rsidRDefault="003A2C95" w:rsidP="00A51EBF">
      <w:pPr>
        <w:rPr>
          <w:bCs/>
        </w:rPr>
      </w:pPr>
    </w:p>
    <w:p w:rsidR="00A2650B" w:rsidRDefault="00A2650B" w:rsidP="00A51EBF">
      <w:pPr>
        <w:rPr>
          <w:bCs/>
        </w:rPr>
      </w:pPr>
    </w:p>
    <w:p w:rsidR="003A2C95" w:rsidRDefault="003A2C95" w:rsidP="00A51EBF">
      <w:pPr>
        <w:rPr>
          <w:bCs/>
        </w:rPr>
      </w:pPr>
    </w:p>
    <w:p w:rsidR="00C062DC" w:rsidRDefault="00C062DC" w:rsidP="00C062DC">
      <w:pPr>
        <w:spacing w:before="120"/>
        <w:rPr>
          <w:noProof/>
        </w:rPr>
      </w:pPr>
      <w:r w:rsidRPr="0041190F">
        <w:rPr>
          <w:noProof/>
        </w:rPr>
        <w:drawing>
          <wp:inline distT="0" distB="0" distL="0" distR="0" wp14:anchorId="729FA317" wp14:editId="71408B22">
            <wp:extent cx="4206240" cy="3154680"/>
            <wp:effectExtent l="19050" t="19050" r="22860" b="2667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0000" w:rsidRPr="00370915" w:rsidRDefault="00D63A8B" w:rsidP="00D63A8B">
      <w:pPr>
        <w:numPr>
          <w:ilvl w:val="0"/>
          <w:numId w:val="38"/>
        </w:numPr>
        <w:tabs>
          <w:tab w:val="clear" w:pos="360"/>
          <w:tab w:val="num" w:pos="720"/>
        </w:tabs>
      </w:pPr>
      <w:r w:rsidRPr="00370915">
        <w:t>Three messages</w:t>
      </w:r>
    </w:p>
    <w:p w:rsidR="00000000" w:rsidRPr="00370915" w:rsidRDefault="00D63A8B" w:rsidP="00D63A8B">
      <w:pPr>
        <w:numPr>
          <w:ilvl w:val="0"/>
          <w:numId w:val="38"/>
        </w:numPr>
        <w:tabs>
          <w:tab w:val="clear" w:pos="360"/>
          <w:tab w:val="num" w:pos="720"/>
        </w:tabs>
      </w:pPr>
      <w:r w:rsidRPr="00370915">
        <w:t>This is especially important for levee owners or operators.</w:t>
      </w:r>
    </w:p>
    <w:p w:rsidR="00000000" w:rsidRPr="00370915" w:rsidRDefault="00D63A8B" w:rsidP="00D63A8B">
      <w:pPr>
        <w:numPr>
          <w:ilvl w:val="0"/>
          <w:numId w:val="38"/>
        </w:numPr>
        <w:tabs>
          <w:tab w:val="clear" w:pos="360"/>
          <w:tab w:val="num" w:pos="720"/>
        </w:tabs>
      </w:pPr>
      <w:r w:rsidRPr="00370915">
        <w:t xml:space="preserve">They </w:t>
      </w:r>
      <w:r w:rsidRPr="00370915">
        <w:t xml:space="preserve">should want all potentially affected by the failure of their facility to have flood insurance to protect their home, pension, </w:t>
      </w:r>
      <w:proofErr w:type="gramStart"/>
      <w:r w:rsidRPr="00370915">
        <w:t>community</w:t>
      </w:r>
      <w:proofErr w:type="gramEnd"/>
      <w:r w:rsidRPr="00370915">
        <w:t xml:space="preserve"> funds.</w:t>
      </w:r>
    </w:p>
    <w:p w:rsidR="00C062DC" w:rsidRPr="007B0B26" w:rsidRDefault="00C062DC" w:rsidP="00C062DC"/>
    <w:p w:rsidR="00C062DC" w:rsidRDefault="00C062DC" w:rsidP="00C062DC">
      <w:pPr>
        <w:spacing w:before="120"/>
        <w:rPr>
          <w:noProof/>
        </w:rPr>
      </w:pPr>
      <w:r w:rsidRPr="0041190F">
        <w:rPr>
          <w:noProof/>
        </w:rPr>
        <w:lastRenderedPageBreak/>
        <w:drawing>
          <wp:inline distT="0" distB="0" distL="0" distR="0" wp14:anchorId="54269934" wp14:editId="67D0317C">
            <wp:extent cx="4206240" cy="3154680"/>
            <wp:effectExtent l="19050" t="19050" r="22860" b="2667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062DC" w:rsidRDefault="00C062DC" w:rsidP="00C062DC"/>
    <w:p w:rsidR="00A2650B" w:rsidRDefault="00A2650B" w:rsidP="00C062DC"/>
    <w:p w:rsidR="00C062DC" w:rsidRDefault="00C062DC" w:rsidP="00C062DC">
      <w:pPr>
        <w:spacing w:after="0"/>
      </w:pPr>
    </w:p>
    <w:p w:rsidR="00C062DC" w:rsidRDefault="00C062DC" w:rsidP="00C062DC">
      <w:pPr>
        <w:spacing w:before="120"/>
        <w:rPr>
          <w:noProof/>
        </w:rPr>
      </w:pPr>
      <w:r w:rsidRPr="0041190F">
        <w:rPr>
          <w:noProof/>
        </w:rPr>
        <w:drawing>
          <wp:inline distT="0" distB="0" distL="0" distR="0" wp14:anchorId="39075AD5" wp14:editId="6A346FB9">
            <wp:extent cx="4206240" cy="3154680"/>
            <wp:effectExtent l="19050" t="19050" r="22860" b="2667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2650B" w:rsidRPr="00A2650B" w:rsidRDefault="00A2650B" w:rsidP="00A2650B">
      <w:pPr>
        <w:rPr>
          <w:bCs/>
        </w:rPr>
      </w:pPr>
      <w:r w:rsidRPr="00A2650B">
        <w:rPr>
          <w:bCs/>
        </w:rPr>
        <w:t xml:space="preserve">Photo: Vanceboro, NC, USA--October 17, 2016--Floodwaters remain high and surround many houses in Craven County. Residents impacted by the recent flooding are encouraged to call FEMA to register for assistance. Photo by Jocelyn </w:t>
      </w:r>
      <w:proofErr w:type="spellStart"/>
      <w:r w:rsidRPr="00A2650B">
        <w:rPr>
          <w:bCs/>
        </w:rPr>
        <w:t>Augustino</w:t>
      </w:r>
      <w:proofErr w:type="spellEnd"/>
    </w:p>
    <w:p w:rsidR="00C062DC" w:rsidRPr="007165F0" w:rsidRDefault="00C062DC" w:rsidP="00C062DC"/>
    <w:p w:rsidR="00C062DC" w:rsidRDefault="00C062DC" w:rsidP="00C062DC">
      <w:pPr>
        <w:spacing w:before="120"/>
        <w:rPr>
          <w:noProof/>
        </w:rPr>
      </w:pPr>
      <w:r w:rsidRPr="0041190F">
        <w:rPr>
          <w:noProof/>
        </w:rPr>
        <w:lastRenderedPageBreak/>
        <w:drawing>
          <wp:inline distT="0" distB="0" distL="0" distR="0" wp14:anchorId="78AEFDF2" wp14:editId="6C5122C6">
            <wp:extent cx="4206240" cy="3154680"/>
            <wp:effectExtent l="19050" t="19050" r="22860" b="2667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062DC" w:rsidRDefault="00C062DC" w:rsidP="00C062DC">
      <w:pPr>
        <w:rPr>
          <w:bCs/>
        </w:rPr>
      </w:pPr>
    </w:p>
    <w:p w:rsidR="00C062DC" w:rsidRDefault="00C062DC" w:rsidP="00A51EBF">
      <w:pPr>
        <w:rPr>
          <w:bCs/>
        </w:rPr>
      </w:pPr>
    </w:p>
    <w:p w:rsidR="00C62D5E" w:rsidRDefault="00C62D5E" w:rsidP="00A51EBF">
      <w:pPr>
        <w:rPr>
          <w:bCs/>
        </w:rPr>
      </w:pPr>
    </w:p>
    <w:p w:rsidR="002C4913" w:rsidRDefault="002C4913" w:rsidP="002C4913">
      <w:pPr>
        <w:spacing w:before="120"/>
        <w:rPr>
          <w:noProof/>
        </w:rPr>
      </w:pPr>
      <w:r w:rsidRPr="0041190F">
        <w:rPr>
          <w:noProof/>
        </w:rPr>
        <w:drawing>
          <wp:inline distT="0" distB="0" distL="0" distR="0" wp14:anchorId="729FA317" wp14:editId="71408B22">
            <wp:extent cx="4206240" cy="3154680"/>
            <wp:effectExtent l="19050" t="19050" r="22860" b="2667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62D5E" w:rsidRPr="00C62D5E" w:rsidRDefault="00C62D5E" w:rsidP="00C62D5E">
      <w:r w:rsidRPr="00C62D5E">
        <w:t xml:space="preserve">This quote if from </w:t>
      </w:r>
      <w:r w:rsidRPr="00C62D5E">
        <w:rPr>
          <w:b/>
          <w:bCs/>
        </w:rPr>
        <w:t xml:space="preserve">A Statement by the American Society of Civil Engineers Hurricane Katrina External Review Panel </w:t>
      </w:r>
      <w:r w:rsidRPr="00C62D5E">
        <w:t>issued late August 2006.</w:t>
      </w:r>
    </w:p>
    <w:p w:rsidR="002C4913" w:rsidRPr="007B0B26" w:rsidRDefault="002C4913" w:rsidP="002C4913"/>
    <w:p w:rsidR="002C4913" w:rsidRDefault="002C4913" w:rsidP="002C4913">
      <w:pPr>
        <w:spacing w:before="120"/>
        <w:rPr>
          <w:noProof/>
        </w:rPr>
      </w:pPr>
      <w:r w:rsidRPr="0041190F">
        <w:rPr>
          <w:noProof/>
        </w:rPr>
        <w:lastRenderedPageBreak/>
        <w:drawing>
          <wp:inline distT="0" distB="0" distL="0" distR="0" wp14:anchorId="54269934" wp14:editId="67D0317C">
            <wp:extent cx="4206240" cy="3154680"/>
            <wp:effectExtent l="19050" t="19050" r="22860" b="2667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67A0B" w:rsidRPr="00667A0B" w:rsidRDefault="00667A0B" w:rsidP="00667A0B">
      <w:proofErr w:type="gramStart"/>
      <w:r w:rsidRPr="00667A0B">
        <w:t>Discussion to engage participants and to assist achievement of Learning Objectives.</w:t>
      </w:r>
      <w:proofErr w:type="gramEnd"/>
    </w:p>
    <w:p w:rsidR="002C4913" w:rsidRDefault="002C4913" w:rsidP="002C4913"/>
    <w:p w:rsidR="002C4913" w:rsidRDefault="002C4913" w:rsidP="002C4913">
      <w:pPr>
        <w:spacing w:after="0"/>
      </w:pPr>
    </w:p>
    <w:p w:rsidR="002C4913" w:rsidRDefault="002C4913" w:rsidP="002C4913">
      <w:pPr>
        <w:spacing w:before="120"/>
        <w:rPr>
          <w:noProof/>
        </w:rPr>
      </w:pPr>
      <w:r w:rsidRPr="0041190F">
        <w:rPr>
          <w:noProof/>
        </w:rPr>
        <w:drawing>
          <wp:inline distT="0" distB="0" distL="0" distR="0" wp14:anchorId="39075AD5" wp14:editId="6A346FB9">
            <wp:extent cx="4206240" cy="3154680"/>
            <wp:effectExtent l="19050" t="19050" r="22860" b="2667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67A0B" w:rsidRPr="00667A0B" w:rsidRDefault="00667A0B" w:rsidP="00667A0B">
      <w:pPr>
        <w:rPr>
          <w:bCs/>
        </w:rPr>
      </w:pPr>
      <w:proofErr w:type="gramStart"/>
      <w:r w:rsidRPr="00667A0B">
        <w:rPr>
          <w:b/>
          <w:bCs/>
        </w:rPr>
        <w:t>Record on easel pad any recommendations or questions to be addressed outside of the presentation.</w:t>
      </w:r>
      <w:proofErr w:type="gramEnd"/>
    </w:p>
    <w:p w:rsidR="002C4913" w:rsidRPr="003A2C95" w:rsidRDefault="002C4913" w:rsidP="00A51EBF">
      <w:pPr>
        <w:rPr>
          <w:bCs/>
        </w:rPr>
      </w:pPr>
      <w:bookmarkStart w:id="2" w:name="_GoBack"/>
      <w:bookmarkEnd w:id="2"/>
    </w:p>
    <w:p w:rsidR="000A2365" w:rsidRPr="00A51EBF" w:rsidRDefault="000A2365" w:rsidP="00A51EBF">
      <w:r w:rsidRPr="00A51EBF">
        <w:br w:type="page"/>
      </w:r>
    </w:p>
    <w:p w:rsidR="00402C2A" w:rsidRPr="0022237A" w:rsidRDefault="00402C2A" w:rsidP="00402C2A"/>
    <w:p w:rsidR="00402C2A" w:rsidRPr="0022237A" w:rsidRDefault="00402C2A" w:rsidP="00402C2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 xml:space="preserve">I.  Disaster Risk Reduction for a Safe and Prosperous Future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1</w:t>
            </w:r>
          </w:p>
        </w:tc>
        <w:tc>
          <w:tcPr>
            <w:tcW w:w="4709" w:type="pct"/>
            <w:shd w:val="clear" w:color="auto" w:fill="auto"/>
            <w:vAlign w:val="center"/>
          </w:tcPr>
          <w:p w:rsidR="00402C2A" w:rsidRPr="007B348E" w:rsidRDefault="00402C2A" w:rsidP="00605CF2">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2</w:t>
            </w:r>
          </w:p>
        </w:tc>
        <w:tc>
          <w:tcPr>
            <w:tcW w:w="4709" w:type="pct"/>
            <w:shd w:val="clear" w:color="auto" w:fill="auto"/>
            <w:vAlign w:val="center"/>
            <w:hideMark/>
          </w:tcPr>
          <w:p w:rsidR="00402C2A" w:rsidRPr="007B348E" w:rsidRDefault="00402C2A" w:rsidP="00605CF2">
            <w:pPr>
              <w:spacing w:after="0"/>
            </w:pPr>
            <w:r w:rsidRPr="007B348E">
              <w:t xml:space="preserve">Introduction to </w:t>
            </w:r>
            <w:r>
              <w:t>Disaster Risk Reduction</w:t>
            </w:r>
            <w:r w:rsidRPr="007B348E">
              <w:t xml:space="preserve"> as a Foundation of Community Resilience</w:t>
            </w:r>
            <w:r>
              <w:t xml:space="preserv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3</w:t>
            </w:r>
          </w:p>
        </w:tc>
        <w:tc>
          <w:tcPr>
            <w:tcW w:w="4709" w:type="pct"/>
            <w:shd w:val="clear" w:color="auto" w:fill="auto"/>
            <w:vAlign w:val="center"/>
            <w:hideMark/>
          </w:tcPr>
          <w:p w:rsidR="00402C2A" w:rsidRPr="007B348E" w:rsidRDefault="00402C2A" w:rsidP="00605CF2">
            <w:pPr>
              <w:spacing w:after="0"/>
            </w:pPr>
            <w:r w:rsidRPr="007B348E">
              <w:t xml:space="preserve">Leadership for Disaster Risk Reduction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4</w:t>
            </w:r>
          </w:p>
        </w:tc>
        <w:tc>
          <w:tcPr>
            <w:tcW w:w="4709" w:type="pct"/>
            <w:shd w:val="clear" w:color="auto" w:fill="auto"/>
            <w:vAlign w:val="center"/>
          </w:tcPr>
          <w:p w:rsidR="00402C2A" w:rsidRPr="007B348E" w:rsidRDefault="00402C2A" w:rsidP="00605CF2">
            <w:pPr>
              <w:spacing w:after="0"/>
            </w:pPr>
            <w:r w:rsidRPr="007B348E">
              <w:t xml:space="preserve">Community Disaster Risk Reduction and Adaptation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5</w:t>
            </w:r>
          </w:p>
        </w:tc>
        <w:tc>
          <w:tcPr>
            <w:tcW w:w="4709" w:type="pct"/>
            <w:shd w:val="clear" w:color="auto" w:fill="auto"/>
            <w:vAlign w:val="center"/>
          </w:tcPr>
          <w:p w:rsidR="00402C2A" w:rsidRPr="007B348E" w:rsidRDefault="00402C2A" w:rsidP="00605CF2">
            <w:pPr>
              <w:spacing w:after="0"/>
            </w:pPr>
            <w:r w:rsidRPr="007B348E">
              <w:t xml:space="preserve">Approaching the Challenge of </w:t>
            </w:r>
            <w:r>
              <w:t>Disaster Risk Reduction: NIST Community Resilience Guide</w:t>
            </w:r>
            <w:r w:rsidRPr="007B348E">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 Forming a Community’s Vision for Disaster Risk Reduction</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6</w:t>
            </w:r>
          </w:p>
        </w:tc>
        <w:tc>
          <w:tcPr>
            <w:tcW w:w="4709" w:type="pct"/>
            <w:shd w:val="clear" w:color="auto" w:fill="auto"/>
            <w:vAlign w:val="center"/>
          </w:tcPr>
          <w:p w:rsidR="00402C2A" w:rsidRPr="007B348E" w:rsidRDefault="00402C2A" w:rsidP="00605CF2">
            <w:pPr>
              <w:spacing w:after="0"/>
            </w:pPr>
            <w:r>
              <w:t xml:space="preserve">Risk Assessment through Storytelling: An </w:t>
            </w:r>
            <w:r w:rsidRPr="007B348E">
              <w:t>Asset</w:t>
            </w:r>
            <w:r>
              <w:t xml:space="preserve">-Based Approach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7</w:t>
            </w:r>
          </w:p>
        </w:tc>
        <w:tc>
          <w:tcPr>
            <w:tcW w:w="4709" w:type="pct"/>
            <w:shd w:val="clear" w:color="auto" w:fill="auto"/>
            <w:vAlign w:val="center"/>
            <w:hideMark/>
          </w:tcPr>
          <w:p w:rsidR="00402C2A" w:rsidRPr="004E0E0A" w:rsidRDefault="00402C2A" w:rsidP="00605CF2">
            <w:pPr>
              <w:spacing w:after="0"/>
            </w:pPr>
            <w:r w:rsidRPr="004E0E0A">
              <w:rPr>
                <w:rFonts w:cs="Calibri"/>
                <w:bCs/>
              </w:rPr>
              <w:t>Achieving Community Buy-in for Disaster Risk Reduction: Win-Win Approaches</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8</w:t>
            </w:r>
          </w:p>
        </w:tc>
        <w:tc>
          <w:tcPr>
            <w:tcW w:w="4709" w:type="pct"/>
            <w:shd w:val="clear" w:color="auto" w:fill="auto"/>
            <w:vAlign w:val="center"/>
            <w:hideMark/>
          </w:tcPr>
          <w:p w:rsidR="00402C2A" w:rsidRPr="007B348E" w:rsidRDefault="00402C2A" w:rsidP="00605CF2">
            <w:pPr>
              <w:spacing w:after="0"/>
            </w:pPr>
            <w:r w:rsidRPr="007B348E">
              <w:t>Leveraging Resources to Improve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III.  Realizable, Practical, and Affordable Approaches for Moving from a Vision for Disaster Risk Reduction to a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9</w:t>
            </w:r>
          </w:p>
        </w:tc>
        <w:tc>
          <w:tcPr>
            <w:tcW w:w="4709" w:type="pct"/>
            <w:shd w:val="clear" w:color="auto" w:fill="auto"/>
            <w:vAlign w:val="center"/>
          </w:tcPr>
          <w:p w:rsidR="00402C2A" w:rsidRPr="00AE02F0" w:rsidRDefault="00402C2A" w:rsidP="00605CF2">
            <w:pPr>
              <w:spacing w:after="0"/>
            </w:pPr>
            <w:r w:rsidRPr="00AE02F0">
              <w:t>Selecting and Implementing a Strategy for Addressing Community Disaster Risk Problems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10</w:t>
            </w:r>
          </w:p>
        </w:tc>
        <w:tc>
          <w:tcPr>
            <w:tcW w:w="4709" w:type="pct"/>
            <w:shd w:val="clear" w:color="auto" w:fill="auto"/>
            <w:vAlign w:val="center"/>
            <w:hideMark/>
          </w:tcPr>
          <w:p w:rsidR="00402C2A" w:rsidRPr="007B348E" w:rsidRDefault="00402C2A" w:rsidP="00605CF2">
            <w:pPr>
              <w:spacing w:after="0"/>
            </w:pPr>
            <w:r>
              <w:t xml:space="preserve">Integrating </w:t>
            </w:r>
            <w:r w:rsidRPr="007B348E">
              <w:t xml:space="preserve">Hazard Mitigation </w:t>
            </w:r>
            <w:r>
              <w:t xml:space="preserve">into Local </w:t>
            </w:r>
            <w:r w:rsidRPr="007B348E">
              <w:t xml:space="preserve">Planning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11</w:t>
            </w:r>
          </w:p>
        </w:tc>
        <w:tc>
          <w:tcPr>
            <w:tcW w:w="4709" w:type="pct"/>
            <w:shd w:val="clear" w:color="auto" w:fill="auto"/>
            <w:vAlign w:val="center"/>
            <w:hideMark/>
          </w:tcPr>
          <w:p w:rsidR="00402C2A" w:rsidRPr="007B348E" w:rsidRDefault="00402C2A" w:rsidP="00605CF2">
            <w:pPr>
              <w:spacing w:after="0"/>
            </w:pPr>
            <w:r w:rsidRPr="007B348E">
              <w:t>Beyond Codes and Low-Impact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12</w:t>
            </w:r>
          </w:p>
        </w:tc>
        <w:tc>
          <w:tcPr>
            <w:tcW w:w="4709" w:type="pct"/>
            <w:shd w:val="clear" w:color="auto" w:fill="auto"/>
            <w:vAlign w:val="center"/>
          </w:tcPr>
          <w:p w:rsidR="00402C2A" w:rsidRPr="00AE02F0" w:rsidRDefault="00402C2A" w:rsidP="00605CF2">
            <w:pPr>
              <w:spacing w:after="0"/>
            </w:pPr>
            <w:r w:rsidRPr="00AE02F0">
              <w:t>Creating the Plan: A Sustainable Floodplain Management Process Model</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IV.  Resources and Tools for Implementing a Community’s Disaster Risk Reduction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13</w:t>
            </w:r>
          </w:p>
        </w:tc>
        <w:tc>
          <w:tcPr>
            <w:tcW w:w="4709" w:type="pct"/>
            <w:shd w:val="clear" w:color="auto" w:fill="auto"/>
            <w:vAlign w:val="center"/>
          </w:tcPr>
          <w:p w:rsidR="00402C2A" w:rsidRPr="007B348E" w:rsidRDefault="00402C2A" w:rsidP="00605CF2">
            <w:pPr>
              <w:spacing w:after="0"/>
            </w:pPr>
            <w:r w:rsidRPr="007B348E">
              <w:t>Climate and Weather Tools and Trends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14</w:t>
            </w:r>
          </w:p>
        </w:tc>
        <w:tc>
          <w:tcPr>
            <w:tcW w:w="4709" w:type="pct"/>
            <w:shd w:val="clear" w:color="auto" w:fill="auto"/>
            <w:vAlign w:val="center"/>
            <w:hideMark/>
          </w:tcPr>
          <w:p w:rsidR="00402C2A" w:rsidRPr="007B348E" w:rsidRDefault="00402C2A" w:rsidP="00605CF2">
            <w:pPr>
              <w:spacing w:after="0"/>
            </w:pPr>
            <w:r w:rsidRPr="007B348E">
              <w:t>Risk Assessment Basics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15</w:t>
            </w:r>
          </w:p>
        </w:tc>
        <w:tc>
          <w:tcPr>
            <w:tcW w:w="4709" w:type="pct"/>
            <w:shd w:val="clear" w:color="auto" w:fill="auto"/>
            <w:vAlign w:val="center"/>
            <w:hideMark/>
          </w:tcPr>
          <w:p w:rsidR="00402C2A" w:rsidRPr="00AE02F0" w:rsidRDefault="00402C2A" w:rsidP="00605CF2">
            <w:pPr>
              <w:spacing w:after="0"/>
            </w:pPr>
            <w:r w:rsidRPr="00AE02F0">
              <w:t>Legal and Policy Opportunities for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16</w:t>
            </w:r>
          </w:p>
        </w:tc>
        <w:tc>
          <w:tcPr>
            <w:tcW w:w="4709" w:type="pct"/>
            <w:shd w:val="clear" w:color="auto" w:fill="auto"/>
            <w:vAlign w:val="center"/>
          </w:tcPr>
          <w:p w:rsidR="00402C2A" w:rsidRPr="007B348E" w:rsidRDefault="00402C2A" w:rsidP="00605CF2">
            <w:pPr>
              <w:spacing w:after="0"/>
            </w:pPr>
            <w:r w:rsidRPr="007B348E">
              <w:t>Linking Catastrophe Insurance to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V.  Resources for Hazard-Specific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17</w:t>
            </w:r>
          </w:p>
        </w:tc>
        <w:tc>
          <w:tcPr>
            <w:tcW w:w="4709" w:type="pct"/>
            <w:shd w:val="clear" w:color="auto" w:fill="auto"/>
            <w:vAlign w:val="center"/>
          </w:tcPr>
          <w:p w:rsidR="00402C2A" w:rsidRPr="007B348E" w:rsidRDefault="00402C2A" w:rsidP="00605CF2">
            <w:pPr>
              <w:spacing w:after="0"/>
            </w:pPr>
            <w:r w:rsidRPr="007B348E">
              <w:t>Living with Water: Inland and Coastal Flooding</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18</w:t>
            </w:r>
          </w:p>
        </w:tc>
        <w:tc>
          <w:tcPr>
            <w:tcW w:w="4709" w:type="pct"/>
            <w:shd w:val="clear" w:color="auto" w:fill="auto"/>
            <w:vAlign w:val="center"/>
            <w:hideMark/>
          </w:tcPr>
          <w:p w:rsidR="00402C2A" w:rsidRPr="00AE02F0" w:rsidRDefault="00402C2A" w:rsidP="00605CF2">
            <w:pPr>
              <w:spacing w:after="0"/>
            </w:pPr>
            <w:r w:rsidRPr="00AE02F0">
              <w:t>Design for Flood Resilience: Part I: Floodplain Management and Flood Resistant Design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19</w:t>
            </w:r>
          </w:p>
        </w:tc>
        <w:tc>
          <w:tcPr>
            <w:tcW w:w="4709" w:type="pct"/>
            <w:shd w:val="clear" w:color="auto" w:fill="auto"/>
            <w:vAlign w:val="center"/>
            <w:hideMark/>
          </w:tcPr>
          <w:p w:rsidR="00402C2A" w:rsidRPr="00AE02F0" w:rsidRDefault="00402C2A" w:rsidP="00605CF2">
            <w:pPr>
              <w:spacing w:after="0"/>
            </w:pPr>
            <w:r w:rsidRPr="00AE02F0">
              <w:t>Design for Flood Resilience: Part II: Green Infrastructure / Low 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20</w:t>
            </w:r>
          </w:p>
        </w:tc>
        <w:tc>
          <w:tcPr>
            <w:tcW w:w="4709" w:type="pct"/>
            <w:shd w:val="clear" w:color="auto" w:fill="auto"/>
            <w:vAlign w:val="center"/>
          </w:tcPr>
          <w:p w:rsidR="00402C2A" w:rsidRPr="007B348E" w:rsidRDefault="00402C2A" w:rsidP="00605CF2">
            <w:pPr>
              <w:spacing w:after="0"/>
            </w:pPr>
            <w:r>
              <w:t xml:space="preserve">Overcoming Impediments to Flood Resilience: Paths Forward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21</w:t>
            </w:r>
          </w:p>
        </w:tc>
        <w:tc>
          <w:tcPr>
            <w:tcW w:w="4709" w:type="pct"/>
            <w:shd w:val="clear" w:color="auto" w:fill="auto"/>
            <w:vAlign w:val="center"/>
          </w:tcPr>
          <w:p w:rsidR="00402C2A" w:rsidRPr="007B348E" w:rsidRDefault="00402C2A" w:rsidP="00605CF2">
            <w:pPr>
              <w:spacing w:after="0"/>
            </w:pPr>
            <w:r w:rsidRPr="007B348E">
              <w:t>Wildfire Mitigation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22</w:t>
            </w:r>
          </w:p>
        </w:tc>
        <w:tc>
          <w:tcPr>
            <w:tcW w:w="4709" w:type="pct"/>
            <w:shd w:val="clear" w:color="auto" w:fill="auto"/>
            <w:vAlign w:val="center"/>
          </w:tcPr>
          <w:p w:rsidR="00402C2A" w:rsidRPr="007B348E" w:rsidRDefault="00402C2A" w:rsidP="00605CF2">
            <w:pPr>
              <w:spacing w:after="0"/>
            </w:pPr>
            <w:r w:rsidRPr="007B348E">
              <w:t>The Wildfire-Flood Connection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23</w:t>
            </w:r>
          </w:p>
        </w:tc>
        <w:tc>
          <w:tcPr>
            <w:tcW w:w="4709" w:type="pct"/>
            <w:shd w:val="clear" w:color="auto" w:fill="auto"/>
            <w:vAlign w:val="center"/>
          </w:tcPr>
          <w:p w:rsidR="00402C2A" w:rsidRPr="007B348E" w:rsidRDefault="00402C2A" w:rsidP="00605CF2">
            <w:pPr>
              <w:spacing w:after="0"/>
            </w:pPr>
            <w:r>
              <w:t>Severe Thunderstorm/</w:t>
            </w:r>
            <w:r w:rsidRPr="007B348E">
              <w:t>Tornado Safe Rooms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24</w:t>
            </w:r>
          </w:p>
        </w:tc>
        <w:tc>
          <w:tcPr>
            <w:tcW w:w="4709" w:type="pct"/>
            <w:shd w:val="clear" w:color="auto" w:fill="auto"/>
            <w:vAlign w:val="center"/>
          </w:tcPr>
          <w:p w:rsidR="00402C2A" w:rsidRPr="007B348E" w:rsidRDefault="00402C2A" w:rsidP="00605CF2">
            <w:pPr>
              <w:spacing w:after="0"/>
            </w:pPr>
            <w:r>
              <w:t>F</w:t>
            </w:r>
            <w:r w:rsidRPr="007B348E">
              <w:t>rom Policy to Engineering: Earthquake Risks</w:t>
            </w:r>
          </w:p>
        </w:tc>
      </w:tr>
    </w:tbl>
    <w:p w:rsidR="00402C2A" w:rsidRPr="004947BE" w:rsidRDefault="00402C2A" w:rsidP="00402C2A">
      <w:pPr>
        <w:spacing w:before="60" w:afterLines="60" w:after="144"/>
      </w:pPr>
    </w:p>
    <w:sectPr w:rsidR="00402C2A" w:rsidRPr="004947BE" w:rsidSect="008C2914">
      <w:headerReference w:type="even" r:id="rId84"/>
      <w:footerReference w:type="even" r:id="rId85"/>
      <w:footerReference w:type="default" r:id="rId86"/>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A8B" w:rsidRDefault="00D63A8B" w:rsidP="00195D71">
      <w:r>
        <w:separator/>
      </w:r>
    </w:p>
  </w:endnote>
  <w:endnote w:type="continuationSeparator" w:id="0">
    <w:p w:rsidR="00D63A8B" w:rsidRDefault="00D63A8B"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F348D">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FF348D" w:rsidP="0011324B">
    <w:pPr>
      <w:pStyle w:val="FEMAFooter"/>
      <w:tabs>
        <w:tab w:val="center" w:pos="4680"/>
      </w:tabs>
    </w:pPr>
    <w:r>
      <w:t>APRIL 2017 VERSION 1.0</w:t>
    </w:r>
    <w:r w:rsidR="00F05046">
      <w:tab/>
      <w:t xml:space="preserve">IG </w:t>
    </w:r>
    <w:r w:rsidR="005D7104">
      <w:t>7</w:t>
    </w:r>
    <w:r w:rsidR="00F05046">
      <w:t>-</w:t>
    </w:r>
    <w:r w:rsidR="00F05046">
      <w:fldChar w:fldCharType="begin"/>
    </w:r>
    <w:r w:rsidR="00F05046">
      <w:instrText xml:space="preserve"> PAGE   \* MERGEFORMAT </w:instrText>
    </w:r>
    <w:r w:rsidR="00F05046">
      <w:fldChar w:fldCharType="separate"/>
    </w:r>
    <w:r w:rsidR="00667A0B">
      <w:rPr>
        <w:noProof/>
      </w:rPr>
      <w:t>41</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A8B" w:rsidRDefault="00D63A8B" w:rsidP="00195D71">
      <w:r>
        <w:separator/>
      </w:r>
    </w:p>
  </w:footnote>
  <w:footnote w:type="continuationSeparator" w:id="0">
    <w:p w:rsidR="00D63A8B" w:rsidRDefault="00D63A8B"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5D7104">
      <w:rPr>
        <w:sz w:val="20"/>
      </w:rPr>
      <w:t>7</w:t>
    </w:r>
    <w:r w:rsidRPr="0011324B">
      <w:rPr>
        <w:sz w:val="20"/>
      </w:rPr>
      <w:t xml:space="preserve">:  </w:t>
    </w:r>
    <w:r w:rsidR="005D7104">
      <w:rPr>
        <w:sz w:val="20"/>
      </w:rPr>
      <w:t>ACHIEVING COMMUNITY BUY-IN FOR DISASTER RISK REDUCTION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5012DC2"/>
    <w:multiLevelType w:val="hybridMultilevel"/>
    <w:tmpl w:val="5B180556"/>
    <w:lvl w:ilvl="0" w:tplc="1136C9AA">
      <w:start w:val="1"/>
      <w:numFmt w:val="bullet"/>
      <w:lvlText w:val="•"/>
      <w:lvlJc w:val="left"/>
      <w:pPr>
        <w:tabs>
          <w:tab w:val="num" w:pos="720"/>
        </w:tabs>
        <w:ind w:left="720" w:hanging="360"/>
      </w:pPr>
      <w:rPr>
        <w:rFonts w:ascii="Arial" w:hAnsi="Arial" w:hint="default"/>
      </w:rPr>
    </w:lvl>
    <w:lvl w:ilvl="1" w:tplc="28B653EA" w:tentative="1">
      <w:start w:val="1"/>
      <w:numFmt w:val="bullet"/>
      <w:lvlText w:val="•"/>
      <w:lvlJc w:val="left"/>
      <w:pPr>
        <w:tabs>
          <w:tab w:val="num" w:pos="1440"/>
        </w:tabs>
        <w:ind w:left="1440" w:hanging="360"/>
      </w:pPr>
      <w:rPr>
        <w:rFonts w:ascii="Arial" w:hAnsi="Arial" w:hint="default"/>
      </w:rPr>
    </w:lvl>
    <w:lvl w:ilvl="2" w:tplc="98603376" w:tentative="1">
      <w:start w:val="1"/>
      <w:numFmt w:val="bullet"/>
      <w:lvlText w:val="•"/>
      <w:lvlJc w:val="left"/>
      <w:pPr>
        <w:tabs>
          <w:tab w:val="num" w:pos="2160"/>
        </w:tabs>
        <w:ind w:left="2160" w:hanging="360"/>
      </w:pPr>
      <w:rPr>
        <w:rFonts w:ascii="Arial" w:hAnsi="Arial" w:hint="default"/>
      </w:rPr>
    </w:lvl>
    <w:lvl w:ilvl="3" w:tplc="B010F9EC" w:tentative="1">
      <w:start w:val="1"/>
      <w:numFmt w:val="bullet"/>
      <w:lvlText w:val="•"/>
      <w:lvlJc w:val="left"/>
      <w:pPr>
        <w:tabs>
          <w:tab w:val="num" w:pos="2880"/>
        </w:tabs>
        <w:ind w:left="2880" w:hanging="360"/>
      </w:pPr>
      <w:rPr>
        <w:rFonts w:ascii="Arial" w:hAnsi="Arial" w:hint="default"/>
      </w:rPr>
    </w:lvl>
    <w:lvl w:ilvl="4" w:tplc="67CEB86E" w:tentative="1">
      <w:start w:val="1"/>
      <w:numFmt w:val="bullet"/>
      <w:lvlText w:val="•"/>
      <w:lvlJc w:val="left"/>
      <w:pPr>
        <w:tabs>
          <w:tab w:val="num" w:pos="3600"/>
        </w:tabs>
        <w:ind w:left="3600" w:hanging="360"/>
      </w:pPr>
      <w:rPr>
        <w:rFonts w:ascii="Arial" w:hAnsi="Arial" w:hint="default"/>
      </w:rPr>
    </w:lvl>
    <w:lvl w:ilvl="5" w:tplc="C4F8FCF2" w:tentative="1">
      <w:start w:val="1"/>
      <w:numFmt w:val="bullet"/>
      <w:lvlText w:val="•"/>
      <w:lvlJc w:val="left"/>
      <w:pPr>
        <w:tabs>
          <w:tab w:val="num" w:pos="4320"/>
        </w:tabs>
        <w:ind w:left="4320" w:hanging="360"/>
      </w:pPr>
      <w:rPr>
        <w:rFonts w:ascii="Arial" w:hAnsi="Arial" w:hint="default"/>
      </w:rPr>
    </w:lvl>
    <w:lvl w:ilvl="6" w:tplc="82CEA7F4" w:tentative="1">
      <w:start w:val="1"/>
      <w:numFmt w:val="bullet"/>
      <w:lvlText w:val="•"/>
      <w:lvlJc w:val="left"/>
      <w:pPr>
        <w:tabs>
          <w:tab w:val="num" w:pos="5040"/>
        </w:tabs>
        <w:ind w:left="5040" w:hanging="360"/>
      </w:pPr>
      <w:rPr>
        <w:rFonts w:ascii="Arial" w:hAnsi="Arial" w:hint="default"/>
      </w:rPr>
    </w:lvl>
    <w:lvl w:ilvl="7" w:tplc="DE12FCBE" w:tentative="1">
      <w:start w:val="1"/>
      <w:numFmt w:val="bullet"/>
      <w:lvlText w:val="•"/>
      <w:lvlJc w:val="left"/>
      <w:pPr>
        <w:tabs>
          <w:tab w:val="num" w:pos="5760"/>
        </w:tabs>
        <w:ind w:left="5760" w:hanging="360"/>
      </w:pPr>
      <w:rPr>
        <w:rFonts w:ascii="Arial" w:hAnsi="Arial" w:hint="default"/>
      </w:rPr>
    </w:lvl>
    <w:lvl w:ilvl="8" w:tplc="A3740DB4" w:tentative="1">
      <w:start w:val="1"/>
      <w:numFmt w:val="bullet"/>
      <w:lvlText w:val="•"/>
      <w:lvlJc w:val="left"/>
      <w:pPr>
        <w:tabs>
          <w:tab w:val="num" w:pos="6480"/>
        </w:tabs>
        <w:ind w:left="6480" w:hanging="360"/>
      </w:pPr>
      <w:rPr>
        <w:rFonts w:ascii="Arial" w:hAnsi="Arial" w:hint="default"/>
      </w:rPr>
    </w:lvl>
  </w:abstractNum>
  <w:abstractNum w:abstractNumId="3">
    <w:nsid w:val="0DC60CC1"/>
    <w:multiLevelType w:val="hybridMultilevel"/>
    <w:tmpl w:val="EF16D6D4"/>
    <w:lvl w:ilvl="0" w:tplc="4358D9DE">
      <w:start w:val="1"/>
      <w:numFmt w:val="bullet"/>
      <w:lvlText w:val="•"/>
      <w:lvlJc w:val="left"/>
      <w:pPr>
        <w:tabs>
          <w:tab w:val="num" w:pos="360"/>
        </w:tabs>
        <w:ind w:left="360" w:hanging="360"/>
      </w:pPr>
      <w:rPr>
        <w:rFonts w:ascii="Arial" w:hAnsi="Arial" w:hint="default"/>
      </w:rPr>
    </w:lvl>
    <w:lvl w:ilvl="1" w:tplc="AA482690" w:tentative="1">
      <w:start w:val="1"/>
      <w:numFmt w:val="bullet"/>
      <w:lvlText w:val="•"/>
      <w:lvlJc w:val="left"/>
      <w:pPr>
        <w:tabs>
          <w:tab w:val="num" w:pos="1080"/>
        </w:tabs>
        <w:ind w:left="1080" w:hanging="360"/>
      </w:pPr>
      <w:rPr>
        <w:rFonts w:ascii="Arial" w:hAnsi="Arial" w:hint="default"/>
      </w:rPr>
    </w:lvl>
    <w:lvl w:ilvl="2" w:tplc="DD46705C" w:tentative="1">
      <w:start w:val="1"/>
      <w:numFmt w:val="bullet"/>
      <w:lvlText w:val="•"/>
      <w:lvlJc w:val="left"/>
      <w:pPr>
        <w:tabs>
          <w:tab w:val="num" w:pos="1800"/>
        </w:tabs>
        <w:ind w:left="1800" w:hanging="360"/>
      </w:pPr>
      <w:rPr>
        <w:rFonts w:ascii="Arial" w:hAnsi="Arial" w:hint="default"/>
      </w:rPr>
    </w:lvl>
    <w:lvl w:ilvl="3" w:tplc="0C509C24" w:tentative="1">
      <w:start w:val="1"/>
      <w:numFmt w:val="bullet"/>
      <w:lvlText w:val="•"/>
      <w:lvlJc w:val="left"/>
      <w:pPr>
        <w:tabs>
          <w:tab w:val="num" w:pos="2520"/>
        </w:tabs>
        <w:ind w:left="2520" w:hanging="360"/>
      </w:pPr>
      <w:rPr>
        <w:rFonts w:ascii="Arial" w:hAnsi="Arial" w:hint="default"/>
      </w:rPr>
    </w:lvl>
    <w:lvl w:ilvl="4" w:tplc="B4747AEE" w:tentative="1">
      <w:start w:val="1"/>
      <w:numFmt w:val="bullet"/>
      <w:lvlText w:val="•"/>
      <w:lvlJc w:val="left"/>
      <w:pPr>
        <w:tabs>
          <w:tab w:val="num" w:pos="3240"/>
        </w:tabs>
        <w:ind w:left="3240" w:hanging="360"/>
      </w:pPr>
      <w:rPr>
        <w:rFonts w:ascii="Arial" w:hAnsi="Arial" w:hint="default"/>
      </w:rPr>
    </w:lvl>
    <w:lvl w:ilvl="5" w:tplc="6D5CCC50" w:tentative="1">
      <w:start w:val="1"/>
      <w:numFmt w:val="bullet"/>
      <w:lvlText w:val="•"/>
      <w:lvlJc w:val="left"/>
      <w:pPr>
        <w:tabs>
          <w:tab w:val="num" w:pos="3960"/>
        </w:tabs>
        <w:ind w:left="3960" w:hanging="360"/>
      </w:pPr>
      <w:rPr>
        <w:rFonts w:ascii="Arial" w:hAnsi="Arial" w:hint="default"/>
      </w:rPr>
    </w:lvl>
    <w:lvl w:ilvl="6" w:tplc="90E8B4B4" w:tentative="1">
      <w:start w:val="1"/>
      <w:numFmt w:val="bullet"/>
      <w:lvlText w:val="•"/>
      <w:lvlJc w:val="left"/>
      <w:pPr>
        <w:tabs>
          <w:tab w:val="num" w:pos="4680"/>
        </w:tabs>
        <w:ind w:left="4680" w:hanging="360"/>
      </w:pPr>
      <w:rPr>
        <w:rFonts w:ascii="Arial" w:hAnsi="Arial" w:hint="default"/>
      </w:rPr>
    </w:lvl>
    <w:lvl w:ilvl="7" w:tplc="DDF0E8CE" w:tentative="1">
      <w:start w:val="1"/>
      <w:numFmt w:val="bullet"/>
      <w:lvlText w:val="•"/>
      <w:lvlJc w:val="left"/>
      <w:pPr>
        <w:tabs>
          <w:tab w:val="num" w:pos="5400"/>
        </w:tabs>
        <w:ind w:left="5400" w:hanging="360"/>
      </w:pPr>
      <w:rPr>
        <w:rFonts w:ascii="Arial" w:hAnsi="Arial" w:hint="default"/>
      </w:rPr>
    </w:lvl>
    <w:lvl w:ilvl="8" w:tplc="E548938E" w:tentative="1">
      <w:start w:val="1"/>
      <w:numFmt w:val="bullet"/>
      <w:lvlText w:val="•"/>
      <w:lvlJc w:val="left"/>
      <w:pPr>
        <w:tabs>
          <w:tab w:val="num" w:pos="6120"/>
        </w:tabs>
        <w:ind w:left="6120" w:hanging="360"/>
      </w:pPr>
      <w:rPr>
        <w:rFonts w:ascii="Arial" w:hAnsi="Arial" w:hint="default"/>
      </w:rPr>
    </w:lvl>
  </w:abstractNum>
  <w:abstractNum w:abstractNumId="4">
    <w:nsid w:val="0EE6436F"/>
    <w:multiLevelType w:val="hybridMultilevel"/>
    <w:tmpl w:val="5A12D398"/>
    <w:lvl w:ilvl="0" w:tplc="20D8559E">
      <w:start w:val="1"/>
      <w:numFmt w:val="bullet"/>
      <w:lvlText w:val="•"/>
      <w:lvlJc w:val="left"/>
      <w:pPr>
        <w:tabs>
          <w:tab w:val="num" w:pos="720"/>
        </w:tabs>
        <w:ind w:left="720" w:hanging="360"/>
      </w:pPr>
      <w:rPr>
        <w:rFonts w:ascii="Arial" w:hAnsi="Arial" w:hint="default"/>
      </w:rPr>
    </w:lvl>
    <w:lvl w:ilvl="1" w:tplc="E952A740" w:tentative="1">
      <w:start w:val="1"/>
      <w:numFmt w:val="bullet"/>
      <w:lvlText w:val="•"/>
      <w:lvlJc w:val="left"/>
      <w:pPr>
        <w:tabs>
          <w:tab w:val="num" w:pos="1440"/>
        </w:tabs>
        <w:ind w:left="1440" w:hanging="360"/>
      </w:pPr>
      <w:rPr>
        <w:rFonts w:ascii="Arial" w:hAnsi="Arial" w:hint="default"/>
      </w:rPr>
    </w:lvl>
    <w:lvl w:ilvl="2" w:tplc="CA0006D2" w:tentative="1">
      <w:start w:val="1"/>
      <w:numFmt w:val="bullet"/>
      <w:lvlText w:val="•"/>
      <w:lvlJc w:val="left"/>
      <w:pPr>
        <w:tabs>
          <w:tab w:val="num" w:pos="2160"/>
        </w:tabs>
        <w:ind w:left="2160" w:hanging="360"/>
      </w:pPr>
      <w:rPr>
        <w:rFonts w:ascii="Arial" w:hAnsi="Arial" w:hint="default"/>
      </w:rPr>
    </w:lvl>
    <w:lvl w:ilvl="3" w:tplc="02606C1E" w:tentative="1">
      <w:start w:val="1"/>
      <w:numFmt w:val="bullet"/>
      <w:lvlText w:val="•"/>
      <w:lvlJc w:val="left"/>
      <w:pPr>
        <w:tabs>
          <w:tab w:val="num" w:pos="2880"/>
        </w:tabs>
        <w:ind w:left="2880" w:hanging="360"/>
      </w:pPr>
      <w:rPr>
        <w:rFonts w:ascii="Arial" w:hAnsi="Arial" w:hint="default"/>
      </w:rPr>
    </w:lvl>
    <w:lvl w:ilvl="4" w:tplc="2B28E12E" w:tentative="1">
      <w:start w:val="1"/>
      <w:numFmt w:val="bullet"/>
      <w:lvlText w:val="•"/>
      <w:lvlJc w:val="left"/>
      <w:pPr>
        <w:tabs>
          <w:tab w:val="num" w:pos="3600"/>
        </w:tabs>
        <w:ind w:left="3600" w:hanging="360"/>
      </w:pPr>
      <w:rPr>
        <w:rFonts w:ascii="Arial" w:hAnsi="Arial" w:hint="default"/>
      </w:rPr>
    </w:lvl>
    <w:lvl w:ilvl="5" w:tplc="3B101E6C" w:tentative="1">
      <w:start w:val="1"/>
      <w:numFmt w:val="bullet"/>
      <w:lvlText w:val="•"/>
      <w:lvlJc w:val="left"/>
      <w:pPr>
        <w:tabs>
          <w:tab w:val="num" w:pos="4320"/>
        </w:tabs>
        <w:ind w:left="4320" w:hanging="360"/>
      </w:pPr>
      <w:rPr>
        <w:rFonts w:ascii="Arial" w:hAnsi="Arial" w:hint="default"/>
      </w:rPr>
    </w:lvl>
    <w:lvl w:ilvl="6" w:tplc="720840DE" w:tentative="1">
      <w:start w:val="1"/>
      <w:numFmt w:val="bullet"/>
      <w:lvlText w:val="•"/>
      <w:lvlJc w:val="left"/>
      <w:pPr>
        <w:tabs>
          <w:tab w:val="num" w:pos="5040"/>
        </w:tabs>
        <w:ind w:left="5040" w:hanging="360"/>
      </w:pPr>
      <w:rPr>
        <w:rFonts w:ascii="Arial" w:hAnsi="Arial" w:hint="default"/>
      </w:rPr>
    </w:lvl>
    <w:lvl w:ilvl="7" w:tplc="DA545B28" w:tentative="1">
      <w:start w:val="1"/>
      <w:numFmt w:val="bullet"/>
      <w:lvlText w:val="•"/>
      <w:lvlJc w:val="left"/>
      <w:pPr>
        <w:tabs>
          <w:tab w:val="num" w:pos="5760"/>
        </w:tabs>
        <w:ind w:left="5760" w:hanging="360"/>
      </w:pPr>
      <w:rPr>
        <w:rFonts w:ascii="Arial" w:hAnsi="Arial" w:hint="default"/>
      </w:rPr>
    </w:lvl>
    <w:lvl w:ilvl="8" w:tplc="8B36F9DA" w:tentative="1">
      <w:start w:val="1"/>
      <w:numFmt w:val="bullet"/>
      <w:lvlText w:val="•"/>
      <w:lvlJc w:val="left"/>
      <w:pPr>
        <w:tabs>
          <w:tab w:val="num" w:pos="6480"/>
        </w:tabs>
        <w:ind w:left="6480" w:hanging="360"/>
      </w:pPr>
      <w:rPr>
        <w:rFonts w:ascii="Arial" w:hAnsi="Arial" w:hint="default"/>
      </w:rPr>
    </w:lvl>
  </w:abstractNum>
  <w:abstractNum w:abstractNumId="5">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E0329"/>
    <w:multiLevelType w:val="hybridMultilevel"/>
    <w:tmpl w:val="BE900D64"/>
    <w:lvl w:ilvl="0" w:tplc="2272C7C6">
      <w:start w:val="1"/>
      <w:numFmt w:val="decimal"/>
      <w:lvlText w:val="%1)"/>
      <w:lvlJc w:val="left"/>
      <w:pPr>
        <w:tabs>
          <w:tab w:val="num" w:pos="720"/>
        </w:tabs>
        <w:ind w:left="720" w:hanging="360"/>
      </w:pPr>
    </w:lvl>
    <w:lvl w:ilvl="1" w:tplc="A0BA70CC" w:tentative="1">
      <w:start w:val="1"/>
      <w:numFmt w:val="decimal"/>
      <w:lvlText w:val="%2)"/>
      <w:lvlJc w:val="left"/>
      <w:pPr>
        <w:tabs>
          <w:tab w:val="num" w:pos="1440"/>
        </w:tabs>
        <w:ind w:left="1440" w:hanging="360"/>
      </w:pPr>
    </w:lvl>
    <w:lvl w:ilvl="2" w:tplc="BCBA9A5C" w:tentative="1">
      <w:start w:val="1"/>
      <w:numFmt w:val="decimal"/>
      <w:lvlText w:val="%3)"/>
      <w:lvlJc w:val="left"/>
      <w:pPr>
        <w:tabs>
          <w:tab w:val="num" w:pos="2160"/>
        </w:tabs>
        <w:ind w:left="2160" w:hanging="360"/>
      </w:pPr>
    </w:lvl>
    <w:lvl w:ilvl="3" w:tplc="3CFC0658" w:tentative="1">
      <w:start w:val="1"/>
      <w:numFmt w:val="decimal"/>
      <w:lvlText w:val="%4)"/>
      <w:lvlJc w:val="left"/>
      <w:pPr>
        <w:tabs>
          <w:tab w:val="num" w:pos="2880"/>
        </w:tabs>
        <w:ind w:left="2880" w:hanging="360"/>
      </w:pPr>
    </w:lvl>
    <w:lvl w:ilvl="4" w:tplc="9F18D6AC" w:tentative="1">
      <w:start w:val="1"/>
      <w:numFmt w:val="decimal"/>
      <w:lvlText w:val="%5)"/>
      <w:lvlJc w:val="left"/>
      <w:pPr>
        <w:tabs>
          <w:tab w:val="num" w:pos="3600"/>
        </w:tabs>
        <w:ind w:left="3600" w:hanging="360"/>
      </w:pPr>
    </w:lvl>
    <w:lvl w:ilvl="5" w:tplc="45680D74" w:tentative="1">
      <w:start w:val="1"/>
      <w:numFmt w:val="decimal"/>
      <w:lvlText w:val="%6)"/>
      <w:lvlJc w:val="left"/>
      <w:pPr>
        <w:tabs>
          <w:tab w:val="num" w:pos="4320"/>
        </w:tabs>
        <w:ind w:left="4320" w:hanging="360"/>
      </w:pPr>
    </w:lvl>
    <w:lvl w:ilvl="6" w:tplc="8F5C286C" w:tentative="1">
      <w:start w:val="1"/>
      <w:numFmt w:val="decimal"/>
      <w:lvlText w:val="%7)"/>
      <w:lvlJc w:val="left"/>
      <w:pPr>
        <w:tabs>
          <w:tab w:val="num" w:pos="5040"/>
        </w:tabs>
        <w:ind w:left="5040" w:hanging="360"/>
      </w:pPr>
    </w:lvl>
    <w:lvl w:ilvl="7" w:tplc="1E2CE3D6" w:tentative="1">
      <w:start w:val="1"/>
      <w:numFmt w:val="decimal"/>
      <w:lvlText w:val="%8)"/>
      <w:lvlJc w:val="left"/>
      <w:pPr>
        <w:tabs>
          <w:tab w:val="num" w:pos="5760"/>
        </w:tabs>
        <w:ind w:left="5760" w:hanging="360"/>
      </w:pPr>
    </w:lvl>
    <w:lvl w:ilvl="8" w:tplc="428EBA28" w:tentative="1">
      <w:start w:val="1"/>
      <w:numFmt w:val="decimal"/>
      <w:lvlText w:val="%9)"/>
      <w:lvlJc w:val="left"/>
      <w:pPr>
        <w:tabs>
          <w:tab w:val="num" w:pos="6480"/>
        </w:tabs>
        <w:ind w:left="6480" w:hanging="360"/>
      </w:pPr>
    </w:lvl>
  </w:abstractNum>
  <w:abstractNum w:abstractNumId="7">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AB707C1"/>
    <w:multiLevelType w:val="hybridMultilevel"/>
    <w:tmpl w:val="51409A7E"/>
    <w:lvl w:ilvl="0" w:tplc="84C4FC5E">
      <w:start w:val="1"/>
      <w:numFmt w:val="bullet"/>
      <w:lvlText w:val="•"/>
      <w:lvlJc w:val="left"/>
      <w:pPr>
        <w:tabs>
          <w:tab w:val="num" w:pos="720"/>
        </w:tabs>
        <w:ind w:left="720" w:hanging="360"/>
      </w:pPr>
      <w:rPr>
        <w:rFonts w:ascii="Arial" w:hAnsi="Arial" w:hint="default"/>
      </w:rPr>
    </w:lvl>
    <w:lvl w:ilvl="1" w:tplc="4ACAB01E" w:tentative="1">
      <w:start w:val="1"/>
      <w:numFmt w:val="bullet"/>
      <w:lvlText w:val="•"/>
      <w:lvlJc w:val="left"/>
      <w:pPr>
        <w:tabs>
          <w:tab w:val="num" w:pos="1440"/>
        </w:tabs>
        <w:ind w:left="1440" w:hanging="360"/>
      </w:pPr>
      <w:rPr>
        <w:rFonts w:ascii="Arial" w:hAnsi="Arial" w:hint="default"/>
      </w:rPr>
    </w:lvl>
    <w:lvl w:ilvl="2" w:tplc="F670B72E" w:tentative="1">
      <w:start w:val="1"/>
      <w:numFmt w:val="bullet"/>
      <w:lvlText w:val="•"/>
      <w:lvlJc w:val="left"/>
      <w:pPr>
        <w:tabs>
          <w:tab w:val="num" w:pos="2160"/>
        </w:tabs>
        <w:ind w:left="2160" w:hanging="360"/>
      </w:pPr>
      <w:rPr>
        <w:rFonts w:ascii="Arial" w:hAnsi="Arial" w:hint="default"/>
      </w:rPr>
    </w:lvl>
    <w:lvl w:ilvl="3" w:tplc="16A2C3C8" w:tentative="1">
      <w:start w:val="1"/>
      <w:numFmt w:val="bullet"/>
      <w:lvlText w:val="•"/>
      <w:lvlJc w:val="left"/>
      <w:pPr>
        <w:tabs>
          <w:tab w:val="num" w:pos="2880"/>
        </w:tabs>
        <w:ind w:left="2880" w:hanging="360"/>
      </w:pPr>
      <w:rPr>
        <w:rFonts w:ascii="Arial" w:hAnsi="Arial" w:hint="default"/>
      </w:rPr>
    </w:lvl>
    <w:lvl w:ilvl="4" w:tplc="7BB8DFF4" w:tentative="1">
      <w:start w:val="1"/>
      <w:numFmt w:val="bullet"/>
      <w:lvlText w:val="•"/>
      <w:lvlJc w:val="left"/>
      <w:pPr>
        <w:tabs>
          <w:tab w:val="num" w:pos="3600"/>
        </w:tabs>
        <w:ind w:left="3600" w:hanging="360"/>
      </w:pPr>
      <w:rPr>
        <w:rFonts w:ascii="Arial" w:hAnsi="Arial" w:hint="default"/>
      </w:rPr>
    </w:lvl>
    <w:lvl w:ilvl="5" w:tplc="4DAE5CB8" w:tentative="1">
      <w:start w:val="1"/>
      <w:numFmt w:val="bullet"/>
      <w:lvlText w:val="•"/>
      <w:lvlJc w:val="left"/>
      <w:pPr>
        <w:tabs>
          <w:tab w:val="num" w:pos="4320"/>
        </w:tabs>
        <w:ind w:left="4320" w:hanging="360"/>
      </w:pPr>
      <w:rPr>
        <w:rFonts w:ascii="Arial" w:hAnsi="Arial" w:hint="default"/>
      </w:rPr>
    </w:lvl>
    <w:lvl w:ilvl="6" w:tplc="546AC616" w:tentative="1">
      <w:start w:val="1"/>
      <w:numFmt w:val="bullet"/>
      <w:lvlText w:val="•"/>
      <w:lvlJc w:val="left"/>
      <w:pPr>
        <w:tabs>
          <w:tab w:val="num" w:pos="5040"/>
        </w:tabs>
        <w:ind w:left="5040" w:hanging="360"/>
      </w:pPr>
      <w:rPr>
        <w:rFonts w:ascii="Arial" w:hAnsi="Arial" w:hint="default"/>
      </w:rPr>
    </w:lvl>
    <w:lvl w:ilvl="7" w:tplc="E2D45FBC" w:tentative="1">
      <w:start w:val="1"/>
      <w:numFmt w:val="bullet"/>
      <w:lvlText w:val="•"/>
      <w:lvlJc w:val="left"/>
      <w:pPr>
        <w:tabs>
          <w:tab w:val="num" w:pos="5760"/>
        </w:tabs>
        <w:ind w:left="5760" w:hanging="360"/>
      </w:pPr>
      <w:rPr>
        <w:rFonts w:ascii="Arial" w:hAnsi="Arial" w:hint="default"/>
      </w:rPr>
    </w:lvl>
    <w:lvl w:ilvl="8" w:tplc="260011CE" w:tentative="1">
      <w:start w:val="1"/>
      <w:numFmt w:val="bullet"/>
      <w:lvlText w:val="•"/>
      <w:lvlJc w:val="left"/>
      <w:pPr>
        <w:tabs>
          <w:tab w:val="num" w:pos="6480"/>
        </w:tabs>
        <w:ind w:left="6480" w:hanging="360"/>
      </w:pPr>
      <w:rPr>
        <w:rFonts w:ascii="Arial" w:hAnsi="Arial" w:hint="default"/>
      </w:rPr>
    </w:lvl>
  </w:abstractNum>
  <w:abstractNum w:abstractNumId="9">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2">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CC54EBD"/>
    <w:multiLevelType w:val="hybridMultilevel"/>
    <w:tmpl w:val="B8FE580C"/>
    <w:lvl w:ilvl="0" w:tplc="473072EE">
      <w:start w:val="1"/>
      <w:numFmt w:val="bullet"/>
      <w:lvlText w:val="•"/>
      <w:lvlJc w:val="left"/>
      <w:pPr>
        <w:tabs>
          <w:tab w:val="num" w:pos="360"/>
        </w:tabs>
        <w:ind w:left="360" w:hanging="360"/>
      </w:pPr>
      <w:rPr>
        <w:rFonts w:ascii="Arial" w:hAnsi="Arial" w:hint="default"/>
      </w:rPr>
    </w:lvl>
    <w:lvl w:ilvl="1" w:tplc="9A4A986C" w:tentative="1">
      <w:start w:val="1"/>
      <w:numFmt w:val="bullet"/>
      <w:lvlText w:val="•"/>
      <w:lvlJc w:val="left"/>
      <w:pPr>
        <w:tabs>
          <w:tab w:val="num" w:pos="1080"/>
        </w:tabs>
        <w:ind w:left="1080" w:hanging="360"/>
      </w:pPr>
      <w:rPr>
        <w:rFonts w:ascii="Arial" w:hAnsi="Arial" w:hint="default"/>
      </w:rPr>
    </w:lvl>
    <w:lvl w:ilvl="2" w:tplc="0C16120A" w:tentative="1">
      <w:start w:val="1"/>
      <w:numFmt w:val="bullet"/>
      <w:lvlText w:val="•"/>
      <w:lvlJc w:val="left"/>
      <w:pPr>
        <w:tabs>
          <w:tab w:val="num" w:pos="1800"/>
        </w:tabs>
        <w:ind w:left="1800" w:hanging="360"/>
      </w:pPr>
      <w:rPr>
        <w:rFonts w:ascii="Arial" w:hAnsi="Arial" w:hint="default"/>
      </w:rPr>
    </w:lvl>
    <w:lvl w:ilvl="3" w:tplc="48264BCC" w:tentative="1">
      <w:start w:val="1"/>
      <w:numFmt w:val="bullet"/>
      <w:lvlText w:val="•"/>
      <w:lvlJc w:val="left"/>
      <w:pPr>
        <w:tabs>
          <w:tab w:val="num" w:pos="2520"/>
        </w:tabs>
        <w:ind w:left="2520" w:hanging="360"/>
      </w:pPr>
      <w:rPr>
        <w:rFonts w:ascii="Arial" w:hAnsi="Arial" w:hint="default"/>
      </w:rPr>
    </w:lvl>
    <w:lvl w:ilvl="4" w:tplc="2D14B716" w:tentative="1">
      <w:start w:val="1"/>
      <w:numFmt w:val="bullet"/>
      <w:lvlText w:val="•"/>
      <w:lvlJc w:val="left"/>
      <w:pPr>
        <w:tabs>
          <w:tab w:val="num" w:pos="3240"/>
        </w:tabs>
        <w:ind w:left="3240" w:hanging="360"/>
      </w:pPr>
      <w:rPr>
        <w:rFonts w:ascii="Arial" w:hAnsi="Arial" w:hint="default"/>
      </w:rPr>
    </w:lvl>
    <w:lvl w:ilvl="5" w:tplc="7D662884" w:tentative="1">
      <w:start w:val="1"/>
      <w:numFmt w:val="bullet"/>
      <w:lvlText w:val="•"/>
      <w:lvlJc w:val="left"/>
      <w:pPr>
        <w:tabs>
          <w:tab w:val="num" w:pos="3960"/>
        </w:tabs>
        <w:ind w:left="3960" w:hanging="360"/>
      </w:pPr>
      <w:rPr>
        <w:rFonts w:ascii="Arial" w:hAnsi="Arial" w:hint="default"/>
      </w:rPr>
    </w:lvl>
    <w:lvl w:ilvl="6" w:tplc="C10A356E" w:tentative="1">
      <w:start w:val="1"/>
      <w:numFmt w:val="bullet"/>
      <w:lvlText w:val="•"/>
      <w:lvlJc w:val="left"/>
      <w:pPr>
        <w:tabs>
          <w:tab w:val="num" w:pos="4680"/>
        </w:tabs>
        <w:ind w:left="4680" w:hanging="360"/>
      </w:pPr>
      <w:rPr>
        <w:rFonts w:ascii="Arial" w:hAnsi="Arial" w:hint="default"/>
      </w:rPr>
    </w:lvl>
    <w:lvl w:ilvl="7" w:tplc="19A664A2" w:tentative="1">
      <w:start w:val="1"/>
      <w:numFmt w:val="bullet"/>
      <w:lvlText w:val="•"/>
      <w:lvlJc w:val="left"/>
      <w:pPr>
        <w:tabs>
          <w:tab w:val="num" w:pos="5400"/>
        </w:tabs>
        <w:ind w:left="5400" w:hanging="360"/>
      </w:pPr>
      <w:rPr>
        <w:rFonts w:ascii="Arial" w:hAnsi="Arial" w:hint="default"/>
      </w:rPr>
    </w:lvl>
    <w:lvl w:ilvl="8" w:tplc="0B3A16FC" w:tentative="1">
      <w:start w:val="1"/>
      <w:numFmt w:val="bullet"/>
      <w:lvlText w:val="•"/>
      <w:lvlJc w:val="left"/>
      <w:pPr>
        <w:tabs>
          <w:tab w:val="num" w:pos="6120"/>
        </w:tabs>
        <w:ind w:left="6120" w:hanging="360"/>
      </w:pPr>
      <w:rPr>
        <w:rFonts w:ascii="Arial" w:hAnsi="Arial" w:hint="default"/>
      </w:rPr>
    </w:lvl>
  </w:abstractNum>
  <w:abstractNum w:abstractNumId="14">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46950CA"/>
    <w:multiLevelType w:val="hybridMultilevel"/>
    <w:tmpl w:val="1688D6FA"/>
    <w:lvl w:ilvl="0" w:tplc="E9BEC0FE">
      <w:start w:val="1"/>
      <w:numFmt w:val="bullet"/>
      <w:lvlText w:val="•"/>
      <w:lvlJc w:val="left"/>
      <w:pPr>
        <w:tabs>
          <w:tab w:val="num" w:pos="720"/>
        </w:tabs>
        <w:ind w:left="720" w:hanging="360"/>
      </w:pPr>
      <w:rPr>
        <w:rFonts w:ascii="Arial" w:hAnsi="Arial" w:hint="default"/>
      </w:rPr>
    </w:lvl>
    <w:lvl w:ilvl="1" w:tplc="62F4B032" w:tentative="1">
      <w:start w:val="1"/>
      <w:numFmt w:val="bullet"/>
      <w:lvlText w:val="•"/>
      <w:lvlJc w:val="left"/>
      <w:pPr>
        <w:tabs>
          <w:tab w:val="num" w:pos="1440"/>
        </w:tabs>
        <w:ind w:left="1440" w:hanging="360"/>
      </w:pPr>
      <w:rPr>
        <w:rFonts w:ascii="Arial" w:hAnsi="Arial" w:hint="default"/>
      </w:rPr>
    </w:lvl>
    <w:lvl w:ilvl="2" w:tplc="19B6DBE4" w:tentative="1">
      <w:start w:val="1"/>
      <w:numFmt w:val="bullet"/>
      <w:lvlText w:val="•"/>
      <w:lvlJc w:val="left"/>
      <w:pPr>
        <w:tabs>
          <w:tab w:val="num" w:pos="2160"/>
        </w:tabs>
        <w:ind w:left="2160" w:hanging="360"/>
      </w:pPr>
      <w:rPr>
        <w:rFonts w:ascii="Arial" w:hAnsi="Arial" w:hint="default"/>
      </w:rPr>
    </w:lvl>
    <w:lvl w:ilvl="3" w:tplc="667C2672" w:tentative="1">
      <w:start w:val="1"/>
      <w:numFmt w:val="bullet"/>
      <w:lvlText w:val="•"/>
      <w:lvlJc w:val="left"/>
      <w:pPr>
        <w:tabs>
          <w:tab w:val="num" w:pos="2880"/>
        </w:tabs>
        <w:ind w:left="2880" w:hanging="360"/>
      </w:pPr>
      <w:rPr>
        <w:rFonts w:ascii="Arial" w:hAnsi="Arial" w:hint="default"/>
      </w:rPr>
    </w:lvl>
    <w:lvl w:ilvl="4" w:tplc="71601082" w:tentative="1">
      <w:start w:val="1"/>
      <w:numFmt w:val="bullet"/>
      <w:lvlText w:val="•"/>
      <w:lvlJc w:val="left"/>
      <w:pPr>
        <w:tabs>
          <w:tab w:val="num" w:pos="3600"/>
        </w:tabs>
        <w:ind w:left="3600" w:hanging="360"/>
      </w:pPr>
      <w:rPr>
        <w:rFonts w:ascii="Arial" w:hAnsi="Arial" w:hint="default"/>
      </w:rPr>
    </w:lvl>
    <w:lvl w:ilvl="5" w:tplc="D1B8332A" w:tentative="1">
      <w:start w:val="1"/>
      <w:numFmt w:val="bullet"/>
      <w:lvlText w:val="•"/>
      <w:lvlJc w:val="left"/>
      <w:pPr>
        <w:tabs>
          <w:tab w:val="num" w:pos="4320"/>
        </w:tabs>
        <w:ind w:left="4320" w:hanging="360"/>
      </w:pPr>
      <w:rPr>
        <w:rFonts w:ascii="Arial" w:hAnsi="Arial" w:hint="default"/>
      </w:rPr>
    </w:lvl>
    <w:lvl w:ilvl="6" w:tplc="294827F2" w:tentative="1">
      <w:start w:val="1"/>
      <w:numFmt w:val="bullet"/>
      <w:lvlText w:val="•"/>
      <w:lvlJc w:val="left"/>
      <w:pPr>
        <w:tabs>
          <w:tab w:val="num" w:pos="5040"/>
        </w:tabs>
        <w:ind w:left="5040" w:hanging="360"/>
      </w:pPr>
      <w:rPr>
        <w:rFonts w:ascii="Arial" w:hAnsi="Arial" w:hint="default"/>
      </w:rPr>
    </w:lvl>
    <w:lvl w:ilvl="7" w:tplc="D65E7628" w:tentative="1">
      <w:start w:val="1"/>
      <w:numFmt w:val="bullet"/>
      <w:lvlText w:val="•"/>
      <w:lvlJc w:val="left"/>
      <w:pPr>
        <w:tabs>
          <w:tab w:val="num" w:pos="5760"/>
        </w:tabs>
        <w:ind w:left="5760" w:hanging="360"/>
      </w:pPr>
      <w:rPr>
        <w:rFonts w:ascii="Arial" w:hAnsi="Arial" w:hint="default"/>
      </w:rPr>
    </w:lvl>
    <w:lvl w:ilvl="8" w:tplc="482E7960" w:tentative="1">
      <w:start w:val="1"/>
      <w:numFmt w:val="bullet"/>
      <w:lvlText w:val="•"/>
      <w:lvlJc w:val="left"/>
      <w:pPr>
        <w:tabs>
          <w:tab w:val="num" w:pos="6480"/>
        </w:tabs>
        <w:ind w:left="6480" w:hanging="360"/>
      </w:pPr>
      <w:rPr>
        <w:rFonts w:ascii="Arial" w:hAnsi="Arial" w:hint="default"/>
      </w:rPr>
    </w:lvl>
  </w:abstractNum>
  <w:abstractNum w:abstractNumId="16">
    <w:nsid w:val="3C4019DB"/>
    <w:multiLevelType w:val="hybridMultilevel"/>
    <w:tmpl w:val="1A629E56"/>
    <w:lvl w:ilvl="0" w:tplc="D1A2F31E">
      <w:start w:val="1"/>
      <w:numFmt w:val="bullet"/>
      <w:lvlText w:val="•"/>
      <w:lvlJc w:val="left"/>
      <w:pPr>
        <w:tabs>
          <w:tab w:val="num" w:pos="720"/>
        </w:tabs>
        <w:ind w:left="720" w:hanging="360"/>
      </w:pPr>
      <w:rPr>
        <w:rFonts w:ascii="Arial" w:hAnsi="Arial" w:hint="default"/>
      </w:rPr>
    </w:lvl>
    <w:lvl w:ilvl="1" w:tplc="483816B6" w:tentative="1">
      <w:start w:val="1"/>
      <w:numFmt w:val="bullet"/>
      <w:lvlText w:val="•"/>
      <w:lvlJc w:val="left"/>
      <w:pPr>
        <w:tabs>
          <w:tab w:val="num" w:pos="1440"/>
        </w:tabs>
        <w:ind w:left="1440" w:hanging="360"/>
      </w:pPr>
      <w:rPr>
        <w:rFonts w:ascii="Arial" w:hAnsi="Arial" w:hint="default"/>
      </w:rPr>
    </w:lvl>
    <w:lvl w:ilvl="2" w:tplc="C96010CC" w:tentative="1">
      <w:start w:val="1"/>
      <w:numFmt w:val="bullet"/>
      <w:lvlText w:val="•"/>
      <w:lvlJc w:val="left"/>
      <w:pPr>
        <w:tabs>
          <w:tab w:val="num" w:pos="2160"/>
        </w:tabs>
        <w:ind w:left="2160" w:hanging="360"/>
      </w:pPr>
      <w:rPr>
        <w:rFonts w:ascii="Arial" w:hAnsi="Arial" w:hint="default"/>
      </w:rPr>
    </w:lvl>
    <w:lvl w:ilvl="3" w:tplc="A170EB2E" w:tentative="1">
      <w:start w:val="1"/>
      <w:numFmt w:val="bullet"/>
      <w:lvlText w:val="•"/>
      <w:lvlJc w:val="left"/>
      <w:pPr>
        <w:tabs>
          <w:tab w:val="num" w:pos="2880"/>
        </w:tabs>
        <w:ind w:left="2880" w:hanging="360"/>
      </w:pPr>
      <w:rPr>
        <w:rFonts w:ascii="Arial" w:hAnsi="Arial" w:hint="default"/>
      </w:rPr>
    </w:lvl>
    <w:lvl w:ilvl="4" w:tplc="DFF455A8" w:tentative="1">
      <w:start w:val="1"/>
      <w:numFmt w:val="bullet"/>
      <w:lvlText w:val="•"/>
      <w:lvlJc w:val="left"/>
      <w:pPr>
        <w:tabs>
          <w:tab w:val="num" w:pos="3600"/>
        </w:tabs>
        <w:ind w:left="3600" w:hanging="360"/>
      </w:pPr>
      <w:rPr>
        <w:rFonts w:ascii="Arial" w:hAnsi="Arial" w:hint="default"/>
      </w:rPr>
    </w:lvl>
    <w:lvl w:ilvl="5" w:tplc="9E78F61C" w:tentative="1">
      <w:start w:val="1"/>
      <w:numFmt w:val="bullet"/>
      <w:lvlText w:val="•"/>
      <w:lvlJc w:val="left"/>
      <w:pPr>
        <w:tabs>
          <w:tab w:val="num" w:pos="4320"/>
        </w:tabs>
        <w:ind w:left="4320" w:hanging="360"/>
      </w:pPr>
      <w:rPr>
        <w:rFonts w:ascii="Arial" w:hAnsi="Arial" w:hint="default"/>
      </w:rPr>
    </w:lvl>
    <w:lvl w:ilvl="6" w:tplc="50C02FDC" w:tentative="1">
      <w:start w:val="1"/>
      <w:numFmt w:val="bullet"/>
      <w:lvlText w:val="•"/>
      <w:lvlJc w:val="left"/>
      <w:pPr>
        <w:tabs>
          <w:tab w:val="num" w:pos="5040"/>
        </w:tabs>
        <w:ind w:left="5040" w:hanging="360"/>
      </w:pPr>
      <w:rPr>
        <w:rFonts w:ascii="Arial" w:hAnsi="Arial" w:hint="default"/>
      </w:rPr>
    </w:lvl>
    <w:lvl w:ilvl="7" w:tplc="56F8FE9A" w:tentative="1">
      <w:start w:val="1"/>
      <w:numFmt w:val="bullet"/>
      <w:lvlText w:val="•"/>
      <w:lvlJc w:val="left"/>
      <w:pPr>
        <w:tabs>
          <w:tab w:val="num" w:pos="5760"/>
        </w:tabs>
        <w:ind w:left="5760" w:hanging="360"/>
      </w:pPr>
      <w:rPr>
        <w:rFonts w:ascii="Arial" w:hAnsi="Arial" w:hint="default"/>
      </w:rPr>
    </w:lvl>
    <w:lvl w:ilvl="8" w:tplc="DCA07138" w:tentative="1">
      <w:start w:val="1"/>
      <w:numFmt w:val="bullet"/>
      <w:lvlText w:val="•"/>
      <w:lvlJc w:val="left"/>
      <w:pPr>
        <w:tabs>
          <w:tab w:val="num" w:pos="6480"/>
        </w:tabs>
        <w:ind w:left="6480" w:hanging="360"/>
      </w:pPr>
      <w:rPr>
        <w:rFonts w:ascii="Arial" w:hAnsi="Arial" w:hint="default"/>
      </w:rPr>
    </w:lvl>
  </w:abstractNum>
  <w:abstractNum w:abstractNumId="17">
    <w:nsid w:val="3CAB222B"/>
    <w:multiLevelType w:val="hybridMultilevel"/>
    <w:tmpl w:val="10B42562"/>
    <w:lvl w:ilvl="0" w:tplc="8506B97E">
      <w:start w:val="1"/>
      <w:numFmt w:val="bullet"/>
      <w:lvlText w:val="•"/>
      <w:lvlJc w:val="left"/>
      <w:pPr>
        <w:tabs>
          <w:tab w:val="num" w:pos="360"/>
        </w:tabs>
        <w:ind w:left="360" w:hanging="360"/>
      </w:pPr>
      <w:rPr>
        <w:rFonts w:ascii="Arial" w:hAnsi="Arial" w:hint="default"/>
      </w:rPr>
    </w:lvl>
    <w:lvl w:ilvl="1" w:tplc="C7661894" w:tentative="1">
      <w:start w:val="1"/>
      <w:numFmt w:val="bullet"/>
      <w:lvlText w:val="•"/>
      <w:lvlJc w:val="left"/>
      <w:pPr>
        <w:tabs>
          <w:tab w:val="num" w:pos="1080"/>
        </w:tabs>
        <w:ind w:left="1080" w:hanging="360"/>
      </w:pPr>
      <w:rPr>
        <w:rFonts w:ascii="Arial" w:hAnsi="Arial" w:hint="default"/>
      </w:rPr>
    </w:lvl>
    <w:lvl w:ilvl="2" w:tplc="63EA60B6" w:tentative="1">
      <w:start w:val="1"/>
      <w:numFmt w:val="bullet"/>
      <w:lvlText w:val="•"/>
      <w:lvlJc w:val="left"/>
      <w:pPr>
        <w:tabs>
          <w:tab w:val="num" w:pos="1800"/>
        </w:tabs>
        <w:ind w:left="1800" w:hanging="360"/>
      </w:pPr>
      <w:rPr>
        <w:rFonts w:ascii="Arial" w:hAnsi="Arial" w:hint="default"/>
      </w:rPr>
    </w:lvl>
    <w:lvl w:ilvl="3" w:tplc="C24A444A" w:tentative="1">
      <w:start w:val="1"/>
      <w:numFmt w:val="bullet"/>
      <w:lvlText w:val="•"/>
      <w:lvlJc w:val="left"/>
      <w:pPr>
        <w:tabs>
          <w:tab w:val="num" w:pos="2520"/>
        </w:tabs>
        <w:ind w:left="2520" w:hanging="360"/>
      </w:pPr>
      <w:rPr>
        <w:rFonts w:ascii="Arial" w:hAnsi="Arial" w:hint="default"/>
      </w:rPr>
    </w:lvl>
    <w:lvl w:ilvl="4" w:tplc="50C89184" w:tentative="1">
      <w:start w:val="1"/>
      <w:numFmt w:val="bullet"/>
      <w:lvlText w:val="•"/>
      <w:lvlJc w:val="left"/>
      <w:pPr>
        <w:tabs>
          <w:tab w:val="num" w:pos="3240"/>
        </w:tabs>
        <w:ind w:left="3240" w:hanging="360"/>
      </w:pPr>
      <w:rPr>
        <w:rFonts w:ascii="Arial" w:hAnsi="Arial" w:hint="default"/>
      </w:rPr>
    </w:lvl>
    <w:lvl w:ilvl="5" w:tplc="22BAA58C" w:tentative="1">
      <w:start w:val="1"/>
      <w:numFmt w:val="bullet"/>
      <w:lvlText w:val="•"/>
      <w:lvlJc w:val="left"/>
      <w:pPr>
        <w:tabs>
          <w:tab w:val="num" w:pos="3960"/>
        </w:tabs>
        <w:ind w:left="3960" w:hanging="360"/>
      </w:pPr>
      <w:rPr>
        <w:rFonts w:ascii="Arial" w:hAnsi="Arial" w:hint="default"/>
      </w:rPr>
    </w:lvl>
    <w:lvl w:ilvl="6" w:tplc="9378C664" w:tentative="1">
      <w:start w:val="1"/>
      <w:numFmt w:val="bullet"/>
      <w:lvlText w:val="•"/>
      <w:lvlJc w:val="left"/>
      <w:pPr>
        <w:tabs>
          <w:tab w:val="num" w:pos="4680"/>
        </w:tabs>
        <w:ind w:left="4680" w:hanging="360"/>
      </w:pPr>
      <w:rPr>
        <w:rFonts w:ascii="Arial" w:hAnsi="Arial" w:hint="default"/>
      </w:rPr>
    </w:lvl>
    <w:lvl w:ilvl="7" w:tplc="7E528B3E" w:tentative="1">
      <w:start w:val="1"/>
      <w:numFmt w:val="bullet"/>
      <w:lvlText w:val="•"/>
      <w:lvlJc w:val="left"/>
      <w:pPr>
        <w:tabs>
          <w:tab w:val="num" w:pos="5400"/>
        </w:tabs>
        <w:ind w:left="5400" w:hanging="360"/>
      </w:pPr>
      <w:rPr>
        <w:rFonts w:ascii="Arial" w:hAnsi="Arial" w:hint="default"/>
      </w:rPr>
    </w:lvl>
    <w:lvl w:ilvl="8" w:tplc="6C4056BE" w:tentative="1">
      <w:start w:val="1"/>
      <w:numFmt w:val="bullet"/>
      <w:lvlText w:val="•"/>
      <w:lvlJc w:val="left"/>
      <w:pPr>
        <w:tabs>
          <w:tab w:val="num" w:pos="6120"/>
        </w:tabs>
        <w:ind w:left="6120" w:hanging="360"/>
      </w:pPr>
      <w:rPr>
        <w:rFonts w:ascii="Arial" w:hAnsi="Arial" w:hint="default"/>
      </w:rPr>
    </w:lvl>
  </w:abstractNum>
  <w:abstractNum w:abstractNumId="18">
    <w:nsid w:val="3DFB74C7"/>
    <w:multiLevelType w:val="hybridMultilevel"/>
    <w:tmpl w:val="8E90CC50"/>
    <w:lvl w:ilvl="0" w:tplc="A6D0F638">
      <w:start w:val="1"/>
      <w:numFmt w:val="bullet"/>
      <w:lvlText w:val="•"/>
      <w:lvlJc w:val="left"/>
      <w:pPr>
        <w:tabs>
          <w:tab w:val="num" w:pos="720"/>
        </w:tabs>
        <w:ind w:left="720" w:hanging="360"/>
      </w:pPr>
      <w:rPr>
        <w:rFonts w:ascii="Arial" w:hAnsi="Arial" w:hint="default"/>
      </w:rPr>
    </w:lvl>
    <w:lvl w:ilvl="1" w:tplc="7B90C242">
      <w:start w:val="2484"/>
      <w:numFmt w:val="bullet"/>
      <w:lvlText w:val="•"/>
      <w:lvlJc w:val="left"/>
      <w:pPr>
        <w:tabs>
          <w:tab w:val="num" w:pos="1440"/>
        </w:tabs>
        <w:ind w:left="1440" w:hanging="360"/>
      </w:pPr>
      <w:rPr>
        <w:rFonts w:ascii="Arial" w:hAnsi="Arial" w:hint="default"/>
      </w:rPr>
    </w:lvl>
    <w:lvl w:ilvl="2" w:tplc="DE783848" w:tentative="1">
      <w:start w:val="1"/>
      <w:numFmt w:val="bullet"/>
      <w:lvlText w:val="•"/>
      <w:lvlJc w:val="left"/>
      <w:pPr>
        <w:tabs>
          <w:tab w:val="num" w:pos="2160"/>
        </w:tabs>
        <w:ind w:left="2160" w:hanging="360"/>
      </w:pPr>
      <w:rPr>
        <w:rFonts w:ascii="Arial" w:hAnsi="Arial" w:hint="default"/>
      </w:rPr>
    </w:lvl>
    <w:lvl w:ilvl="3" w:tplc="892CF57A" w:tentative="1">
      <w:start w:val="1"/>
      <w:numFmt w:val="bullet"/>
      <w:lvlText w:val="•"/>
      <w:lvlJc w:val="left"/>
      <w:pPr>
        <w:tabs>
          <w:tab w:val="num" w:pos="2880"/>
        </w:tabs>
        <w:ind w:left="2880" w:hanging="360"/>
      </w:pPr>
      <w:rPr>
        <w:rFonts w:ascii="Arial" w:hAnsi="Arial" w:hint="default"/>
      </w:rPr>
    </w:lvl>
    <w:lvl w:ilvl="4" w:tplc="0148A0E2" w:tentative="1">
      <w:start w:val="1"/>
      <w:numFmt w:val="bullet"/>
      <w:lvlText w:val="•"/>
      <w:lvlJc w:val="left"/>
      <w:pPr>
        <w:tabs>
          <w:tab w:val="num" w:pos="3600"/>
        </w:tabs>
        <w:ind w:left="3600" w:hanging="360"/>
      </w:pPr>
      <w:rPr>
        <w:rFonts w:ascii="Arial" w:hAnsi="Arial" w:hint="default"/>
      </w:rPr>
    </w:lvl>
    <w:lvl w:ilvl="5" w:tplc="8868A732" w:tentative="1">
      <w:start w:val="1"/>
      <w:numFmt w:val="bullet"/>
      <w:lvlText w:val="•"/>
      <w:lvlJc w:val="left"/>
      <w:pPr>
        <w:tabs>
          <w:tab w:val="num" w:pos="4320"/>
        </w:tabs>
        <w:ind w:left="4320" w:hanging="360"/>
      </w:pPr>
      <w:rPr>
        <w:rFonts w:ascii="Arial" w:hAnsi="Arial" w:hint="default"/>
      </w:rPr>
    </w:lvl>
    <w:lvl w:ilvl="6" w:tplc="A5287068" w:tentative="1">
      <w:start w:val="1"/>
      <w:numFmt w:val="bullet"/>
      <w:lvlText w:val="•"/>
      <w:lvlJc w:val="left"/>
      <w:pPr>
        <w:tabs>
          <w:tab w:val="num" w:pos="5040"/>
        </w:tabs>
        <w:ind w:left="5040" w:hanging="360"/>
      </w:pPr>
      <w:rPr>
        <w:rFonts w:ascii="Arial" w:hAnsi="Arial" w:hint="default"/>
      </w:rPr>
    </w:lvl>
    <w:lvl w:ilvl="7" w:tplc="C2F81E48" w:tentative="1">
      <w:start w:val="1"/>
      <w:numFmt w:val="bullet"/>
      <w:lvlText w:val="•"/>
      <w:lvlJc w:val="left"/>
      <w:pPr>
        <w:tabs>
          <w:tab w:val="num" w:pos="5760"/>
        </w:tabs>
        <w:ind w:left="5760" w:hanging="360"/>
      </w:pPr>
      <w:rPr>
        <w:rFonts w:ascii="Arial" w:hAnsi="Arial" w:hint="default"/>
      </w:rPr>
    </w:lvl>
    <w:lvl w:ilvl="8" w:tplc="1FC89008" w:tentative="1">
      <w:start w:val="1"/>
      <w:numFmt w:val="bullet"/>
      <w:lvlText w:val="•"/>
      <w:lvlJc w:val="left"/>
      <w:pPr>
        <w:tabs>
          <w:tab w:val="num" w:pos="6480"/>
        </w:tabs>
        <w:ind w:left="6480" w:hanging="360"/>
      </w:pPr>
      <w:rPr>
        <w:rFonts w:ascii="Arial" w:hAnsi="Arial" w:hint="default"/>
      </w:rPr>
    </w:lvl>
  </w:abstractNum>
  <w:abstractNum w:abstractNumId="19">
    <w:nsid w:val="3E3D5AE5"/>
    <w:multiLevelType w:val="hybridMultilevel"/>
    <w:tmpl w:val="BBA6823C"/>
    <w:lvl w:ilvl="0" w:tplc="A9A81046">
      <w:start w:val="1"/>
      <w:numFmt w:val="bullet"/>
      <w:lvlText w:val="•"/>
      <w:lvlJc w:val="left"/>
      <w:pPr>
        <w:tabs>
          <w:tab w:val="num" w:pos="720"/>
        </w:tabs>
        <w:ind w:left="720" w:hanging="360"/>
      </w:pPr>
      <w:rPr>
        <w:rFonts w:ascii="Arial" w:hAnsi="Arial" w:hint="default"/>
      </w:rPr>
    </w:lvl>
    <w:lvl w:ilvl="1" w:tplc="B1B284CE">
      <w:start w:val="2320"/>
      <w:numFmt w:val="bullet"/>
      <w:lvlText w:val="•"/>
      <w:lvlJc w:val="left"/>
      <w:pPr>
        <w:tabs>
          <w:tab w:val="num" w:pos="1440"/>
        </w:tabs>
        <w:ind w:left="1440" w:hanging="360"/>
      </w:pPr>
      <w:rPr>
        <w:rFonts w:ascii="Arial" w:hAnsi="Arial" w:hint="default"/>
      </w:rPr>
    </w:lvl>
    <w:lvl w:ilvl="2" w:tplc="6C2A0DA8" w:tentative="1">
      <w:start w:val="1"/>
      <w:numFmt w:val="bullet"/>
      <w:lvlText w:val="•"/>
      <w:lvlJc w:val="left"/>
      <w:pPr>
        <w:tabs>
          <w:tab w:val="num" w:pos="2160"/>
        </w:tabs>
        <w:ind w:left="2160" w:hanging="360"/>
      </w:pPr>
      <w:rPr>
        <w:rFonts w:ascii="Arial" w:hAnsi="Arial" w:hint="default"/>
      </w:rPr>
    </w:lvl>
    <w:lvl w:ilvl="3" w:tplc="2AB6DB5E" w:tentative="1">
      <w:start w:val="1"/>
      <w:numFmt w:val="bullet"/>
      <w:lvlText w:val="•"/>
      <w:lvlJc w:val="left"/>
      <w:pPr>
        <w:tabs>
          <w:tab w:val="num" w:pos="2880"/>
        </w:tabs>
        <w:ind w:left="2880" w:hanging="360"/>
      </w:pPr>
      <w:rPr>
        <w:rFonts w:ascii="Arial" w:hAnsi="Arial" w:hint="default"/>
      </w:rPr>
    </w:lvl>
    <w:lvl w:ilvl="4" w:tplc="3B22DB8C" w:tentative="1">
      <w:start w:val="1"/>
      <w:numFmt w:val="bullet"/>
      <w:lvlText w:val="•"/>
      <w:lvlJc w:val="left"/>
      <w:pPr>
        <w:tabs>
          <w:tab w:val="num" w:pos="3600"/>
        </w:tabs>
        <w:ind w:left="3600" w:hanging="360"/>
      </w:pPr>
      <w:rPr>
        <w:rFonts w:ascii="Arial" w:hAnsi="Arial" w:hint="default"/>
      </w:rPr>
    </w:lvl>
    <w:lvl w:ilvl="5" w:tplc="36886842" w:tentative="1">
      <w:start w:val="1"/>
      <w:numFmt w:val="bullet"/>
      <w:lvlText w:val="•"/>
      <w:lvlJc w:val="left"/>
      <w:pPr>
        <w:tabs>
          <w:tab w:val="num" w:pos="4320"/>
        </w:tabs>
        <w:ind w:left="4320" w:hanging="360"/>
      </w:pPr>
      <w:rPr>
        <w:rFonts w:ascii="Arial" w:hAnsi="Arial" w:hint="default"/>
      </w:rPr>
    </w:lvl>
    <w:lvl w:ilvl="6" w:tplc="284A1F3A" w:tentative="1">
      <w:start w:val="1"/>
      <w:numFmt w:val="bullet"/>
      <w:lvlText w:val="•"/>
      <w:lvlJc w:val="left"/>
      <w:pPr>
        <w:tabs>
          <w:tab w:val="num" w:pos="5040"/>
        </w:tabs>
        <w:ind w:left="5040" w:hanging="360"/>
      </w:pPr>
      <w:rPr>
        <w:rFonts w:ascii="Arial" w:hAnsi="Arial" w:hint="default"/>
      </w:rPr>
    </w:lvl>
    <w:lvl w:ilvl="7" w:tplc="7A8CEFFC" w:tentative="1">
      <w:start w:val="1"/>
      <w:numFmt w:val="bullet"/>
      <w:lvlText w:val="•"/>
      <w:lvlJc w:val="left"/>
      <w:pPr>
        <w:tabs>
          <w:tab w:val="num" w:pos="5760"/>
        </w:tabs>
        <w:ind w:left="5760" w:hanging="360"/>
      </w:pPr>
      <w:rPr>
        <w:rFonts w:ascii="Arial" w:hAnsi="Arial" w:hint="default"/>
      </w:rPr>
    </w:lvl>
    <w:lvl w:ilvl="8" w:tplc="3F60907C" w:tentative="1">
      <w:start w:val="1"/>
      <w:numFmt w:val="bullet"/>
      <w:lvlText w:val="•"/>
      <w:lvlJc w:val="left"/>
      <w:pPr>
        <w:tabs>
          <w:tab w:val="num" w:pos="6480"/>
        </w:tabs>
        <w:ind w:left="6480" w:hanging="360"/>
      </w:pPr>
      <w:rPr>
        <w:rFonts w:ascii="Arial" w:hAnsi="Arial" w:hint="default"/>
      </w:rPr>
    </w:lvl>
  </w:abstractNum>
  <w:abstractNum w:abstractNumId="20">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2C6DB3"/>
    <w:multiLevelType w:val="hybridMultilevel"/>
    <w:tmpl w:val="654A4F6E"/>
    <w:lvl w:ilvl="0" w:tplc="9EFE10C2">
      <w:start w:val="1"/>
      <w:numFmt w:val="bullet"/>
      <w:lvlText w:val="•"/>
      <w:lvlJc w:val="left"/>
      <w:pPr>
        <w:tabs>
          <w:tab w:val="num" w:pos="720"/>
        </w:tabs>
        <w:ind w:left="720" w:hanging="360"/>
      </w:pPr>
      <w:rPr>
        <w:rFonts w:ascii="Arial" w:hAnsi="Arial" w:hint="default"/>
      </w:rPr>
    </w:lvl>
    <w:lvl w:ilvl="1" w:tplc="29CAB99C" w:tentative="1">
      <w:start w:val="1"/>
      <w:numFmt w:val="bullet"/>
      <w:lvlText w:val="•"/>
      <w:lvlJc w:val="left"/>
      <w:pPr>
        <w:tabs>
          <w:tab w:val="num" w:pos="1440"/>
        </w:tabs>
        <w:ind w:left="1440" w:hanging="360"/>
      </w:pPr>
      <w:rPr>
        <w:rFonts w:ascii="Arial" w:hAnsi="Arial" w:hint="default"/>
      </w:rPr>
    </w:lvl>
    <w:lvl w:ilvl="2" w:tplc="2154F28C" w:tentative="1">
      <w:start w:val="1"/>
      <w:numFmt w:val="bullet"/>
      <w:lvlText w:val="•"/>
      <w:lvlJc w:val="left"/>
      <w:pPr>
        <w:tabs>
          <w:tab w:val="num" w:pos="2160"/>
        </w:tabs>
        <w:ind w:left="2160" w:hanging="360"/>
      </w:pPr>
      <w:rPr>
        <w:rFonts w:ascii="Arial" w:hAnsi="Arial" w:hint="default"/>
      </w:rPr>
    </w:lvl>
    <w:lvl w:ilvl="3" w:tplc="AFF61B32" w:tentative="1">
      <w:start w:val="1"/>
      <w:numFmt w:val="bullet"/>
      <w:lvlText w:val="•"/>
      <w:lvlJc w:val="left"/>
      <w:pPr>
        <w:tabs>
          <w:tab w:val="num" w:pos="2880"/>
        </w:tabs>
        <w:ind w:left="2880" w:hanging="360"/>
      </w:pPr>
      <w:rPr>
        <w:rFonts w:ascii="Arial" w:hAnsi="Arial" w:hint="default"/>
      </w:rPr>
    </w:lvl>
    <w:lvl w:ilvl="4" w:tplc="9106FF8A" w:tentative="1">
      <w:start w:val="1"/>
      <w:numFmt w:val="bullet"/>
      <w:lvlText w:val="•"/>
      <w:lvlJc w:val="left"/>
      <w:pPr>
        <w:tabs>
          <w:tab w:val="num" w:pos="3600"/>
        </w:tabs>
        <w:ind w:left="3600" w:hanging="360"/>
      </w:pPr>
      <w:rPr>
        <w:rFonts w:ascii="Arial" w:hAnsi="Arial" w:hint="default"/>
      </w:rPr>
    </w:lvl>
    <w:lvl w:ilvl="5" w:tplc="D6FABA0C" w:tentative="1">
      <w:start w:val="1"/>
      <w:numFmt w:val="bullet"/>
      <w:lvlText w:val="•"/>
      <w:lvlJc w:val="left"/>
      <w:pPr>
        <w:tabs>
          <w:tab w:val="num" w:pos="4320"/>
        </w:tabs>
        <w:ind w:left="4320" w:hanging="360"/>
      </w:pPr>
      <w:rPr>
        <w:rFonts w:ascii="Arial" w:hAnsi="Arial" w:hint="default"/>
      </w:rPr>
    </w:lvl>
    <w:lvl w:ilvl="6" w:tplc="0584DD94" w:tentative="1">
      <w:start w:val="1"/>
      <w:numFmt w:val="bullet"/>
      <w:lvlText w:val="•"/>
      <w:lvlJc w:val="left"/>
      <w:pPr>
        <w:tabs>
          <w:tab w:val="num" w:pos="5040"/>
        </w:tabs>
        <w:ind w:left="5040" w:hanging="360"/>
      </w:pPr>
      <w:rPr>
        <w:rFonts w:ascii="Arial" w:hAnsi="Arial" w:hint="default"/>
      </w:rPr>
    </w:lvl>
    <w:lvl w:ilvl="7" w:tplc="F28211EC" w:tentative="1">
      <w:start w:val="1"/>
      <w:numFmt w:val="bullet"/>
      <w:lvlText w:val="•"/>
      <w:lvlJc w:val="left"/>
      <w:pPr>
        <w:tabs>
          <w:tab w:val="num" w:pos="5760"/>
        </w:tabs>
        <w:ind w:left="5760" w:hanging="360"/>
      </w:pPr>
      <w:rPr>
        <w:rFonts w:ascii="Arial" w:hAnsi="Arial" w:hint="default"/>
      </w:rPr>
    </w:lvl>
    <w:lvl w:ilvl="8" w:tplc="FB56A37E" w:tentative="1">
      <w:start w:val="1"/>
      <w:numFmt w:val="bullet"/>
      <w:lvlText w:val="•"/>
      <w:lvlJc w:val="left"/>
      <w:pPr>
        <w:tabs>
          <w:tab w:val="num" w:pos="6480"/>
        </w:tabs>
        <w:ind w:left="6480" w:hanging="360"/>
      </w:pPr>
      <w:rPr>
        <w:rFonts w:ascii="Arial" w:hAnsi="Arial" w:hint="default"/>
      </w:rPr>
    </w:lvl>
  </w:abstractNum>
  <w:abstractNum w:abstractNumId="22">
    <w:nsid w:val="455E6CF0"/>
    <w:multiLevelType w:val="hybridMultilevel"/>
    <w:tmpl w:val="0CAC9024"/>
    <w:lvl w:ilvl="0" w:tplc="225EBEB2">
      <w:start w:val="1"/>
      <w:numFmt w:val="bullet"/>
      <w:lvlText w:val="•"/>
      <w:lvlJc w:val="left"/>
      <w:pPr>
        <w:tabs>
          <w:tab w:val="num" w:pos="720"/>
        </w:tabs>
        <w:ind w:left="720" w:hanging="360"/>
      </w:pPr>
      <w:rPr>
        <w:rFonts w:ascii="Arial" w:hAnsi="Arial" w:hint="default"/>
      </w:rPr>
    </w:lvl>
    <w:lvl w:ilvl="1" w:tplc="22D6E832">
      <w:start w:val="2208"/>
      <w:numFmt w:val="bullet"/>
      <w:lvlText w:val="•"/>
      <w:lvlJc w:val="left"/>
      <w:pPr>
        <w:tabs>
          <w:tab w:val="num" w:pos="1440"/>
        </w:tabs>
        <w:ind w:left="1440" w:hanging="360"/>
      </w:pPr>
      <w:rPr>
        <w:rFonts w:ascii="Arial" w:hAnsi="Arial" w:hint="default"/>
      </w:rPr>
    </w:lvl>
    <w:lvl w:ilvl="2" w:tplc="75A01492" w:tentative="1">
      <w:start w:val="1"/>
      <w:numFmt w:val="bullet"/>
      <w:lvlText w:val="•"/>
      <w:lvlJc w:val="left"/>
      <w:pPr>
        <w:tabs>
          <w:tab w:val="num" w:pos="2160"/>
        </w:tabs>
        <w:ind w:left="2160" w:hanging="360"/>
      </w:pPr>
      <w:rPr>
        <w:rFonts w:ascii="Arial" w:hAnsi="Arial" w:hint="default"/>
      </w:rPr>
    </w:lvl>
    <w:lvl w:ilvl="3" w:tplc="7932F0A0" w:tentative="1">
      <w:start w:val="1"/>
      <w:numFmt w:val="bullet"/>
      <w:lvlText w:val="•"/>
      <w:lvlJc w:val="left"/>
      <w:pPr>
        <w:tabs>
          <w:tab w:val="num" w:pos="2880"/>
        </w:tabs>
        <w:ind w:left="2880" w:hanging="360"/>
      </w:pPr>
      <w:rPr>
        <w:rFonts w:ascii="Arial" w:hAnsi="Arial" w:hint="default"/>
      </w:rPr>
    </w:lvl>
    <w:lvl w:ilvl="4" w:tplc="D1A668AE" w:tentative="1">
      <w:start w:val="1"/>
      <w:numFmt w:val="bullet"/>
      <w:lvlText w:val="•"/>
      <w:lvlJc w:val="left"/>
      <w:pPr>
        <w:tabs>
          <w:tab w:val="num" w:pos="3600"/>
        </w:tabs>
        <w:ind w:left="3600" w:hanging="360"/>
      </w:pPr>
      <w:rPr>
        <w:rFonts w:ascii="Arial" w:hAnsi="Arial" w:hint="default"/>
      </w:rPr>
    </w:lvl>
    <w:lvl w:ilvl="5" w:tplc="34924746" w:tentative="1">
      <w:start w:val="1"/>
      <w:numFmt w:val="bullet"/>
      <w:lvlText w:val="•"/>
      <w:lvlJc w:val="left"/>
      <w:pPr>
        <w:tabs>
          <w:tab w:val="num" w:pos="4320"/>
        </w:tabs>
        <w:ind w:left="4320" w:hanging="360"/>
      </w:pPr>
      <w:rPr>
        <w:rFonts w:ascii="Arial" w:hAnsi="Arial" w:hint="default"/>
      </w:rPr>
    </w:lvl>
    <w:lvl w:ilvl="6" w:tplc="9A041B54" w:tentative="1">
      <w:start w:val="1"/>
      <w:numFmt w:val="bullet"/>
      <w:lvlText w:val="•"/>
      <w:lvlJc w:val="left"/>
      <w:pPr>
        <w:tabs>
          <w:tab w:val="num" w:pos="5040"/>
        </w:tabs>
        <w:ind w:left="5040" w:hanging="360"/>
      </w:pPr>
      <w:rPr>
        <w:rFonts w:ascii="Arial" w:hAnsi="Arial" w:hint="default"/>
      </w:rPr>
    </w:lvl>
    <w:lvl w:ilvl="7" w:tplc="A86A5374" w:tentative="1">
      <w:start w:val="1"/>
      <w:numFmt w:val="bullet"/>
      <w:lvlText w:val="•"/>
      <w:lvlJc w:val="left"/>
      <w:pPr>
        <w:tabs>
          <w:tab w:val="num" w:pos="5760"/>
        </w:tabs>
        <w:ind w:left="5760" w:hanging="360"/>
      </w:pPr>
      <w:rPr>
        <w:rFonts w:ascii="Arial" w:hAnsi="Arial" w:hint="default"/>
      </w:rPr>
    </w:lvl>
    <w:lvl w:ilvl="8" w:tplc="F22879EA" w:tentative="1">
      <w:start w:val="1"/>
      <w:numFmt w:val="bullet"/>
      <w:lvlText w:val="•"/>
      <w:lvlJc w:val="left"/>
      <w:pPr>
        <w:tabs>
          <w:tab w:val="num" w:pos="6480"/>
        </w:tabs>
        <w:ind w:left="6480" w:hanging="360"/>
      </w:pPr>
      <w:rPr>
        <w:rFonts w:ascii="Arial" w:hAnsi="Arial" w:hint="default"/>
      </w:rPr>
    </w:lvl>
  </w:abstractNum>
  <w:abstractNum w:abstractNumId="23">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0849D0"/>
    <w:multiLevelType w:val="hybridMultilevel"/>
    <w:tmpl w:val="FBFA60E6"/>
    <w:lvl w:ilvl="0" w:tplc="B8AE6C6A">
      <w:start w:val="1"/>
      <w:numFmt w:val="bullet"/>
      <w:lvlText w:val="•"/>
      <w:lvlJc w:val="left"/>
      <w:pPr>
        <w:tabs>
          <w:tab w:val="num" w:pos="720"/>
        </w:tabs>
        <w:ind w:left="720" w:hanging="360"/>
      </w:pPr>
      <w:rPr>
        <w:rFonts w:ascii="Arial" w:hAnsi="Arial" w:hint="default"/>
      </w:rPr>
    </w:lvl>
    <w:lvl w:ilvl="1" w:tplc="972262DC" w:tentative="1">
      <w:start w:val="1"/>
      <w:numFmt w:val="bullet"/>
      <w:lvlText w:val="•"/>
      <w:lvlJc w:val="left"/>
      <w:pPr>
        <w:tabs>
          <w:tab w:val="num" w:pos="1440"/>
        </w:tabs>
        <w:ind w:left="1440" w:hanging="360"/>
      </w:pPr>
      <w:rPr>
        <w:rFonts w:ascii="Arial" w:hAnsi="Arial" w:hint="default"/>
      </w:rPr>
    </w:lvl>
    <w:lvl w:ilvl="2" w:tplc="25B84E64" w:tentative="1">
      <w:start w:val="1"/>
      <w:numFmt w:val="bullet"/>
      <w:lvlText w:val="•"/>
      <w:lvlJc w:val="left"/>
      <w:pPr>
        <w:tabs>
          <w:tab w:val="num" w:pos="2160"/>
        </w:tabs>
        <w:ind w:left="2160" w:hanging="360"/>
      </w:pPr>
      <w:rPr>
        <w:rFonts w:ascii="Arial" w:hAnsi="Arial" w:hint="default"/>
      </w:rPr>
    </w:lvl>
    <w:lvl w:ilvl="3" w:tplc="C51C67FA" w:tentative="1">
      <w:start w:val="1"/>
      <w:numFmt w:val="bullet"/>
      <w:lvlText w:val="•"/>
      <w:lvlJc w:val="left"/>
      <w:pPr>
        <w:tabs>
          <w:tab w:val="num" w:pos="2880"/>
        </w:tabs>
        <w:ind w:left="2880" w:hanging="360"/>
      </w:pPr>
      <w:rPr>
        <w:rFonts w:ascii="Arial" w:hAnsi="Arial" w:hint="default"/>
      </w:rPr>
    </w:lvl>
    <w:lvl w:ilvl="4" w:tplc="43687B90" w:tentative="1">
      <w:start w:val="1"/>
      <w:numFmt w:val="bullet"/>
      <w:lvlText w:val="•"/>
      <w:lvlJc w:val="left"/>
      <w:pPr>
        <w:tabs>
          <w:tab w:val="num" w:pos="3600"/>
        </w:tabs>
        <w:ind w:left="3600" w:hanging="360"/>
      </w:pPr>
      <w:rPr>
        <w:rFonts w:ascii="Arial" w:hAnsi="Arial" w:hint="default"/>
      </w:rPr>
    </w:lvl>
    <w:lvl w:ilvl="5" w:tplc="B142C3CE" w:tentative="1">
      <w:start w:val="1"/>
      <w:numFmt w:val="bullet"/>
      <w:lvlText w:val="•"/>
      <w:lvlJc w:val="left"/>
      <w:pPr>
        <w:tabs>
          <w:tab w:val="num" w:pos="4320"/>
        </w:tabs>
        <w:ind w:left="4320" w:hanging="360"/>
      </w:pPr>
      <w:rPr>
        <w:rFonts w:ascii="Arial" w:hAnsi="Arial" w:hint="default"/>
      </w:rPr>
    </w:lvl>
    <w:lvl w:ilvl="6" w:tplc="2E18B78A" w:tentative="1">
      <w:start w:val="1"/>
      <w:numFmt w:val="bullet"/>
      <w:lvlText w:val="•"/>
      <w:lvlJc w:val="left"/>
      <w:pPr>
        <w:tabs>
          <w:tab w:val="num" w:pos="5040"/>
        </w:tabs>
        <w:ind w:left="5040" w:hanging="360"/>
      </w:pPr>
      <w:rPr>
        <w:rFonts w:ascii="Arial" w:hAnsi="Arial" w:hint="default"/>
      </w:rPr>
    </w:lvl>
    <w:lvl w:ilvl="7" w:tplc="BEA0A3F4" w:tentative="1">
      <w:start w:val="1"/>
      <w:numFmt w:val="bullet"/>
      <w:lvlText w:val="•"/>
      <w:lvlJc w:val="left"/>
      <w:pPr>
        <w:tabs>
          <w:tab w:val="num" w:pos="5760"/>
        </w:tabs>
        <w:ind w:left="5760" w:hanging="360"/>
      </w:pPr>
      <w:rPr>
        <w:rFonts w:ascii="Arial" w:hAnsi="Arial" w:hint="default"/>
      </w:rPr>
    </w:lvl>
    <w:lvl w:ilvl="8" w:tplc="49D0409A" w:tentative="1">
      <w:start w:val="1"/>
      <w:numFmt w:val="bullet"/>
      <w:lvlText w:val="•"/>
      <w:lvlJc w:val="left"/>
      <w:pPr>
        <w:tabs>
          <w:tab w:val="num" w:pos="6480"/>
        </w:tabs>
        <w:ind w:left="6480" w:hanging="360"/>
      </w:pPr>
      <w:rPr>
        <w:rFonts w:ascii="Arial" w:hAnsi="Arial" w:hint="default"/>
      </w:rPr>
    </w:lvl>
  </w:abstractNum>
  <w:abstractNum w:abstractNumId="25">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990B0D"/>
    <w:multiLevelType w:val="hybridMultilevel"/>
    <w:tmpl w:val="42F63F08"/>
    <w:lvl w:ilvl="0" w:tplc="7BB40AA6">
      <w:start w:val="1"/>
      <w:numFmt w:val="decimal"/>
      <w:lvlText w:val="%1)"/>
      <w:lvlJc w:val="left"/>
      <w:pPr>
        <w:tabs>
          <w:tab w:val="num" w:pos="720"/>
        </w:tabs>
        <w:ind w:left="720" w:hanging="360"/>
      </w:pPr>
    </w:lvl>
    <w:lvl w:ilvl="1" w:tplc="F53EEE76" w:tentative="1">
      <w:start w:val="1"/>
      <w:numFmt w:val="decimal"/>
      <w:lvlText w:val="%2)"/>
      <w:lvlJc w:val="left"/>
      <w:pPr>
        <w:tabs>
          <w:tab w:val="num" w:pos="1440"/>
        </w:tabs>
        <w:ind w:left="1440" w:hanging="360"/>
      </w:pPr>
    </w:lvl>
    <w:lvl w:ilvl="2" w:tplc="A4EA435C" w:tentative="1">
      <w:start w:val="1"/>
      <w:numFmt w:val="decimal"/>
      <w:lvlText w:val="%3)"/>
      <w:lvlJc w:val="left"/>
      <w:pPr>
        <w:tabs>
          <w:tab w:val="num" w:pos="2160"/>
        </w:tabs>
        <w:ind w:left="2160" w:hanging="360"/>
      </w:pPr>
    </w:lvl>
    <w:lvl w:ilvl="3" w:tplc="7AC0B6AA" w:tentative="1">
      <w:start w:val="1"/>
      <w:numFmt w:val="decimal"/>
      <w:lvlText w:val="%4)"/>
      <w:lvlJc w:val="left"/>
      <w:pPr>
        <w:tabs>
          <w:tab w:val="num" w:pos="2880"/>
        </w:tabs>
        <w:ind w:left="2880" w:hanging="360"/>
      </w:pPr>
    </w:lvl>
    <w:lvl w:ilvl="4" w:tplc="4F7CB732" w:tentative="1">
      <w:start w:val="1"/>
      <w:numFmt w:val="decimal"/>
      <w:lvlText w:val="%5)"/>
      <w:lvlJc w:val="left"/>
      <w:pPr>
        <w:tabs>
          <w:tab w:val="num" w:pos="3600"/>
        </w:tabs>
        <w:ind w:left="3600" w:hanging="360"/>
      </w:pPr>
    </w:lvl>
    <w:lvl w:ilvl="5" w:tplc="8E68AEF6" w:tentative="1">
      <w:start w:val="1"/>
      <w:numFmt w:val="decimal"/>
      <w:lvlText w:val="%6)"/>
      <w:lvlJc w:val="left"/>
      <w:pPr>
        <w:tabs>
          <w:tab w:val="num" w:pos="4320"/>
        </w:tabs>
        <w:ind w:left="4320" w:hanging="360"/>
      </w:pPr>
    </w:lvl>
    <w:lvl w:ilvl="6" w:tplc="9C8A0902" w:tentative="1">
      <w:start w:val="1"/>
      <w:numFmt w:val="decimal"/>
      <w:lvlText w:val="%7)"/>
      <w:lvlJc w:val="left"/>
      <w:pPr>
        <w:tabs>
          <w:tab w:val="num" w:pos="5040"/>
        </w:tabs>
        <w:ind w:left="5040" w:hanging="360"/>
      </w:pPr>
    </w:lvl>
    <w:lvl w:ilvl="7" w:tplc="EF2892FC" w:tentative="1">
      <w:start w:val="1"/>
      <w:numFmt w:val="decimal"/>
      <w:lvlText w:val="%8)"/>
      <w:lvlJc w:val="left"/>
      <w:pPr>
        <w:tabs>
          <w:tab w:val="num" w:pos="5760"/>
        </w:tabs>
        <w:ind w:left="5760" w:hanging="360"/>
      </w:pPr>
    </w:lvl>
    <w:lvl w:ilvl="8" w:tplc="38C8C726" w:tentative="1">
      <w:start w:val="1"/>
      <w:numFmt w:val="decimal"/>
      <w:lvlText w:val="%9)"/>
      <w:lvlJc w:val="left"/>
      <w:pPr>
        <w:tabs>
          <w:tab w:val="num" w:pos="6480"/>
        </w:tabs>
        <w:ind w:left="6480" w:hanging="360"/>
      </w:pPr>
    </w:lvl>
  </w:abstractNum>
  <w:abstractNum w:abstractNumId="27">
    <w:nsid w:val="53715A89"/>
    <w:multiLevelType w:val="hybridMultilevel"/>
    <w:tmpl w:val="009CABCC"/>
    <w:lvl w:ilvl="0" w:tplc="45F41746">
      <w:start w:val="1"/>
      <w:numFmt w:val="bullet"/>
      <w:lvlText w:val="•"/>
      <w:lvlJc w:val="left"/>
      <w:pPr>
        <w:tabs>
          <w:tab w:val="num" w:pos="720"/>
        </w:tabs>
        <w:ind w:left="720" w:hanging="360"/>
      </w:pPr>
      <w:rPr>
        <w:rFonts w:ascii="Arial" w:hAnsi="Arial" w:hint="default"/>
      </w:rPr>
    </w:lvl>
    <w:lvl w:ilvl="1" w:tplc="45BED932" w:tentative="1">
      <w:start w:val="1"/>
      <w:numFmt w:val="bullet"/>
      <w:lvlText w:val="•"/>
      <w:lvlJc w:val="left"/>
      <w:pPr>
        <w:tabs>
          <w:tab w:val="num" w:pos="1440"/>
        </w:tabs>
        <w:ind w:left="1440" w:hanging="360"/>
      </w:pPr>
      <w:rPr>
        <w:rFonts w:ascii="Arial" w:hAnsi="Arial" w:hint="default"/>
      </w:rPr>
    </w:lvl>
    <w:lvl w:ilvl="2" w:tplc="1480BCAC" w:tentative="1">
      <w:start w:val="1"/>
      <w:numFmt w:val="bullet"/>
      <w:lvlText w:val="•"/>
      <w:lvlJc w:val="left"/>
      <w:pPr>
        <w:tabs>
          <w:tab w:val="num" w:pos="2160"/>
        </w:tabs>
        <w:ind w:left="2160" w:hanging="360"/>
      </w:pPr>
      <w:rPr>
        <w:rFonts w:ascii="Arial" w:hAnsi="Arial" w:hint="default"/>
      </w:rPr>
    </w:lvl>
    <w:lvl w:ilvl="3" w:tplc="C3285A28" w:tentative="1">
      <w:start w:val="1"/>
      <w:numFmt w:val="bullet"/>
      <w:lvlText w:val="•"/>
      <w:lvlJc w:val="left"/>
      <w:pPr>
        <w:tabs>
          <w:tab w:val="num" w:pos="2880"/>
        </w:tabs>
        <w:ind w:left="2880" w:hanging="360"/>
      </w:pPr>
      <w:rPr>
        <w:rFonts w:ascii="Arial" w:hAnsi="Arial" w:hint="default"/>
      </w:rPr>
    </w:lvl>
    <w:lvl w:ilvl="4" w:tplc="1332CBB4" w:tentative="1">
      <w:start w:val="1"/>
      <w:numFmt w:val="bullet"/>
      <w:lvlText w:val="•"/>
      <w:lvlJc w:val="left"/>
      <w:pPr>
        <w:tabs>
          <w:tab w:val="num" w:pos="3600"/>
        </w:tabs>
        <w:ind w:left="3600" w:hanging="360"/>
      </w:pPr>
      <w:rPr>
        <w:rFonts w:ascii="Arial" w:hAnsi="Arial" w:hint="default"/>
      </w:rPr>
    </w:lvl>
    <w:lvl w:ilvl="5" w:tplc="40A670C6" w:tentative="1">
      <w:start w:val="1"/>
      <w:numFmt w:val="bullet"/>
      <w:lvlText w:val="•"/>
      <w:lvlJc w:val="left"/>
      <w:pPr>
        <w:tabs>
          <w:tab w:val="num" w:pos="4320"/>
        </w:tabs>
        <w:ind w:left="4320" w:hanging="360"/>
      </w:pPr>
      <w:rPr>
        <w:rFonts w:ascii="Arial" w:hAnsi="Arial" w:hint="default"/>
      </w:rPr>
    </w:lvl>
    <w:lvl w:ilvl="6" w:tplc="D18A4078" w:tentative="1">
      <w:start w:val="1"/>
      <w:numFmt w:val="bullet"/>
      <w:lvlText w:val="•"/>
      <w:lvlJc w:val="left"/>
      <w:pPr>
        <w:tabs>
          <w:tab w:val="num" w:pos="5040"/>
        </w:tabs>
        <w:ind w:left="5040" w:hanging="360"/>
      </w:pPr>
      <w:rPr>
        <w:rFonts w:ascii="Arial" w:hAnsi="Arial" w:hint="default"/>
      </w:rPr>
    </w:lvl>
    <w:lvl w:ilvl="7" w:tplc="A13AB66C" w:tentative="1">
      <w:start w:val="1"/>
      <w:numFmt w:val="bullet"/>
      <w:lvlText w:val="•"/>
      <w:lvlJc w:val="left"/>
      <w:pPr>
        <w:tabs>
          <w:tab w:val="num" w:pos="5760"/>
        </w:tabs>
        <w:ind w:left="5760" w:hanging="360"/>
      </w:pPr>
      <w:rPr>
        <w:rFonts w:ascii="Arial" w:hAnsi="Arial" w:hint="default"/>
      </w:rPr>
    </w:lvl>
    <w:lvl w:ilvl="8" w:tplc="04602E12" w:tentative="1">
      <w:start w:val="1"/>
      <w:numFmt w:val="bullet"/>
      <w:lvlText w:val="•"/>
      <w:lvlJc w:val="left"/>
      <w:pPr>
        <w:tabs>
          <w:tab w:val="num" w:pos="6480"/>
        </w:tabs>
        <w:ind w:left="6480" w:hanging="360"/>
      </w:pPr>
      <w:rPr>
        <w:rFonts w:ascii="Arial" w:hAnsi="Arial" w:hint="default"/>
      </w:rPr>
    </w:lvl>
  </w:abstractNum>
  <w:abstractNum w:abstractNumId="28">
    <w:nsid w:val="5C2139BB"/>
    <w:multiLevelType w:val="hybridMultilevel"/>
    <w:tmpl w:val="D56C2412"/>
    <w:lvl w:ilvl="0" w:tplc="36082052">
      <w:start w:val="1"/>
      <w:numFmt w:val="bullet"/>
      <w:lvlText w:val="•"/>
      <w:lvlJc w:val="left"/>
      <w:pPr>
        <w:tabs>
          <w:tab w:val="num" w:pos="360"/>
        </w:tabs>
        <w:ind w:left="360" w:hanging="360"/>
      </w:pPr>
      <w:rPr>
        <w:rFonts w:ascii="Arial" w:hAnsi="Arial" w:hint="default"/>
      </w:rPr>
    </w:lvl>
    <w:lvl w:ilvl="1" w:tplc="6D20DFCE" w:tentative="1">
      <w:start w:val="1"/>
      <w:numFmt w:val="bullet"/>
      <w:lvlText w:val="•"/>
      <w:lvlJc w:val="left"/>
      <w:pPr>
        <w:tabs>
          <w:tab w:val="num" w:pos="1080"/>
        </w:tabs>
        <w:ind w:left="1080" w:hanging="360"/>
      </w:pPr>
      <w:rPr>
        <w:rFonts w:ascii="Arial" w:hAnsi="Arial" w:hint="default"/>
      </w:rPr>
    </w:lvl>
    <w:lvl w:ilvl="2" w:tplc="9DBCD324" w:tentative="1">
      <w:start w:val="1"/>
      <w:numFmt w:val="bullet"/>
      <w:lvlText w:val="•"/>
      <w:lvlJc w:val="left"/>
      <w:pPr>
        <w:tabs>
          <w:tab w:val="num" w:pos="1800"/>
        </w:tabs>
        <w:ind w:left="1800" w:hanging="360"/>
      </w:pPr>
      <w:rPr>
        <w:rFonts w:ascii="Arial" w:hAnsi="Arial" w:hint="default"/>
      </w:rPr>
    </w:lvl>
    <w:lvl w:ilvl="3" w:tplc="B5E2367E" w:tentative="1">
      <w:start w:val="1"/>
      <w:numFmt w:val="bullet"/>
      <w:lvlText w:val="•"/>
      <w:lvlJc w:val="left"/>
      <w:pPr>
        <w:tabs>
          <w:tab w:val="num" w:pos="2520"/>
        </w:tabs>
        <w:ind w:left="2520" w:hanging="360"/>
      </w:pPr>
      <w:rPr>
        <w:rFonts w:ascii="Arial" w:hAnsi="Arial" w:hint="default"/>
      </w:rPr>
    </w:lvl>
    <w:lvl w:ilvl="4" w:tplc="F3E68640" w:tentative="1">
      <w:start w:val="1"/>
      <w:numFmt w:val="bullet"/>
      <w:lvlText w:val="•"/>
      <w:lvlJc w:val="left"/>
      <w:pPr>
        <w:tabs>
          <w:tab w:val="num" w:pos="3240"/>
        </w:tabs>
        <w:ind w:left="3240" w:hanging="360"/>
      </w:pPr>
      <w:rPr>
        <w:rFonts w:ascii="Arial" w:hAnsi="Arial" w:hint="default"/>
      </w:rPr>
    </w:lvl>
    <w:lvl w:ilvl="5" w:tplc="B7A239CC" w:tentative="1">
      <w:start w:val="1"/>
      <w:numFmt w:val="bullet"/>
      <w:lvlText w:val="•"/>
      <w:lvlJc w:val="left"/>
      <w:pPr>
        <w:tabs>
          <w:tab w:val="num" w:pos="3960"/>
        </w:tabs>
        <w:ind w:left="3960" w:hanging="360"/>
      </w:pPr>
      <w:rPr>
        <w:rFonts w:ascii="Arial" w:hAnsi="Arial" w:hint="default"/>
      </w:rPr>
    </w:lvl>
    <w:lvl w:ilvl="6" w:tplc="D1BA6DEC" w:tentative="1">
      <w:start w:val="1"/>
      <w:numFmt w:val="bullet"/>
      <w:lvlText w:val="•"/>
      <w:lvlJc w:val="left"/>
      <w:pPr>
        <w:tabs>
          <w:tab w:val="num" w:pos="4680"/>
        </w:tabs>
        <w:ind w:left="4680" w:hanging="360"/>
      </w:pPr>
      <w:rPr>
        <w:rFonts w:ascii="Arial" w:hAnsi="Arial" w:hint="default"/>
      </w:rPr>
    </w:lvl>
    <w:lvl w:ilvl="7" w:tplc="7090B3FE" w:tentative="1">
      <w:start w:val="1"/>
      <w:numFmt w:val="bullet"/>
      <w:lvlText w:val="•"/>
      <w:lvlJc w:val="left"/>
      <w:pPr>
        <w:tabs>
          <w:tab w:val="num" w:pos="5400"/>
        </w:tabs>
        <w:ind w:left="5400" w:hanging="360"/>
      </w:pPr>
      <w:rPr>
        <w:rFonts w:ascii="Arial" w:hAnsi="Arial" w:hint="default"/>
      </w:rPr>
    </w:lvl>
    <w:lvl w:ilvl="8" w:tplc="9380313C" w:tentative="1">
      <w:start w:val="1"/>
      <w:numFmt w:val="bullet"/>
      <w:lvlText w:val="•"/>
      <w:lvlJc w:val="left"/>
      <w:pPr>
        <w:tabs>
          <w:tab w:val="num" w:pos="6120"/>
        </w:tabs>
        <w:ind w:left="6120" w:hanging="360"/>
      </w:pPr>
      <w:rPr>
        <w:rFonts w:ascii="Arial" w:hAnsi="Arial" w:hint="default"/>
      </w:rPr>
    </w:lvl>
  </w:abstractNum>
  <w:abstractNum w:abstractNumId="29">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43486"/>
    <w:multiLevelType w:val="hybridMultilevel"/>
    <w:tmpl w:val="5ADAE384"/>
    <w:lvl w:ilvl="0" w:tplc="DB8C0F8A">
      <w:start w:val="1"/>
      <w:numFmt w:val="bullet"/>
      <w:lvlText w:val="•"/>
      <w:lvlJc w:val="left"/>
      <w:pPr>
        <w:tabs>
          <w:tab w:val="num" w:pos="720"/>
        </w:tabs>
        <w:ind w:left="720" w:hanging="360"/>
      </w:pPr>
      <w:rPr>
        <w:rFonts w:ascii="Arial" w:hAnsi="Arial" w:hint="default"/>
      </w:rPr>
    </w:lvl>
    <w:lvl w:ilvl="1" w:tplc="733E93F0" w:tentative="1">
      <w:start w:val="1"/>
      <w:numFmt w:val="bullet"/>
      <w:lvlText w:val="•"/>
      <w:lvlJc w:val="left"/>
      <w:pPr>
        <w:tabs>
          <w:tab w:val="num" w:pos="1440"/>
        </w:tabs>
        <w:ind w:left="1440" w:hanging="360"/>
      </w:pPr>
      <w:rPr>
        <w:rFonts w:ascii="Arial" w:hAnsi="Arial" w:hint="default"/>
      </w:rPr>
    </w:lvl>
    <w:lvl w:ilvl="2" w:tplc="CA36FCA0" w:tentative="1">
      <w:start w:val="1"/>
      <w:numFmt w:val="bullet"/>
      <w:lvlText w:val="•"/>
      <w:lvlJc w:val="left"/>
      <w:pPr>
        <w:tabs>
          <w:tab w:val="num" w:pos="2160"/>
        </w:tabs>
        <w:ind w:left="2160" w:hanging="360"/>
      </w:pPr>
      <w:rPr>
        <w:rFonts w:ascii="Arial" w:hAnsi="Arial" w:hint="default"/>
      </w:rPr>
    </w:lvl>
    <w:lvl w:ilvl="3" w:tplc="20F6DBA6" w:tentative="1">
      <w:start w:val="1"/>
      <w:numFmt w:val="bullet"/>
      <w:lvlText w:val="•"/>
      <w:lvlJc w:val="left"/>
      <w:pPr>
        <w:tabs>
          <w:tab w:val="num" w:pos="2880"/>
        </w:tabs>
        <w:ind w:left="2880" w:hanging="360"/>
      </w:pPr>
      <w:rPr>
        <w:rFonts w:ascii="Arial" w:hAnsi="Arial" w:hint="default"/>
      </w:rPr>
    </w:lvl>
    <w:lvl w:ilvl="4" w:tplc="29CA7AA2" w:tentative="1">
      <w:start w:val="1"/>
      <w:numFmt w:val="bullet"/>
      <w:lvlText w:val="•"/>
      <w:lvlJc w:val="left"/>
      <w:pPr>
        <w:tabs>
          <w:tab w:val="num" w:pos="3600"/>
        </w:tabs>
        <w:ind w:left="3600" w:hanging="360"/>
      </w:pPr>
      <w:rPr>
        <w:rFonts w:ascii="Arial" w:hAnsi="Arial" w:hint="default"/>
      </w:rPr>
    </w:lvl>
    <w:lvl w:ilvl="5" w:tplc="27DCA266" w:tentative="1">
      <w:start w:val="1"/>
      <w:numFmt w:val="bullet"/>
      <w:lvlText w:val="•"/>
      <w:lvlJc w:val="left"/>
      <w:pPr>
        <w:tabs>
          <w:tab w:val="num" w:pos="4320"/>
        </w:tabs>
        <w:ind w:left="4320" w:hanging="360"/>
      </w:pPr>
      <w:rPr>
        <w:rFonts w:ascii="Arial" w:hAnsi="Arial" w:hint="default"/>
      </w:rPr>
    </w:lvl>
    <w:lvl w:ilvl="6" w:tplc="A6ACAFEC" w:tentative="1">
      <w:start w:val="1"/>
      <w:numFmt w:val="bullet"/>
      <w:lvlText w:val="•"/>
      <w:lvlJc w:val="left"/>
      <w:pPr>
        <w:tabs>
          <w:tab w:val="num" w:pos="5040"/>
        </w:tabs>
        <w:ind w:left="5040" w:hanging="360"/>
      </w:pPr>
      <w:rPr>
        <w:rFonts w:ascii="Arial" w:hAnsi="Arial" w:hint="default"/>
      </w:rPr>
    </w:lvl>
    <w:lvl w:ilvl="7" w:tplc="A41648BA" w:tentative="1">
      <w:start w:val="1"/>
      <w:numFmt w:val="bullet"/>
      <w:lvlText w:val="•"/>
      <w:lvlJc w:val="left"/>
      <w:pPr>
        <w:tabs>
          <w:tab w:val="num" w:pos="5760"/>
        </w:tabs>
        <w:ind w:left="5760" w:hanging="360"/>
      </w:pPr>
      <w:rPr>
        <w:rFonts w:ascii="Arial" w:hAnsi="Arial" w:hint="default"/>
      </w:rPr>
    </w:lvl>
    <w:lvl w:ilvl="8" w:tplc="72C09EDC" w:tentative="1">
      <w:start w:val="1"/>
      <w:numFmt w:val="bullet"/>
      <w:lvlText w:val="•"/>
      <w:lvlJc w:val="left"/>
      <w:pPr>
        <w:tabs>
          <w:tab w:val="num" w:pos="6480"/>
        </w:tabs>
        <w:ind w:left="6480" w:hanging="360"/>
      </w:pPr>
      <w:rPr>
        <w:rFonts w:ascii="Arial" w:hAnsi="Arial" w:hint="default"/>
      </w:rPr>
    </w:lvl>
  </w:abstractNum>
  <w:abstractNum w:abstractNumId="31">
    <w:nsid w:val="6B1C6236"/>
    <w:multiLevelType w:val="hybridMultilevel"/>
    <w:tmpl w:val="DC3C632C"/>
    <w:lvl w:ilvl="0" w:tplc="F710E25E">
      <w:start w:val="1"/>
      <w:numFmt w:val="bullet"/>
      <w:lvlText w:val="•"/>
      <w:lvlJc w:val="left"/>
      <w:pPr>
        <w:tabs>
          <w:tab w:val="num" w:pos="720"/>
        </w:tabs>
        <w:ind w:left="720" w:hanging="360"/>
      </w:pPr>
      <w:rPr>
        <w:rFonts w:ascii="Arial" w:hAnsi="Arial" w:hint="default"/>
      </w:rPr>
    </w:lvl>
    <w:lvl w:ilvl="1" w:tplc="C8BA0ADC" w:tentative="1">
      <w:start w:val="1"/>
      <w:numFmt w:val="bullet"/>
      <w:lvlText w:val="•"/>
      <w:lvlJc w:val="left"/>
      <w:pPr>
        <w:tabs>
          <w:tab w:val="num" w:pos="1440"/>
        </w:tabs>
        <w:ind w:left="1440" w:hanging="360"/>
      </w:pPr>
      <w:rPr>
        <w:rFonts w:ascii="Arial" w:hAnsi="Arial" w:hint="default"/>
      </w:rPr>
    </w:lvl>
    <w:lvl w:ilvl="2" w:tplc="F2FC42FA" w:tentative="1">
      <w:start w:val="1"/>
      <w:numFmt w:val="bullet"/>
      <w:lvlText w:val="•"/>
      <w:lvlJc w:val="left"/>
      <w:pPr>
        <w:tabs>
          <w:tab w:val="num" w:pos="2160"/>
        </w:tabs>
        <w:ind w:left="2160" w:hanging="360"/>
      </w:pPr>
      <w:rPr>
        <w:rFonts w:ascii="Arial" w:hAnsi="Arial" w:hint="default"/>
      </w:rPr>
    </w:lvl>
    <w:lvl w:ilvl="3" w:tplc="CE60C5B8" w:tentative="1">
      <w:start w:val="1"/>
      <w:numFmt w:val="bullet"/>
      <w:lvlText w:val="•"/>
      <w:lvlJc w:val="left"/>
      <w:pPr>
        <w:tabs>
          <w:tab w:val="num" w:pos="2880"/>
        </w:tabs>
        <w:ind w:left="2880" w:hanging="360"/>
      </w:pPr>
      <w:rPr>
        <w:rFonts w:ascii="Arial" w:hAnsi="Arial" w:hint="default"/>
      </w:rPr>
    </w:lvl>
    <w:lvl w:ilvl="4" w:tplc="9DD80F72" w:tentative="1">
      <w:start w:val="1"/>
      <w:numFmt w:val="bullet"/>
      <w:lvlText w:val="•"/>
      <w:lvlJc w:val="left"/>
      <w:pPr>
        <w:tabs>
          <w:tab w:val="num" w:pos="3600"/>
        </w:tabs>
        <w:ind w:left="3600" w:hanging="360"/>
      </w:pPr>
      <w:rPr>
        <w:rFonts w:ascii="Arial" w:hAnsi="Arial" w:hint="default"/>
      </w:rPr>
    </w:lvl>
    <w:lvl w:ilvl="5" w:tplc="F25C46A4" w:tentative="1">
      <w:start w:val="1"/>
      <w:numFmt w:val="bullet"/>
      <w:lvlText w:val="•"/>
      <w:lvlJc w:val="left"/>
      <w:pPr>
        <w:tabs>
          <w:tab w:val="num" w:pos="4320"/>
        </w:tabs>
        <w:ind w:left="4320" w:hanging="360"/>
      </w:pPr>
      <w:rPr>
        <w:rFonts w:ascii="Arial" w:hAnsi="Arial" w:hint="default"/>
      </w:rPr>
    </w:lvl>
    <w:lvl w:ilvl="6" w:tplc="7610AF54" w:tentative="1">
      <w:start w:val="1"/>
      <w:numFmt w:val="bullet"/>
      <w:lvlText w:val="•"/>
      <w:lvlJc w:val="left"/>
      <w:pPr>
        <w:tabs>
          <w:tab w:val="num" w:pos="5040"/>
        </w:tabs>
        <w:ind w:left="5040" w:hanging="360"/>
      </w:pPr>
      <w:rPr>
        <w:rFonts w:ascii="Arial" w:hAnsi="Arial" w:hint="default"/>
      </w:rPr>
    </w:lvl>
    <w:lvl w:ilvl="7" w:tplc="B3207A34" w:tentative="1">
      <w:start w:val="1"/>
      <w:numFmt w:val="bullet"/>
      <w:lvlText w:val="•"/>
      <w:lvlJc w:val="left"/>
      <w:pPr>
        <w:tabs>
          <w:tab w:val="num" w:pos="5760"/>
        </w:tabs>
        <w:ind w:left="5760" w:hanging="360"/>
      </w:pPr>
      <w:rPr>
        <w:rFonts w:ascii="Arial" w:hAnsi="Arial" w:hint="default"/>
      </w:rPr>
    </w:lvl>
    <w:lvl w:ilvl="8" w:tplc="BE183472" w:tentative="1">
      <w:start w:val="1"/>
      <w:numFmt w:val="bullet"/>
      <w:lvlText w:val="•"/>
      <w:lvlJc w:val="left"/>
      <w:pPr>
        <w:tabs>
          <w:tab w:val="num" w:pos="6480"/>
        </w:tabs>
        <w:ind w:left="6480" w:hanging="360"/>
      </w:pPr>
      <w:rPr>
        <w:rFonts w:ascii="Arial" w:hAnsi="Arial" w:hint="default"/>
      </w:rPr>
    </w:lvl>
  </w:abstractNum>
  <w:abstractNum w:abstractNumId="32">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nsid w:val="78A22501"/>
    <w:multiLevelType w:val="hybridMultilevel"/>
    <w:tmpl w:val="BB9A9B24"/>
    <w:lvl w:ilvl="0" w:tplc="5F42D724">
      <w:start w:val="1"/>
      <w:numFmt w:val="bullet"/>
      <w:lvlText w:val="•"/>
      <w:lvlJc w:val="left"/>
      <w:pPr>
        <w:tabs>
          <w:tab w:val="num" w:pos="360"/>
        </w:tabs>
        <w:ind w:left="360" w:hanging="360"/>
      </w:pPr>
      <w:rPr>
        <w:rFonts w:ascii="Arial" w:hAnsi="Arial" w:hint="default"/>
      </w:rPr>
    </w:lvl>
    <w:lvl w:ilvl="1" w:tplc="0608B16C" w:tentative="1">
      <w:start w:val="1"/>
      <w:numFmt w:val="bullet"/>
      <w:lvlText w:val="•"/>
      <w:lvlJc w:val="left"/>
      <w:pPr>
        <w:tabs>
          <w:tab w:val="num" w:pos="1080"/>
        </w:tabs>
        <w:ind w:left="1080" w:hanging="360"/>
      </w:pPr>
      <w:rPr>
        <w:rFonts w:ascii="Arial" w:hAnsi="Arial" w:hint="default"/>
      </w:rPr>
    </w:lvl>
    <w:lvl w:ilvl="2" w:tplc="F522B0E0" w:tentative="1">
      <w:start w:val="1"/>
      <w:numFmt w:val="bullet"/>
      <w:lvlText w:val="•"/>
      <w:lvlJc w:val="left"/>
      <w:pPr>
        <w:tabs>
          <w:tab w:val="num" w:pos="1800"/>
        </w:tabs>
        <w:ind w:left="1800" w:hanging="360"/>
      </w:pPr>
      <w:rPr>
        <w:rFonts w:ascii="Arial" w:hAnsi="Arial" w:hint="default"/>
      </w:rPr>
    </w:lvl>
    <w:lvl w:ilvl="3" w:tplc="343A063C" w:tentative="1">
      <w:start w:val="1"/>
      <w:numFmt w:val="bullet"/>
      <w:lvlText w:val="•"/>
      <w:lvlJc w:val="left"/>
      <w:pPr>
        <w:tabs>
          <w:tab w:val="num" w:pos="2520"/>
        </w:tabs>
        <w:ind w:left="2520" w:hanging="360"/>
      </w:pPr>
      <w:rPr>
        <w:rFonts w:ascii="Arial" w:hAnsi="Arial" w:hint="default"/>
      </w:rPr>
    </w:lvl>
    <w:lvl w:ilvl="4" w:tplc="A26819E2" w:tentative="1">
      <w:start w:val="1"/>
      <w:numFmt w:val="bullet"/>
      <w:lvlText w:val="•"/>
      <w:lvlJc w:val="left"/>
      <w:pPr>
        <w:tabs>
          <w:tab w:val="num" w:pos="3240"/>
        </w:tabs>
        <w:ind w:left="3240" w:hanging="360"/>
      </w:pPr>
      <w:rPr>
        <w:rFonts w:ascii="Arial" w:hAnsi="Arial" w:hint="default"/>
      </w:rPr>
    </w:lvl>
    <w:lvl w:ilvl="5" w:tplc="4C7EFD2A" w:tentative="1">
      <w:start w:val="1"/>
      <w:numFmt w:val="bullet"/>
      <w:lvlText w:val="•"/>
      <w:lvlJc w:val="left"/>
      <w:pPr>
        <w:tabs>
          <w:tab w:val="num" w:pos="3960"/>
        </w:tabs>
        <w:ind w:left="3960" w:hanging="360"/>
      </w:pPr>
      <w:rPr>
        <w:rFonts w:ascii="Arial" w:hAnsi="Arial" w:hint="default"/>
      </w:rPr>
    </w:lvl>
    <w:lvl w:ilvl="6" w:tplc="B87A934A" w:tentative="1">
      <w:start w:val="1"/>
      <w:numFmt w:val="bullet"/>
      <w:lvlText w:val="•"/>
      <w:lvlJc w:val="left"/>
      <w:pPr>
        <w:tabs>
          <w:tab w:val="num" w:pos="4680"/>
        </w:tabs>
        <w:ind w:left="4680" w:hanging="360"/>
      </w:pPr>
      <w:rPr>
        <w:rFonts w:ascii="Arial" w:hAnsi="Arial" w:hint="default"/>
      </w:rPr>
    </w:lvl>
    <w:lvl w:ilvl="7" w:tplc="0B8C62DE" w:tentative="1">
      <w:start w:val="1"/>
      <w:numFmt w:val="bullet"/>
      <w:lvlText w:val="•"/>
      <w:lvlJc w:val="left"/>
      <w:pPr>
        <w:tabs>
          <w:tab w:val="num" w:pos="5400"/>
        </w:tabs>
        <w:ind w:left="5400" w:hanging="360"/>
      </w:pPr>
      <w:rPr>
        <w:rFonts w:ascii="Arial" w:hAnsi="Arial" w:hint="default"/>
      </w:rPr>
    </w:lvl>
    <w:lvl w:ilvl="8" w:tplc="3274DDCA" w:tentative="1">
      <w:start w:val="1"/>
      <w:numFmt w:val="bullet"/>
      <w:lvlText w:val="•"/>
      <w:lvlJc w:val="left"/>
      <w:pPr>
        <w:tabs>
          <w:tab w:val="num" w:pos="6120"/>
        </w:tabs>
        <w:ind w:left="6120" w:hanging="360"/>
      </w:pPr>
      <w:rPr>
        <w:rFonts w:ascii="Arial" w:hAnsi="Arial" w:hint="default"/>
      </w:rPr>
    </w:lvl>
  </w:abstractNum>
  <w:abstractNum w:abstractNumId="36">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1"/>
  </w:num>
  <w:num w:numId="4">
    <w:abstractNumId w:val="23"/>
  </w:num>
  <w:num w:numId="5">
    <w:abstractNumId w:val="29"/>
  </w:num>
  <w:num w:numId="6">
    <w:abstractNumId w:val="37"/>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4"/>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9"/>
  </w:num>
  <w:num w:numId="13">
    <w:abstractNumId w:val="1"/>
  </w:num>
  <w:num w:numId="14">
    <w:abstractNumId w:val="32"/>
  </w:num>
  <w:num w:numId="15">
    <w:abstractNumId w:val="20"/>
  </w:num>
  <w:num w:numId="16">
    <w:abstractNumId w:val="7"/>
  </w:num>
  <w:num w:numId="17">
    <w:abstractNumId w:val="36"/>
  </w:num>
  <w:num w:numId="18">
    <w:abstractNumId w:val="5"/>
  </w:num>
  <w:num w:numId="19">
    <w:abstractNumId w:val="18"/>
  </w:num>
  <w:num w:numId="20">
    <w:abstractNumId w:val="21"/>
  </w:num>
  <w:num w:numId="21">
    <w:abstractNumId w:val="26"/>
  </w:num>
  <w:num w:numId="22">
    <w:abstractNumId w:val="24"/>
  </w:num>
  <w:num w:numId="23">
    <w:abstractNumId w:val="15"/>
  </w:num>
  <w:num w:numId="24">
    <w:abstractNumId w:val="8"/>
  </w:num>
  <w:num w:numId="25">
    <w:abstractNumId w:val="2"/>
  </w:num>
  <w:num w:numId="26">
    <w:abstractNumId w:val="30"/>
  </w:num>
  <w:num w:numId="27">
    <w:abstractNumId w:val="31"/>
  </w:num>
  <w:num w:numId="28">
    <w:abstractNumId w:val="27"/>
  </w:num>
  <w:num w:numId="29">
    <w:abstractNumId w:val="16"/>
  </w:num>
  <w:num w:numId="30">
    <w:abstractNumId w:val="6"/>
  </w:num>
  <w:num w:numId="31">
    <w:abstractNumId w:val="19"/>
  </w:num>
  <w:num w:numId="32">
    <w:abstractNumId w:val="4"/>
  </w:num>
  <w:num w:numId="33">
    <w:abstractNumId w:val="22"/>
  </w:num>
  <w:num w:numId="34">
    <w:abstractNumId w:val="13"/>
  </w:num>
  <w:num w:numId="35">
    <w:abstractNumId w:val="17"/>
  </w:num>
  <w:num w:numId="36">
    <w:abstractNumId w:val="28"/>
  </w:num>
  <w:num w:numId="37">
    <w:abstractNumId w:val="3"/>
  </w:num>
  <w:num w:numId="3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6D"/>
    <w:rsid w:val="000508FD"/>
    <w:rsid w:val="000539F0"/>
    <w:rsid w:val="0005429F"/>
    <w:rsid w:val="0005456C"/>
    <w:rsid w:val="00055E43"/>
    <w:rsid w:val="00057542"/>
    <w:rsid w:val="00060FE9"/>
    <w:rsid w:val="00061CC7"/>
    <w:rsid w:val="000651E6"/>
    <w:rsid w:val="00065E07"/>
    <w:rsid w:val="000660D9"/>
    <w:rsid w:val="0007271A"/>
    <w:rsid w:val="00075444"/>
    <w:rsid w:val="00077549"/>
    <w:rsid w:val="000903C8"/>
    <w:rsid w:val="000923CD"/>
    <w:rsid w:val="00093855"/>
    <w:rsid w:val="00095F5B"/>
    <w:rsid w:val="000A2365"/>
    <w:rsid w:val="000A6163"/>
    <w:rsid w:val="000A6999"/>
    <w:rsid w:val="000B3394"/>
    <w:rsid w:val="000B3D23"/>
    <w:rsid w:val="000B498C"/>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0F700C"/>
    <w:rsid w:val="000F7878"/>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653B"/>
    <w:rsid w:val="001372B1"/>
    <w:rsid w:val="00140C9B"/>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65CE1"/>
    <w:rsid w:val="0017002E"/>
    <w:rsid w:val="00174FC4"/>
    <w:rsid w:val="0017543A"/>
    <w:rsid w:val="00177DBC"/>
    <w:rsid w:val="00181FC1"/>
    <w:rsid w:val="00182792"/>
    <w:rsid w:val="001919A5"/>
    <w:rsid w:val="00191A45"/>
    <w:rsid w:val="001921A5"/>
    <w:rsid w:val="00195D71"/>
    <w:rsid w:val="001A102E"/>
    <w:rsid w:val="001A2E49"/>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18D"/>
    <w:rsid w:val="001F29E1"/>
    <w:rsid w:val="001F6E79"/>
    <w:rsid w:val="001F7722"/>
    <w:rsid w:val="00210C57"/>
    <w:rsid w:val="00212A39"/>
    <w:rsid w:val="002173DD"/>
    <w:rsid w:val="00217535"/>
    <w:rsid w:val="00217CED"/>
    <w:rsid w:val="0022132B"/>
    <w:rsid w:val="0022237A"/>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13"/>
    <w:rsid w:val="002C49C9"/>
    <w:rsid w:val="002D391B"/>
    <w:rsid w:val="002D50E6"/>
    <w:rsid w:val="002D52C3"/>
    <w:rsid w:val="002D5D52"/>
    <w:rsid w:val="002D60AD"/>
    <w:rsid w:val="002D72B0"/>
    <w:rsid w:val="002E16A6"/>
    <w:rsid w:val="002E482E"/>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0915"/>
    <w:rsid w:val="00373326"/>
    <w:rsid w:val="003774C9"/>
    <w:rsid w:val="0038238C"/>
    <w:rsid w:val="00385AEE"/>
    <w:rsid w:val="00390197"/>
    <w:rsid w:val="00392CCF"/>
    <w:rsid w:val="003A19B0"/>
    <w:rsid w:val="003A2C95"/>
    <w:rsid w:val="003A6437"/>
    <w:rsid w:val="003B6131"/>
    <w:rsid w:val="003C17C7"/>
    <w:rsid w:val="003C2EC1"/>
    <w:rsid w:val="003C3610"/>
    <w:rsid w:val="003C3E9E"/>
    <w:rsid w:val="003D3758"/>
    <w:rsid w:val="003D597F"/>
    <w:rsid w:val="003D73D5"/>
    <w:rsid w:val="003E17A0"/>
    <w:rsid w:val="003E1F3F"/>
    <w:rsid w:val="003E4D3D"/>
    <w:rsid w:val="003E4FA9"/>
    <w:rsid w:val="003E5FE4"/>
    <w:rsid w:val="003E689C"/>
    <w:rsid w:val="003F1385"/>
    <w:rsid w:val="003F291E"/>
    <w:rsid w:val="0040169A"/>
    <w:rsid w:val="00402C2A"/>
    <w:rsid w:val="004043C4"/>
    <w:rsid w:val="00406903"/>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72CD2"/>
    <w:rsid w:val="0047358D"/>
    <w:rsid w:val="00474928"/>
    <w:rsid w:val="00475D16"/>
    <w:rsid w:val="0047601F"/>
    <w:rsid w:val="004763A5"/>
    <w:rsid w:val="0048044E"/>
    <w:rsid w:val="00480990"/>
    <w:rsid w:val="00484B91"/>
    <w:rsid w:val="00484D8C"/>
    <w:rsid w:val="00487039"/>
    <w:rsid w:val="00487072"/>
    <w:rsid w:val="0049159A"/>
    <w:rsid w:val="004960C5"/>
    <w:rsid w:val="004A1AB0"/>
    <w:rsid w:val="004A666F"/>
    <w:rsid w:val="004A6FBA"/>
    <w:rsid w:val="004B0AD9"/>
    <w:rsid w:val="004C2BCA"/>
    <w:rsid w:val="004C36EE"/>
    <w:rsid w:val="004C7A13"/>
    <w:rsid w:val="004D0024"/>
    <w:rsid w:val="004D5A0F"/>
    <w:rsid w:val="004D7136"/>
    <w:rsid w:val="004D7959"/>
    <w:rsid w:val="004E0775"/>
    <w:rsid w:val="004E0A1F"/>
    <w:rsid w:val="004E36CE"/>
    <w:rsid w:val="004E4354"/>
    <w:rsid w:val="004E5FA6"/>
    <w:rsid w:val="004F069B"/>
    <w:rsid w:val="004F129E"/>
    <w:rsid w:val="004F25AE"/>
    <w:rsid w:val="004F326D"/>
    <w:rsid w:val="004F3C4C"/>
    <w:rsid w:val="004F71B4"/>
    <w:rsid w:val="00503A30"/>
    <w:rsid w:val="005050F4"/>
    <w:rsid w:val="0050590E"/>
    <w:rsid w:val="005070CC"/>
    <w:rsid w:val="00507C93"/>
    <w:rsid w:val="00510385"/>
    <w:rsid w:val="00513D26"/>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9E4"/>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1F4"/>
    <w:rsid w:val="005A76AB"/>
    <w:rsid w:val="005B7022"/>
    <w:rsid w:val="005C4BAF"/>
    <w:rsid w:val="005C53E0"/>
    <w:rsid w:val="005D63B5"/>
    <w:rsid w:val="005D7104"/>
    <w:rsid w:val="005D7A5F"/>
    <w:rsid w:val="005E2B38"/>
    <w:rsid w:val="005E3CA5"/>
    <w:rsid w:val="005E7A01"/>
    <w:rsid w:val="005E7AEA"/>
    <w:rsid w:val="005F1C95"/>
    <w:rsid w:val="005F4DA6"/>
    <w:rsid w:val="00602C4E"/>
    <w:rsid w:val="006055D4"/>
    <w:rsid w:val="006064B4"/>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6076"/>
    <w:rsid w:val="0065032A"/>
    <w:rsid w:val="00651CF0"/>
    <w:rsid w:val="0065510B"/>
    <w:rsid w:val="006606A6"/>
    <w:rsid w:val="006645E5"/>
    <w:rsid w:val="00665874"/>
    <w:rsid w:val="006661E1"/>
    <w:rsid w:val="00667A0B"/>
    <w:rsid w:val="00673678"/>
    <w:rsid w:val="00674A73"/>
    <w:rsid w:val="00677035"/>
    <w:rsid w:val="00677E4A"/>
    <w:rsid w:val="0068385F"/>
    <w:rsid w:val="00684956"/>
    <w:rsid w:val="00685DBC"/>
    <w:rsid w:val="00687B2B"/>
    <w:rsid w:val="0069148D"/>
    <w:rsid w:val="006A15AC"/>
    <w:rsid w:val="006A41F7"/>
    <w:rsid w:val="006A4D6B"/>
    <w:rsid w:val="006A59BD"/>
    <w:rsid w:val="006B01C5"/>
    <w:rsid w:val="006B5444"/>
    <w:rsid w:val="006C027C"/>
    <w:rsid w:val="006C18B8"/>
    <w:rsid w:val="006C231E"/>
    <w:rsid w:val="006C2AA4"/>
    <w:rsid w:val="006C469B"/>
    <w:rsid w:val="006C5001"/>
    <w:rsid w:val="006C56E7"/>
    <w:rsid w:val="006D0149"/>
    <w:rsid w:val="006D35F4"/>
    <w:rsid w:val="006E02FA"/>
    <w:rsid w:val="006E4DDF"/>
    <w:rsid w:val="007022D1"/>
    <w:rsid w:val="00702A57"/>
    <w:rsid w:val="00703CA6"/>
    <w:rsid w:val="00704669"/>
    <w:rsid w:val="00710D84"/>
    <w:rsid w:val="00716375"/>
    <w:rsid w:val="007165F0"/>
    <w:rsid w:val="00717C3F"/>
    <w:rsid w:val="0072532F"/>
    <w:rsid w:val="007277B5"/>
    <w:rsid w:val="007308E2"/>
    <w:rsid w:val="00733126"/>
    <w:rsid w:val="00733D22"/>
    <w:rsid w:val="00734F63"/>
    <w:rsid w:val="00736844"/>
    <w:rsid w:val="00736F85"/>
    <w:rsid w:val="00737CEB"/>
    <w:rsid w:val="00737F47"/>
    <w:rsid w:val="0074569C"/>
    <w:rsid w:val="00752683"/>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A6E66"/>
    <w:rsid w:val="007B0B26"/>
    <w:rsid w:val="007B14E2"/>
    <w:rsid w:val="007B1744"/>
    <w:rsid w:val="007B22B5"/>
    <w:rsid w:val="007B27CE"/>
    <w:rsid w:val="007B75A3"/>
    <w:rsid w:val="007C5278"/>
    <w:rsid w:val="007C63AE"/>
    <w:rsid w:val="007C63BC"/>
    <w:rsid w:val="007D25D6"/>
    <w:rsid w:val="007D340A"/>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117C3"/>
    <w:rsid w:val="00812BB8"/>
    <w:rsid w:val="008213BF"/>
    <w:rsid w:val="00821C06"/>
    <w:rsid w:val="0082601A"/>
    <w:rsid w:val="0082759A"/>
    <w:rsid w:val="00830AE4"/>
    <w:rsid w:val="0083270A"/>
    <w:rsid w:val="008338E2"/>
    <w:rsid w:val="00834693"/>
    <w:rsid w:val="00834D8C"/>
    <w:rsid w:val="00835C11"/>
    <w:rsid w:val="00837878"/>
    <w:rsid w:val="00844D7E"/>
    <w:rsid w:val="0084778A"/>
    <w:rsid w:val="008543B7"/>
    <w:rsid w:val="0085592F"/>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5AD7"/>
    <w:rsid w:val="008B76AD"/>
    <w:rsid w:val="008C112F"/>
    <w:rsid w:val="008C1E94"/>
    <w:rsid w:val="008C2914"/>
    <w:rsid w:val="008C51AC"/>
    <w:rsid w:val="008C695D"/>
    <w:rsid w:val="008D1059"/>
    <w:rsid w:val="008D37F7"/>
    <w:rsid w:val="008D4BF4"/>
    <w:rsid w:val="008D531E"/>
    <w:rsid w:val="008E287E"/>
    <w:rsid w:val="008E61A6"/>
    <w:rsid w:val="008F0B74"/>
    <w:rsid w:val="008F52A3"/>
    <w:rsid w:val="008F586D"/>
    <w:rsid w:val="009001DC"/>
    <w:rsid w:val="00900922"/>
    <w:rsid w:val="009019DA"/>
    <w:rsid w:val="00901D41"/>
    <w:rsid w:val="00907306"/>
    <w:rsid w:val="00907F14"/>
    <w:rsid w:val="00912DE7"/>
    <w:rsid w:val="00917A9A"/>
    <w:rsid w:val="00921A7A"/>
    <w:rsid w:val="00922B56"/>
    <w:rsid w:val="00924C57"/>
    <w:rsid w:val="0092601A"/>
    <w:rsid w:val="009262F4"/>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40F1"/>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0B6D"/>
    <w:rsid w:val="009D34FD"/>
    <w:rsid w:val="009D37B0"/>
    <w:rsid w:val="009E274F"/>
    <w:rsid w:val="009E36B3"/>
    <w:rsid w:val="009E60D8"/>
    <w:rsid w:val="009E797F"/>
    <w:rsid w:val="009F36F2"/>
    <w:rsid w:val="009F4A0A"/>
    <w:rsid w:val="009F50FB"/>
    <w:rsid w:val="009F5600"/>
    <w:rsid w:val="009F5BD0"/>
    <w:rsid w:val="00A05673"/>
    <w:rsid w:val="00A0644A"/>
    <w:rsid w:val="00A15605"/>
    <w:rsid w:val="00A1770F"/>
    <w:rsid w:val="00A25F1B"/>
    <w:rsid w:val="00A26039"/>
    <w:rsid w:val="00A2650B"/>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646F"/>
    <w:rsid w:val="00AD6ABD"/>
    <w:rsid w:val="00AD7C1B"/>
    <w:rsid w:val="00AE34EA"/>
    <w:rsid w:val="00AE5C46"/>
    <w:rsid w:val="00AE6C6D"/>
    <w:rsid w:val="00AF2735"/>
    <w:rsid w:val="00AF778A"/>
    <w:rsid w:val="00B02F65"/>
    <w:rsid w:val="00B0555E"/>
    <w:rsid w:val="00B05763"/>
    <w:rsid w:val="00B11ED7"/>
    <w:rsid w:val="00B14B30"/>
    <w:rsid w:val="00B14CF4"/>
    <w:rsid w:val="00B20FE1"/>
    <w:rsid w:val="00B302A5"/>
    <w:rsid w:val="00B3193D"/>
    <w:rsid w:val="00B31A11"/>
    <w:rsid w:val="00B3270F"/>
    <w:rsid w:val="00B33678"/>
    <w:rsid w:val="00B3675E"/>
    <w:rsid w:val="00B426E7"/>
    <w:rsid w:val="00B42CEB"/>
    <w:rsid w:val="00B43891"/>
    <w:rsid w:val="00B44090"/>
    <w:rsid w:val="00B44951"/>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7BC2"/>
    <w:rsid w:val="00BD3E6A"/>
    <w:rsid w:val="00BE00E4"/>
    <w:rsid w:val="00BE0403"/>
    <w:rsid w:val="00BE375D"/>
    <w:rsid w:val="00BE57B7"/>
    <w:rsid w:val="00BF46EC"/>
    <w:rsid w:val="00C0542F"/>
    <w:rsid w:val="00C05D8B"/>
    <w:rsid w:val="00C062DC"/>
    <w:rsid w:val="00C07436"/>
    <w:rsid w:val="00C078A6"/>
    <w:rsid w:val="00C11033"/>
    <w:rsid w:val="00C12297"/>
    <w:rsid w:val="00C13E2A"/>
    <w:rsid w:val="00C15216"/>
    <w:rsid w:val="00C16EB0"/>
    <w:rsid w:val="00C175AA"/>
    <w:rsid w:val="00C20168"/>
    <w:rsid w:val="00C2146F"/>
    <w:rsid w:val="00C24906"/>
    <w:rsid w:val="00C24C36"/>
    <w:rsid w:val="00C251B6"/>
    <w:rsid w:val="00C2714B"/>
    <w:rsid w:val="00C27F1F"/>
    <w:rsid w:val="00C31984"/>
    <w:rsid w:val="00C34455"/>
    <w:rsid w:val="00C44610"/>
    <w:rsid w:val="00C468A3"/>
    <w:rsid w:val="00C476DA"/>
    <w:rsid w:val="00C546EE"/>
    <w:rsid w:val="00C57FAD"/>
    <w:rsid w:val="00C600A1"/>
    <w:rsid w:val="00C600E9"/>
    <w:rsid w:val="00C6261B"/>
    <w:rsid w:val="00C62D5E"/>
    <w:rsid w:val="00C63707"/>
    <w:rsid w:val="00C6437E"/>
    <w:rsid w:val="00C6658C"/>
    <w:rsid w:val="00C70C46"/>
    <w:rsid w:val="00C74D2B"/>
    <w:rsid w:val="00C756DD"/>
    <w:rsid w:val="00C7674B"/>
    <w:rsid w:val="00C85363"/>
    <w:rsid w:val="00C86405"/>
    <w:rsid w:val="00C879D8"/>
    <w:rsid w:val="00C87D5D"/>
    <w:rsid w:val="00C90773"/>
    <w:rsid w:val="00C92FE1"/>
    <w:rsid w:val="00C97640"/>
    <w:rsid w:val="00C97857"/>
    <w:rsid w:val="00CA1350"/>
    <w:rsid w:val="00CA6C5C"/>
    <w:rsid w:val="00CA7457"/>
    <w:rsid w:val="00CB62BC"/>
    <w:rsid w:val="00CB7365"/>
    <w:rsid w:val="00CC0708"/>
    <w:rsid w:val="00CC26B9"/>
    <w:rsid w:val="00CC2B19"/>
    <w:rsid w:val="00CD096B"/>
    <w:rsid w:val="00CD1A65"/>
    <w:rsid w:val="00CD200B"/>
    <w:rsid w:val="00CD2467"/>
    <w:rsid w:val="00CD76DC"/>
    <w:rsid w:val="00CE219D"/>
    <w:rsid w:val="00CE36CD"/>
    <w:rsid w:val="00CE5524"/>
    <w:rsid w:val="00CE7CA7"/>
    <w:rsid w:val="00CF18CD"/>
    <w:rsid w:val="00CF74E7"/>
    <w:rsid w:val="00D01055"/>
    <w:rsid w:val="00D0216B"/>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3A8B"/>
    <w:rsid w:val="00D643D3"/>
    <w:rsid w:val="00D66CA7"/>
    <w:rsid w:val="00D707E6"/>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A7841"/>
    <w:rsid w:val="00DB2DD2"/>
    <w:rsid w:val="00DB38CF"/>
    <w:rsid w:val="00DB3CB6"/>
    <w:rsid w:val="00DB5A3E"/>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0DA"/>
    <w:rsid w:val="00E16240"/>
    <w:rsid w:val="00E17D83"/>
    <w:rsid w:val="00E20BF3"/>
    <w:rsid w:val="00E237DE"/>
    <w:rsid w:val="00E25FAB"/>
    <w:rsid w:val="00E26B9F"/>
    <w:rsid w:val="00E3527C"/>
    <w:rsid w:val="00E35942"/>
    <w:rsid w:val="00E43606"/>
    <w:rsid w:val="00E5096A"/>
    <w:rsid w:val="00E5351F"/>
    <w:rsid w:val="00E5696C"/>
    <w:rsid w:val="00E6052F"/>
    <w:rsid w:val="00E610C6"/>
    <w:rsid w:val="00E65512"/>
    <w:rsid w:val="00E666AE"/>
    <w:rsid w:val="00E67AC3"/>
    <w:rsid w:val="00E72938"/>
    <w:rsid w:val="00E72F24"/>
    <w:rsid w:val="00E820EA"/>
    <w:rsid w:val="00E826A3"/>
    <w:rsid w:val="00E85CB6"/>
    <w:rsid w:val="00E8644E"/>
    <w:rsid w:val="00E872A3"/>
    <w:rsid w:val="00E92DDD"/>
    <w:rsid w:val="00E93483"/>
    <w:rsid w:val="00E9439A"/>
    <w:rsid w:val="00E9689C"/>
    <w:rsid w:val="00E971D0"/>
    <w:rsid w:val="00EA4DFB"/>
    <w:rsid w:val="00EA650D"/>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AD"/>
    <w:rsid w:val="00F12CD2"/>
    <w:rsid w:val="00F1337B"/>
    <w:rsid w:val="00F14CC4"/>
    <w:rsid w:val="00F15943"/>
    <w:rsid w:val="00F17BE5"/>
    <w:rsid w:val="00F20447"/>
    <w:rsid w:val="00F205C5"/>
    <w:rsid w:val="00F2345C"/>
    <w:rsid w:val="00F26C40"/>
    <w:rsid w:val="00F27F44"/>
    <w:rsid w:val="00F3024B"/>
    <w:rsid w:val="00F30523"/>
    <w:rsid w:val="00F3218A"/>
    <w:rsid w:val="00F40872"/>
    <w:rsid w:val="00F40B16"/>
    <w:rsid w:val="00F44E60"/>
    <w:rsid w:val="00F470F2"/>
    <w:rsid w:val="00F47276"/>
    <w:rsid w:val="00F5119F"/>
    <w:rsid w:val="00F512F4"/>
    <w:rsid w:val="00F53CD7"/>
    <w:rsid w:val="00F5528F"/>
    <w:rsid w:val="00F60110"/>
    <w:rsid w:val="00F60DA0"/>
    <w:rsid w:val="00F70CCD"/>
    <w:rsid w:val="00F7407B"/>
    <w:rsid w:val="00F8011E"/>
    <w:rsid w:val="00F81925"/>
    <w:rsid w:val="00F82F57"/>
    <w:rsid w:val="00F83555"/>
    <w:rsid w:val="00F91CA6"/>
    <w:rsid w:val="00F92E97"/>
    <w:rsid w:val="00F9323E"/>
    <w:rsid w:val="00F961CD"/>
    <w:rsid w:val="00F9773E"/>
    <w:rsid w:val="00FB3474"/>
    <w:rsid w:val="00FB7E11"/>
    <w:rsid w:val="00FC31D7"/>
    <w:rsid w:val="00FC4C08"/>
    <w:rsid w:val="00FC57E0"/>
    <w:rsid w:val="00FC701E"/>
    <w:rsid w:val="00FD00E5"/>
    <w:rsid w:val="00FD13E3"/>
    <w:rsid w:val="00FD25E0"/>
    <w:rsid w:val="00FD4F31"/>
    <w:rsid w:val="00FE5421"/>
    <w:rsid w:val="00FE6659"/>
    <w:rsid w:val="00FE7EA4"/>
    <w:rsid w:val="00FF348D"/>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33765411">
      <w:bodyDiv w:val="1"/>
      <w:marLeft w:val="0"/>
      <w:marRight w:val="0"/>
      <w:marTop w:val="0"/>
      <w:marBottom w:val="0"/>
      <w:divBdr>
        <w:top w:val="none" w:sz="0" w:space="0" w:color="auto"/>
        <w:left w:val="none" w:sz="0" w:space="0" w:color="auto"/>
        <w:bottom w:val="none" w:sz="0" w:space="0" w:color="auto"/>
        <w:right w:val="none" w:sz="0" w:space="0" w:color="auto"/>
      </w:divBdr>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77156532">
      <w:bodyDiv w:val="1"/>
      <w:marLeft w:val="0"/>
      <w:marRight w:val="0"/>
      <w:marTop w:val="0"/>
      <w:marBottom w:val="0"/>
      <w:divBdr>
        <w:top w:val="none" w:sz="0" w:space="0" w:color="auto"/>
        <w:left w:val="none" w:sz="0" w:space="0" w:color="auto"/>
        <w:bottom w:val="none" w:sz="0" w:space="0" w:color="auto"/>
        <w:right w:val="none" w:sz="0" w:space="0" w:color="auto"/>
      </w:divBdr>
      <w:divsChild>
        <w:div w:id="504249078">
          <w:marLeft w:val="274"/>
          <w:marRight w:val="0"/>
          <w:marTop w:val="0"/>
          <w:marBottom w:val="0"/>
          <w:divBdr>
            <w:top w:val="none" w:sz="0" w:space="0" w:color="auto"/>
            <w:left w:val="none" w:sz="0" w:space="0" w:color="auto"/>
            <w:bottom w:val="none" w:sz="0" w:space="0" w:color="auto"/>
            <w:right w:val="none" w:sz="0" w:space="0" w:color="auto"/>
          </w:divBdr>
        </w:div>
        <w:div w:id="1469281244">
          <w:marLeft w:val="274"/>
          <w:marRight w:val="0"/>
          <w:marTop w:val="0"/>
          <w:marBottom w:val="0"/>
          <w:divBdr>
            <w:top w:val="none" w:sz="0" w:space="0" w:color="auto"/>
            <w:left w:val="none" w:sz="0" w:space="0" w:color="auto"/>
            <w:bottom w:val="none" w:sz="0" w:space="0" w:color="auto"/>
            <w:right w:val="none" w:sz="0" w:space="0" w:color="auto"/>
          </w:divBdr>
        </w:div>
        <w:div w:id="1554265779">
          <w:marLeft w:val="274"/>
          <w:marRight w:val="0"/>
          <w:marTop w:val="0"/>
          <w:marBottom w:val="0"/>
          <w:divBdr>
            <w:top w:val="none" w:sz="0" w:space="0" w:color="auto"/>
            <w:left w:val="none" w:sz="0" w:space="0" w:color="auto"/>
            <w:bottom w:val="none" w:sz="0" w:space="0" w:color="auto"/>
            <w:right w:val="none" w:sz="0" w:space="0" w:color="auto"/>
          </w:divBdr>
        </w:div>
        <w:div w:id="48768677">
          <w:marLeft w:val="274"/>
          <w:marRight w:val="0"/>
          <w:marTop w:val="0"/>
          <w:marBottom w:val="0"/>
          <w:divBdr>
            <w:top w:val="none" w:sz="0" w:space="0" w:color="auto"/>
            <w:left w:val="none" w:sz="0" w:space="0" w:color="auto"/>
            <w:bottom w:val="none" w:sz="0" w:space="0" w:color="auto"/>
            <w:right w:val="none" w:sz="0" w:space="0" w:color="auto"/>
          </w:divBdr>
        </w:div>
        <w:div w:id="1567305447">
          <w:marLeft w:val="274"/>
          <w:marRight w:val="0"/>
          <w:marTop w:val="0"/>
          <w:marBottom w:val="0"/>
          <w:divBdr>
            <w:top w:val="none" w:sz="0" w:space="0" w:color="auto"/>
            <w:left w:val="none" w:sz="0" w:space="0" w:color="auto"/>
            <w:bottom w:val="none" w:sz="0" w:space="0" w:color="auto"/>
            <w:right w:val="none" w:sz="0" w:space="0" w:color="auto"/>
          </w:divBdr>
        </w:div>
        <w:div w:id="1251504073">
          <w:marLeft w:val="274"/>
          <w:marRight w:val="0"/>
          <w:marTop w:val="0"/>
          <w:marBottom w:val="0"/>
          <w:divBdr>
            <w:top w:val="none" w:sz="0" w:space="0" w:color="auto"/>
            <w:left w:val="none" w:sz="0" w:space="0" w:color="auto"/>
            <w:bottom w:val="none" w:sz="0" w:space="0" w:color="auto"/>
            <w:right w:val="none" w:sz="0" w:space="0" w:color="auto"/>
          </w:divBdr>
        </w:div>
        <w:div w:id="1351876942">
          <w:marLeft w:val="274"/>
          <w:marRight w:val="0"/>
          <w:marTop w:val="0"/>
          <w:marBottom w:val="0"/>
          <w:divBdr>
            <w:top w:val="none" w:sz="0" w:space="0" w:color="auto"/>
            <w:left w:val="none" w:sz="0" w:space="0" w:color="auto"/>
            <w:bottom w:val="none" w:sz="0" w:space="0" w:color="auto"/>
            <w:right w:val="none" w:sz="0" w:space="0" w:color="auto"/>
          </w:divBdr>
        </w:div>
        <w:div w:id="527990165">
          <w:marLeft w:val="274"/>
          <w:marRight w:val="0"/>
          <w:marTop w:val="0"/>
          <w:marBottom w:val="0"/>
          <w:divBdr>
            <w:top w:val="none" w:sz="0" w:space="0" w:color="auto"/>
            <w:left w:val="none" w:sz="0" w:space="0" w:color="auto"/>
            <w:bottom w:val="none" w:sz="0" w:space="0" w:color="auto"/>
            <w:right w:val="none" w:sz="0" w:space="0" w:color="auto"/>
          </w:divBdr>
        </w:div>
        <w:div w:id="1324971295">
          <w:marLeft w:val="274"/>
          <w:marRight w:val="0"/>
          <w:marTop w:val="0"/>
          <w:marBottom w:val="0"/>
          <w:divBdr>
            <w:top w:val="none" w:sz="0" w:space="0" w:color="auto"/>
            <w:left w:val="none" w:sz="0" w:space="0" w:color="auto"/>
            <w:bottom w:val="none" w:sz="0" w:space="0" w:color="auto"/>
            <w:right w:val="none" w:sz="0" w:space="0" w:color="auto"/>
          </w:divBdr>
        </w:div>
        <w:div w:id="1445536033">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196433942">
      <w:bodyDiv w:val="1"/>
      <w:marLeft w:val="0"/>
      <w:marRight w:val="0"/>
      <w:marTop w:val="0"/>
      <w:marBottom w:val="0"/>
      <w:divBdr>
        <w:top w:val="none" w:sz="0" w:space="0" w:color="auto"/>
        <w:left w:val="none" w:sz="0" w:space="0" w:color="auto"/>
        <w:bottom w:val="none" w:sz="0" w:space="0" w:color="auto"/>
        <w:right w:val="none" w:sz="0" w:space="0" w:color="auto"/>
      </w:divBdr>
      <w:divsChild>
        <w:div w:id="102263637">
          <w:marLeft w:val="274"/>
          <w:marRight w:val="0"/>
          <w:marTop w:val="0"/>
          <w:marBottom w:val="0"/>
          <w:divBdr>
            <w:top w:val="none" w:sz="0" w:space="0" w:color="auto"/>
            <w:left w:val="none" w:sz="0" w:space="0" w:color="auto"/>
            <w:bottom w:val="none" w:sz="0" w:space="0" w:color="auto"/>
            <w:right w:val="none" w:sz="0" w:space="0" w:color="auto"/>
          </w:divBdr>
        </w:div>
        <w:div w:id="1611663951">
          <w:marLeft w:val="274"/>
          <w:marRight w:val="0"/>
          <w:marTop w:val="0"/>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08614928">
      <w:bodyDiv w:val="1"/>
      <w:marLeft w:val="0"/>
      <w:marRight w:val="0"/>
      <w:marTop w:val="0"/>
      <w:marBottom w:val="0"/>
      <w:divBdr>
        <w:top w:val="none" w:sz="0" w:space="0" w:color="auto"/>
        <w:left w:val="none" w:sz="0" w:space="0" w:color="auto"/>
        <w:bottom w:val="none" w:sz="0" w:space="0" w:color="auto"/>
        <w:right w:val="none" w:sz="0" w:space="0" w:color="auto"/>
      </w:divBdr>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291396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08">
          <w:marLeft w:val="274"/>
          <w:marRight w:val="0"/>
          <w:marTop w:val="0"/>
          <w:marBottom w:val="0"/>
          <w:divBdr>
            <w:top w:val="none" w:sz="0" w:space="0" w:color="auto"/>
            <w:left w:val="none" w:sz="0" w:space="0" w:color="auto"/>
            <w:bottom w:val="none" w:sz="0" w:space="0" w:color="auto"/>
            <w:right w:val="none" w:sz="0" w:space="0" w:color="auto"/>
          </w:divBdr>
        </w:div>
        <w:div w:id="150412096">
          <w:marLeft w:val="274"/>
          <w:marRight w:val="0"/>
          <w:marTop w:val="0"/>
          <w:marBottom w:val="0"/>
          <w:divBdr>
            <w:top w:val="none" w:sz="0" w:space="0" w:color="auto"/>
            <w:left w:val="none" w:sz="0" w:space="0" w:color="auto"/>
            <w:bottom w:val="none" w:sz="0" w:space="0" w:color="auto"/>
            <w:right w:val="none" w:sz="0" w:space="0" w:color="auto"/>
          </w:divBdr>
        </w:div>
        <w:div w:id="1050883022">
          <w:marLeft w:val="274"/>
          <w:marRight w:val="0"/>
          <w:marTop w:val="0"/>
          <w:marBottom w:val="0"/>
          <w:divBdr>
            <w:top w:val="none" w:sz="0" w:space="0" w:color="auto"/>
            <w:left w:val="none" w:sz="0" w:space="0" w:color="auto"/>
            <w:bottom w:val="none" w:sz="0" w:space="0" w:color="auto"/>
            <w:right w:val="none" w:sz="0" w:space="0" w:color="auto"/>
          </w:divBdr>
        </w:div>
        <w:div w:id="1637371826">
          <w:marLeft w:val="99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7322798">
      <w:bodyDiv w:val="1"/>
      <w:marLeft w:val="0"/>
      <w:marRight w:val="0"/>
      <w:marTop w:val="0"/>
      <w:marBottom w:val="0"/>
      <w:divBdr>
        <w:top w:val="none" w:sz="0" w:space="0" w:color="auto"/>
        <w:left w:val="none" w:sz="0" w:space="0" w:color="auto"/>
        <w:bottom w:val="none" w:sz="0" w:space="0" w:color="auto"/>
        <w:right w:val="none" w:sz="0" w:space="0" w:color="auto"/>
      </w:divBdr>
      <w:divsChild>
        <w:div w:id="1908227247">
          <w:marLeft w:val="274"/>
          <w:marRight w:val="0"/>
          <w:marTop w:val="0"/>
          <w:marBottom w:val="0"/>
          <w:divBdr>
            <w:top w:val="none" w:sz="0" w:space="0" w:color="auto"/>
            <w:left w:val="none" w:sz="0" w:space="0" w:color="auto"/>
            <w:bottom w:val="none" w:sz="0" w:space="0" w:color="auto"/>
            <w:right w:val="none" w:sz="0" w:space="0" w:color="auto"/>
          </w:divBdr>
        </w:div>
        <w:div w:id="751508993">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39822359">
      <w:bodyDiv w:val="1"/>
      <w:marLeft w:val="0"/>
      <w:marRight w:val="0"/>
      <w:marTop w:val="0"/>
      <w:marBottom w:val="0"/>
      <w:divBdr>
        <w:top w:val="none" w:sz="0" w:space="0" w:color="auto"/>
        <w:left w:val="none" w:sz="0" w:space="0" w:color="auto"/>
        <w:bottom w:val="none" w:sz="0" w:space="0" w:color="auto"/>
        <w:right w:val="none" w:sz="0" w:space="0" w:color="auto"/>
      </w:divBdr>
    </w:div>
    <w:div w:id="352848906">
      <w:bodyDiv w:val="1"/>
      <w:marLeft w:val="0"/>
      <w:marRight w:val="0"/>
      <w:marTop w:val="0"/>
      <w:marBottom w:val="0"/>
      <w:divBdr>
        <w:top w:val="none" w:sz="0" w:space="0" w:color="auto"/>
        <w:left w:val="none" w:sz="0" w:space="0" w:color="auto"/>
        <w:bottom w:val="none" w:sz="0" w:space="0" w:color="auto"/>
        <w:right w:val="none" w:sz="0" w:space="0" w:color="auto"/>
      </w:divBdr>
      <w:divsChild>
        <w:div w:id="262887619">
          <w:marLeft w:val="360"/>
          <w:marRight w:val="0"/>
          <w:marTop w:val="0"/>
          <w:marBottom w:val="0"/>
          <w:divBdr>
            <w:top w:val="none" w:sz="0" w:space="0" w:color="auto"/>
            <w:left w:val="none" w:sz="0" w:space="0" w:color="auto"/>
            <w:bottom w:val="none" w:sz="0" w:space="0" w:color="auto"/>
            <w:right w:val="none" w:sz="0" w:space="0" w:color="auto"/>
          </w:divBdr>
        </w:div>
        <w:div w:id="1371299533">
          <w:marLeft w:val="360"/>
          <w:marRight w:val="0"/>
          <w:marTop w:val="0"/>
          <w:marBottom w:val="0"/>
          <w:divBdr>
            <w:top w:val="none" w:sz="0" w:space="0" w:color="auto"/>
            <w:left w:val="none" w:sz="0" w:space="0" w:color="auto"/>
            <w:bottom w:val="none" w:sz="0" w:space="0" w:color="auto"/>
            <w:right w:val="none" w:sz="0" w:space="0" w:color="auto"/>
          </w:divBdr>
        </w:div>
      </w:divsChild>
    </w:div>
    <w:div w:id="353384997">
      <w:bodyDiv w:val="1"/>
      <w:marLeft w:val="0"/>
      <w:marRight w:val="0"/>
      <w:marTop w:val="0"/>
      <w:marBottom w:val="0"/>
      <w:divBdr>
        <w:top w:val="none" w:sz="0" w:space="0" w:color="auto"/>
        <w:left w:val="none" w:sz="0" w:space="0" w:color="auto"/>
        <w:bottom w:val="none" w:sz="0" w:space="0" w:color="auto"/>
        <w:right w:val="none" w:sz="0" w:space="0" w:color="auto"/>
      </w:divBdr>
      <w:divsChild>
        <w:div w:id="242909083">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7830393">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32089010">
      <w:bodyDiv w:val="1"/>
      <w:marLeft w:val="0"/>
      <w:marRight w:val="0"/>
      <w:marTop w:val="0"/>
      <w:marBottom w:val="0"/>
      <w:divBdr>
        <w:top w:val="none" w:sz="0" w:space="0" w:color="auto"/>
        <w:left w:val="none" w:sz="0" w:space="0" w:color="auto"/>
        <w:bottom w:val="none" w:sz="0" w:space="0" w:color="auto"/>
        <w:right w:val="none" w:sz="0" w:space="0" w:color="auto"/>
      </w:divBdr>
      <w:divsChild>
        <w:div w:id="297147147">
          <w:marLeft w:val="274"/>
          <w:marRight w:val="0"/>
          <w:marTop w:val="0"/>
          <w:marBottom w:val="0"/>
          <w:divBdr>
            <w:top w:val="none" w:sz="0" w:space="0" w:color="auto"/>
            <w:left w:val="none" w:sz="0" w:space="0" w:color="auto"/>
            <w:bottom w:val="none" w:sz="0" w:space="0" w:color="auto"/>
            <w:right w:val="none" w:sz="0" w:space="0" w:color="auto"/>
          </w:divBdr>
        </w:div>
        <w:div w:id="1590767758">
          <w:marLeft w:val="274"/>
          <w:marRight w:val="0"/>
          <w:marTop w:val="0"/>
          <w:marBottom w:val="0"/>
          <w:divBdr>
            <w:top w:val="none" w:sz="0" w:space="0" w:color="auto"/>
            <w:left w:val="none" w:sz="0" w:space="0" w:color="auto"/>
            <w:bottom w:val="none" w:sz="0" w:space="0" w:color="auto"/>
            <w:right w:val="none" w:sz="0" w:space="0" w:color="auto"/>
          </w:divBdr>
        </w:div>
        <w:div w:id="795953024">
          <w:marLeft w:val="274"/>
          <w:marRight w:val="0"/>
          <w:marTop w:val="0"/>
          <w:marBottom w:val="0"/>
          <w:divBdr>
            <w:top w:val="none" w:sz="0" w:space="0" w:color="auto"/>
            <w:left w:val="none" w:sz="0" w:space="0" w:color="auto"/>
            <w:bottom w:val="none" w:sz="0" w:space="0" w:color="auto"/>
            <w:right w:val="none" w:sz="0" w:space="0" w:color="auto"/>
          </w:divBdr>
        </w:div>
      </w:divsChild>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40954393">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01823461">
      <w:bodyDiv w:val="1"/>
      <w:marLeft w:val="0"/>
      <w:marRight w:val="0"/>
      <w:marTop w:val="0"/>
      <w:marBottom w:val="0"/>
      <w:divBdr>
        <w:top w:val="none" w:sz="0" w:space="0" w:color="auto"/>
        <w:left w:val="none" w:sz="0" w:space="0" w:color="auto"/>
        <w:bottom w:val="none" w:sz="0" w:space="0" w:color="auto"/>
        <w:right w:val="none" w:sz="0" w:space="0" w:color="auto"/>
      </w:divBdr>
      <w:divsChild>
        <w:div w:id="419251426">
          <w:marLeft w:val="274"/>
          <w:marRight w:val="0"/>
          <w:marTop w:val="0"/>
          <w:marBottom w:val="0"/>
          <w:divBdr>
            <w:top w:val="none" w:sz="0" w:space="0" w:color="auto"/>
            <w:left w:val="none" w:sz="0" w:space="0" w:color="auto"/>
            <w:bottom w:val="none" w:sz="0" w:space="0" w:color="auto"/>
            <w:right w:val="none" w:sz="0" w:space="0" w:color="auto"/>
          </w:divBdr>
        </w:div>
        <w:div w:id="1260604229">
          <w:marLeft w:val="994"/>
          <w:marRight w:val="0"/>
          <w:marTop w:val="0"/>
          <w:marBottom w:val="0"/>
          <w:divBdr>
            <w:top w:val="none" w:sz="0" w:space="0" w:color="auto"/>
            <w:left w:val="none" w:sz="0" w:space="0" w:color="auto"/>
            <w:bottom w:val="none" w:sz="0" w:space="0" w:color="auto"/>
            <w:right w:val="none" w:sz="0" w:space="0" w:color="auto"/>
          </w:divBdr>
        </w:div>
        <w:div w:id="1664242073">
          <w:marLeft w:val="274"/>
          <w:marRight w:val="0"/>
          <w:marTop w:val="0"/>
          <w:marBottom w:val="0"/>
          <w:divBdr>
            <w:top w:val="none" w:sz="0" w:space="0" w:color="auto"/>
            <w:left w:val="none" w:sz="0" w:space="0" w:color="auto"/>
            <w:bottom w:val="none" w:sz="0" w:space="0" w:color="auto"/>
            <w:right w:val="none" w:sz="0" w:space="0" w:color="auto"/>
          </w:divBdr>
        </w:div>
        <w:div w:id="1976107102">
          <w:marLeft w:val="994"/>
          <w:marRight w:val="0"/>
          <w:marTop w:val="0"/>
          <w:marBottom w:val="0"/>
          <w:divBdr>
            <w:top w:val="none" w:sz="0" w:space="0" w:color="auto"/>
            <w:left w:val="none" w:sz="0" w:space="0" w:color="auto"/>
            <w:bottom w:val="none" w:sz="0" w:space="0" w:color="auto"/>
            <w:right w:val="none" w:sz="0" w:space="0" w:color="auto"/>
          </w:divBdr>
        </w:div>
      </w:divsChild>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17445925">
      <w:bodyDiv w:val="1"/>
      <w:marLeft w:val="0"/>
      <w:marRight w:val="0"/>
      <w:marTop w:val="0"/>
      <w:marBottom w:val="0"/>
      <w:divBdr>
        <w:top w:val="none" w:sz="0" w:space="0" w:color="auto"/>
        <w:left w:val="none" w:sz="0" w:space="0" w:color="auto"/>
        <w:bottom w:val="none" w:sz="0" w:space="0" w:color="auto"/>
        <w:right w:val="none" w:sz="0" w:space="0" w:color="auto"/>
      </w:divBdr>
    </w:div>
    <w:div w:id="623460808">
      <w:bodyDiv w:val="1"/>
      <w:marLeft w:val="0"/>
      <w:marRight w:val="0"/>
      <w:marTop w:val="0"/>
      <w:marBottom w:val="0"/>
      <w:divBdr>
        <w:top w:val="none" w:sz="0" w:space="0" w:color="auto"/>
        <w:left w:val="none" w:sz="0" w:space="0" w:color="auto"/>
        <w:bottom w:val="none" w:sz="0" w:space="0" w:color="auto"/>
        <w:right w:val="none" w:sz="0" w:space="0" w:color="auto"/>
      </w:divBdr>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57533946">
      <w:bodyDiv w:val="1"/>
      <w:marLeft w:val="0"/>
      <w:marRight w:val="0"/>
      <w:marTop w:val="0"/>
      <w:marBottom w:val="0"/>
      <w:divBdr>
        <w:top w:val="none" w:sz="0" w:space="0" w:color="auto"/>
        <w:left w:val="none" w:sz="0" w:space="0" w:color="auto"/>
        <w:bottom w:val="none" w:sz="0" w:space="0" w:color="auto"/>
        <w:right w:val="none" w:sz="0" w:space="0" w:color="auto"/>
      </w:divBdr>
      <w:divsChild>
        <w:div w:id="329525734">
          <w:marLeft w:val="274"/>
          <w:marRight w:val="0"/>
          <w:marTop w:val="0"/>
          <w:marBottom w:val="0"/>
          <w:divBdr>
            <w:top w:val="none" w:sz="0" w:space="0" w:color="auto"/>
            <w:left w:val="none" w:sz="0" w:space="0" w:color="auto"/>
            <w:bottom w:val="none" w:sz="0" w:space="0" w:color="auto"/>
            <w:right w:val="none" w:sz="0" w:space="0" w:color="auto"/>
          </w:divBdr>
        </w:div>
        <w:div w:id="863789538">
          <w:marLeft w:val="274"/>
          <w:marRight w:val="0"/>
          <w:marTop w:val="0"/>
          <w:marBottom w:val="0"/>
          <w:divBdr>
            <w:top w:val="none" w:sz="0" w:space="0" w:color="auto"/>
            <w:left w:val="none" w:sz="0" w:space="0" w:color="auto"/>
            <w:bottom w:val="none" w:sz="0" w:space="0" w:color="auto"/>
            <w:right w:val="none" w:sz="0" w:space="0" w:color="auto"/>
          </w:divBdr>
        </w:div>
        <w:div w:id="915555409">
          <w:marLeft w:val="274"/>
          <w:marRight w:val="0"/>
          <w:marTop w:val="0"/>
          <w:marBottom w:val="0"/>
          <w:divBdr>
            <w:top w:val="none" w:sz="0" w:space="0" w:color="auto"/>
            <w:left w:val="none" w:sz="0" w:space="0" w:color="auto"/>
            <w:bottom w:val="none" w:sz="0" w:space="0" w:color="auto"/>
            <w:right w:val="none" w:sz="0" w:space="0" w:color="auto"/>
          </w:divBdr>
        </w:div>
        <w:div w:id="1566911999">
          <w:marLeft w:val="274"/>
          <w:marRight w:val="0"/>
          <w:marTop w:val="0"/>
          <w:marBottom w:val="0"/>
          <w:divBdr>
            <w:top w:val="none" w:sz="0" w:space="0" w:color="auto"/>
            <w:left w:val="none" w:sz="0" w:space="0" w:color="auto"/>
            <w:bottom w:val="none" w:sz="0" w:space="0" w:color="auto"/>
            <w:right w:val="none" w:sz="0" w:space="0" w:color="auto"/>
          </w:divBdr>
        </w:div>
      </w:divsChild>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27525689">
      <w:bodyDiv w:val="1"/>
      <w:marLeft w:val="0"/>
      <w:marRight w:val="0"/>
      <w:marTop w:val="0"/>
      <w:marBottom w:val="0"/>
      <w:divBdr>
        <w:top w:val="none" w:sz="0" w:space="0" w:color="auto"/>
        <w:left w:val="none" w:sz="0" w:space="0" w:color="auto"/>
        <w:bottom w:val="none" w:sz="0" w:space="0" w:color="auto"/>
        <w:right w:val="none" w:sz="0" w:space="0" w:color="auto"/>
      </w:divBdr>
      <w:divsChild>
        <w:div w:id="972639600">
          <w:marLeft w:val="274"/>
          <w:marRight w:val="0"/>
          <w:marTop w:val="0"/>
          <w:marBottom w:val="0"/>
          <w:divBdr>
            <w:top w:val="none" w:sz="0" w:space="0" w:color="auto"/>
            <w:left w:val="none" w:sz="0" w:space="0" w:color="auto"/>
            <w:bottom w:val="none" w:sz="0" w:space="0" w:color="auto"/>
            <w:right w:val="none" w:sz="0" w:space="0" w:color="auto"/>
          </w:divBdr>
        </w:div>
        <w:div w:id="225650725">
          <w:marLeft w:val="274"/>
          <w:marRight w:val="0"/>
          <w:marTop w:val="0"/>
          <w:marBottom w:val="0"/>
          <w:divBdr>
            <w:top w:val="none" w:sz="0" w:space="0" w:color="auto"/>
            <w:left w:val="none" w:sz="0" w:space="0" w:color="auto"/>
            <w:bottom w:val="none" w:sz="0" w:space="0" w:color="auto"/>
            <w:right w:val="none" w:sz="0" w:space="0" w:color="auto"/>
          </w:divBdr>
        </w:div>
        <w:div w:id="238835323">
          <w:marLeft w:val="274"/>
          <w:marRight w:val="0"/>
          <w:marTop w:val="0"/>
          <w:marBottom w:val="0"/>
          <w:divBdr>
            <w:top w:val="none" w:sz="0" w:space="0" w:color="auto"/>
            <w:left w:val="none" w:sz="0" w:space="0" w:color="auto"/>
            <w:bottom w:val="none" w:sz="0" w:space="0" w:color="auto"/>
            <w:right w:val="none" w:sz="0" w:space="0" w:color="auto"/>
          </w:divBdr>
        </w:div>
        <w:div w:id="1136990077">
          <w:marLeft w:val="274"/>
          <w:marRight w:val="0"/>
          <w:marTop w:val="0"/>
          <w:marBottom w:val="0"/>
          <w:divBdr>
            <w:top w:val="none" w:sz="0" w:space="0" w:color="auto"/>
            <w:left w:val="none" w:sz="0" w:space="0" w:color="auto"/>
            <w:bottom w:val="none" w:sz="0" w:space="0" w:color="auto"/>
            <w:right w:val="none" w:sz="0" w:space="0" w:color="auto"/>
          </w:divBdr>
        </w:div>
        <w:div w:id="844902588">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00285371">
      <w:bodyDiv w:val="1"/>
      <w:marLeft w:val="0"/>
      <w:marRight w:val="0"/>
      <w:marTop w:val="0"/>
      <w:marBottom w:val="0"/>
      <w:divBdr>
        <w:top w:val="none" w:sz="0" w:space="0" w:color="auto"/>
        <w:left w:val="none" w:sz="0" w:space="0" w:color="auto"/>
        <w:bottom w:val="none" w:sz="0" w:space="0" w:color="auto"/>
        <w:right w:val="none" w:sz="0" w:space="0" w:color="auto"/>
      </w:divBdr>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42293101">
      <w:bodyDiv w:val="1"/>
      <w:marLeft w:val="0"/>
      <w:marRight w:val="0"/>
      <w:marTop w:val="0"/>
      <w:marBottom w:val="0"/>
      <w:divBdr>
        <w:top w:val="none" w:sz="0" w:space="0" w:color="auto"/>
        <w:left w:val="none" w:sz="0" w:space="0" w:color="auto"/>
        <w:bottom w:val="none" w:sz="0" w:space="0" w:color="auto"/>
        <w:right w:val="none" w:sz="0" w:space="0" w:color="auto"/>
      </w:divBdr>
      <w:divsChild>
        <w:div w:id="993726050">
          <w:marLeft w:val="274"/>
          <w:marRight w:val="0"/>
          <w:marTop w:val="0"/>
          <w:marBottom w:val="0"/>
          <w:divBdr>
            <w:top w:val="none" w:sz="0" w:space="0" w:color="auto"/>
            <w:left w:val="none" w:sz="0" w:space="0" w:color="auto"/>
            <w:bottom w:val="none" w:sz="0" w:space="0" w:color="auto"/>
            <w:right w:val="none" w:sz="0" w:space="0" w:color="auto"/>
          </w:divBdr>
        </w:div>
        <w:div w:id="260572629">
          <w:marLeft w:val="274"/>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87842351">
      <w:bodyDiv w:val="1"/>
      <w:marLeft w:val="0"/>
      <w:marRight w:val="0"/>
      <w:marTop w:val="0"/>
      <w:marBottom w:val="0"/>
      <w:divBdr>
        <w:top w:val="none" w:sz="0" w:space="0" w:color="auto"/>
        <w:left w:val="none" w:sz="0" w:space="0" w:color="auto"/>
        <w:bottom w:val="none" w:sz="0" w:space="0" w:color="auto"/>
        <w:right w:val="none" w:sz="0" w:space="0" w:color="auto"/>
      </w:divBdr>
      <w:divsChild>
        <w:div w:id="267469148">
          <w:marLeft w:val="274"/>
          <w:marRight w:val="0"/>
          <w:marTop w:val="0"/>
          <w:marBottom w:val="0"/>
          <w:divBdr>
            <w:top w:val="none" w:sz="0" w:space="0" w:color="auto"/>
            <w:left w:val="none" w:sz="0" w:space="0" w:color="auto"/>
            <w:bottom w:val="none" w:sz="0" w:space="0" w:color="auto"/>
            <w:right w:val="none" w:sz="0" w:space="0" w:color="auto"/>
          </w:divBdr>
        </w:div>
        <w:div w:id="1439058708">
          <w:marLeft w:val="994"/>
          <w:marRight w:val="0"/>
          <w:marTop w:val="0"/>
          <w:marBottom w:val="0"/>
          <w:divBdr>
            <w:top w:val="none" w:sz="0" w:space="0" w:color="auto"/>
            <w:left w:val="none" w:sz="0" w:space="0" w:color="auto"/>
            <w:bottom w:val="none" w:sz="0" w:space="0" w:color="auto"/>
            <w:right w:val="none" w:sz="0" w:space="0" w:color="auto"/>
          </w:divBdr>
        </w:div>
        <w:div w:id="2047364646">
          <w:marLeft w:val="994"/>
          <w:marRight w:val="0"/>
          <w:marTop w:val="0"/>
          <w:marBottom w:val="0"/>
          <w:divBdr>
            <w:top w:val="none" w:sz="0" w:space="0" w:color="auto"/>
            <w:left w:val="none" w:sz="0" w:space="0" w:color="auto"/>
            <w:bottom w:val="none" w:sz="0" w:space="0" w:color="auto"/>
            <w:right w:val="none" w:sz="0" w:space="0" w:color="auto"/>
          </w:divBdr>
        </w:div>
        <w:div w:id="1875730568">
          <w:marLeft w:val="274"/>
          <w:marRight w:val="0"/>
          <w:marTop w:val="0"/>
          <w:marBottom w:val="0"/>
          <w:divBdr>
            <w:top w:val="none" w:sz="0" w:space="0" w:color="auto"/>
            <w:left w:val="none" w:sz="0" w:space="0" w:color="auto"/>
            <w:bottom w:val="none" w:sz="0" w:space="0" w:color="auto"/>
            <w:right w:val="none" w:sz="0" w:space="0" w:color="auto"/>
          </w:divBdr>
        </w:div>
        <w:div w:id="98262809">
          <w:marLeft w:val="994"/>
          <w:marRight w:val="0"/>
          <w:marTop w:val="0"/>
          <w:marBottom w:val="0"/>
          <w:divBdr>
            <w:top w:val="none" w:sz="0" w:space="0" w:color="auto"/>
            <w:left w:val="none" w:sz="0" w:space="0" w:color="auto"/>
            <w:bottom w:val="none" w:sz="0" w:space="0" w:color="auto"/>
            <w:right w:val="none" w:sz="0" w:space="0" w:color="auto"/>
          </w:divBdr>
        </w:div>
        <w:div w:id="2057853354">
          <w:marLeft w:val="994"/>
          <w:marRight w:val="0"/>
          <w:marTop w:val="0"/>
          <w:marBottom w:val="0"/>
          <w:divBdr>
            <w:top w:val="none" w:sz="0" w:space="0" w:color="auto"/>
            <w:left w:val="none" w:sz="0" w:space="0" w:color="auto"/>
            <w:bottom w:val="none" w:sz="0" w:space="0" w:color="auto"/>
            <w:right w:val="none" w:sz="0" w:space="0" w:color="auto"/>
          </w:divBdr>
        </w:div>
        <w:div w:id="2048748213">
          <w:marLeft w:val="274"/>
          <w:marRight w:val="0"/>
          <w:marTop w:val="0"/>
          <w:marBottom w:val="0"/>
          <w:divBdr>
            <w:top w:val="none" w:sz="0" w:space="0" w:color="auto"/>
            <w:left w:val="none" w:sz="0" w:space="0" w:color="auto"/>
            <w:bottom w:val="none" w:sz="0" w:space="0" w:color="auto"/>
            <w:right w:val="none" w:sz="0" w:space="0" w:color="auto"/>
          </w:divBdr>
        </w:div>
      </w:divsChild>
    </w:div>
    <w:div w:id="1092971240">
      <w:bodyDiv w:val="1"/>
      <w:marLeft w:val="0"/>
      <w:marRight w:val="0"/>
      <w:marTop w:val="0"/>
      <w:marBottom w:val="0"/>
      <w:divBdr>
        <w:top w:val="none" w:sz="0" w:space="0" w:color="auto"/>
        <w:left w:val="none" w:sz="0" w:space="0" w:color="auto"/>
        <w:bottom w:val="none" w:sz="0" w:space="0" w:color="auto"/>
        <w:right w:val="none" w:sz="0" w:space="0" w:color="auto"/>
      </w:divBdr>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171070705">
      <w:bodyDiv w:val="1"/>
      <w:marLeft w:val="0"/>
      <w:marRight w:val="0"/>
      <w:marTop w:val="0"/>
      <w:marBottom w:val="0"/>
      <w:divBdr>
        <w:top w:val="none" w:sz="0" w:space="0" w:color="auto"/>
        <w:left w:val="none" w:sz="0" w:space="0" w:color="auto"/>
        <w:bottom w:val="none" w:sz="0" w:space="0" w:color="auto"/>
        <w:right w:val="none" w:sz="0" w:space="0" w:color="auto"/>
      </w:divBdr>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38444969">
      <w:bodyDiv w:val="1"/>
      <w:marLeft w:val="0"/>
      <w:marRight w:val="0"/>
      <w:marTop w:val="0"/>
      <w:marBottom w:val="0"/>
      <w:divBdr>
        <w:top w:val="none" w:sz="0" w:space="0" w:color="auto"/>
        <w:left w:val="none" w:sz="0" w:space="0" w:color="auto"/>
        <w:bottom w:val="none" w:sz="0" w:space="0" w:color="auto"/>
        <w:right w:val="none" w:sz="0" w:space="0" w:color="auto"/>
      </w:divBdr>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10863440">
      <w:bodyDiv w:val="1"/>
      <w:marLeft w:val="0"/>
      <w:marRight w:val="0"/>
      <w:marTop w:val="0"/>
      <w:marBottom w:val="0"/>
      <w:divBdr>
        <w:top w:val="none" w:sz="0" w:space="0" w:color="auto"/>
        <w:left w:val="none" w:sz="0" w:space="0" w:color="auto"/>
        <w:bottom w:val="none" w:sz="0" w:space="0" w:color="auto"/>
        <w:right w:val="none" w:sz="0" w:space="0" w:color="auto"/>
      </w:divBdr>
      <w:divsChild>
        <w:div w:id="78792096">
          <w:marLeft w:val="274"/>
          <w:marRight w:val="0"/>
          <w:marTop w:val="0"/>
          <w:marBottom w:val="0"/>
          <w:divBdr>
            <w:top w:val="none" w:sz="0" w:space="0" w:color="auto"/>
            <w:left w:val="none" w:sz="0" w:space="0" w:color="auto"/>
            <w:bottom w:val="none" w:sz="0" w:space="0" w:color="auto"/>
            <w:right w:val="none" w:sz="0" w:space="0" w:color="auto"/>
          </w:divBdr>
        </w:div>
        <w:div w:id="1579632494">
          <w:marLeft w:val="274"/>
          <w:marRight w:val="0"/>
          <w:marTop w:val="0"/>
          <w:marBottom w:val="0"/>
          <w:divBdr>
            <w:top w:val="none" w:sz="0" w:space="0" w:color="auto"/>
            <w:left w:val="none" w:sz="0" w:space="0" w:color="auto"/>
            <w:bottom w:val="none" w:sz="0" w:space="0" w:color="auto"/>
            <w:right w:val="none" w:sz="0" w:space="0" w:color="auto"/>
          </w:divBdr>
        </w:div>
        <w:div w:id="138964885">
          <w:marLeft w:val="274"/>
          <w:marRight w:val="0"/>
          <w:marTop w:val="0"/>
          <w:marBottom w:val="0"/>
          <w:divBdr>
            <w:top w:val="none" w:sz="0" w:space="0" w:color="auto"/>
            <w:left w:val="none" w:sz="0" w:space="0" w:color="auto"/>
            <w:bottom w:val="none" w:sz="0" w:space="0" w:color="auto"/>
            <w:right w:val="none" w:sz="0" w:space="0" w:color="auto"/>
          </w:divBdr>
        </w:div>
        <w:div w:id="90899974">
          <w:marLeft w:val="274"/>
          <w:marRight w:val="0"/>
          <w:marTop w:val="0"/>
          <w:marBottom w:val="0"/>
          <w:divBdr>
            <w:top w:val="none" w:sz="0" w:space="0" w:color="auto"/>
            <w:left w:val="none" w:sz="0" w:space="0" w:color="auto"/>
            <w:bottom w:val="none" w:sz="0" w:space="0" w:color="auto"/>
            <w:right w:val="none" w:sz="0" w:space="0" w:color="auto"/>
          </w:divBdr>
        </w:div>
        <w:div w:id="761492044">
          <w:marLeft w:val="274"/>
          <w:marRight w:val="0"/>
          <w:marTop w:val="0"/>
          <w:marBottom w:val="0"/>
          <w:divBdr>
            <w:top w:val="none" w:sz="0" w:space="0" w:color="auto"/>
            <w:left w:val="none" w:sz="0" w:space="0" w:color="auto"/>
            <w:bottom w:val="none" w:sz="0" w:space="0" w:color="auto"/>
            <w:right w:val="none" w:sz="0" w:space="0" w:color="auto"/>
          </w:divBdr>
        </w:div>
        <w:div w:id="1037848959">
          <w:marLeft w:val="274"/>
          <w:marRight w:val="0"/>
          <w:marTop w:val="0"/>
          <w:marBottom w:val="0"/>
          <w:divBdr>
            <w:top w:val="none" w:sz="0" w:space="0" w:color="auto"/>
            <w:left w:val="none" w:sz="0" w:space="0" w:color="auto"/>
            <w:bottom w:val="none" w:sz="0" w:space="0" w:color="auto"/>
            <w:right w:val="none" w:sz="0" w:space="0" w:color="auto"/>
          </w:divBdr>
        </w:div>
        <w:div w:id="1255478178">
          <w:marLeft w:val="274"/>
          <w:marRight w:val="0"/>
          <w:marTop w:val="0"/>
          <w:marBottom w:val="0"/>
          <w:divBdr>
            <w:top w:val="none" w:sz="0" w:space="0" w:color="auto"/>
            <w:left w:val="none" w:sz="0" w:space="0" w:color="auto"/>
            <w:bottom w:val="none" w:sz="0" w:space="0" w:color="auto"/>
            <w:right w:val="none" w:sz="0" w:space="0" w:color="auto"/>
          </w:divBdr>
        </w:div>
        <w:div w:id="723987889">
          <w:marLeft w:val="274"/>
          <w:marRight w:val="0"/>
          <w:marTop w:val="0"/>
          <w:marBottom w:val="0"/>
          <w:divBdr>
            <w:top w:val="none" w:sz="0" w:space="0" w:color="auto"/>
            <w:left w:val="none" w:sz="0" w:space="0" w:color="auto"/>
            <w:bottom w:val="none" w:sz="0" w:space="0" w:color="auto"/>
            <w:right w:val="none" w:sz="0" w:space="0" w:color="auto"/>
          </w:divBdr>
        </w:div>
        <w:div w:id="1525746661">
          <w:marLeft w:val="274"/>
          <w:marRight w:val="0"/>
          <w:marTop w:val="0"/>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70834720">
      <w:bodyDiv w:val="1"/>
      <w:marLeft w:val="0"/>
      <w:marRight w:val="0"/>
      <w:marTop w:val="0"/>
      <w:marBottom w:val="0"/>
      <w:divBdr>
        <w:top w:val="none" w:sz="0" w:space="0" w:color="auto"/>
        <w:left w:val="none" w:sz="0" w:space="0" w:color="auto"/>
        <w:bottom w:val="none" w:sz="0" w:space="0" w:color="auto"/>
        <w:right w:val="none" w:sz="0" w:space="0" w:color="auto"/>
      </w:divBdr>
      <w:divsChild>
        <w:div w:id="801002820">
          <w:marLeft w:val="274"/>
          <w:marRight w:val="0"/>
          <w:marTop w:val="0"/>
          <w:marBottom w:val="0"/>
          <w:divBdr>
            <w:top w:val="none" w:sz="0" w:space="0" w:color="auto"/>
            <w:left w:val="none" w:sz="0" w:space="0" w:color="auto"/>
            <w:bottom w:val="none" w:sz="0" w:space="0" w:color="auto"/>
            <w:right w:val="none" w:sz="0" w:space="0" w:color="auto"/>
          </w:divBdr>
        </w:div>
        <w:div w:id="513035293">
          <w:marLeft w:val="274"/>
          <w:marRight w:val="0"/>
          <w:marTop w:val="0"/>
          <w:marBottom w:val="0"/>
          <w:divBdr>
            <w:top w:val="none" w:sz="0" w:space="0" w:color="auto"/>
            <w:left w:val="none" w:sz="0" w:space="0" w:color="auto"/>
            <w:bottom w:val="none" w:sz="0" w:space="0" w:color="auto"/>
            <w:right w:val="none" w:sz="0" w:space="0" w:color="auto"/>
          </w:divBdr>
        </w:div>
        <w:div w:id="932199336">
          <w:marLeft w:val="274"/>
          <w:marRight w:val="0"/>
          <w:marTop w:val="0"/>
          <w:marBottom w:val="0"/>
          <w:divBdr>
            <w:top w:val="none" w:sz="0" w:space="0" w:color="auto"/>
            <w:left w:val="none" w:sz="0" w:space="0" w:color="auto"/>
            <w:bottom w:val="none" w:sz="0" w:space="0" w:color="auto"/>
            <w:right w:val="none" w:sz="0" w:space="0" w:color="auto"/>
          </w:divBdr>
        </w:div>
        <w:div w:id="648559233">
          <w:marLeft w:val="274"/>
          <w:marRight w:val="0"/>
          <w:marTop w:val="0"/>
          <w:marBottom w:val="0"/>
          <w:divBdr>
            <w:top w:val="none" w:sz="0" w:space="0" w:color="auto"/>
            <w:left w:val="none" w:sz="0" w:space="0" w:color="auto"/>
            <w:bottom w:val="none" w:sz="0" w:space="0" w:color="auto"/>
            <w:right w:val="none" w:sz="0" w:space="0" w:color="auto"/>
          </w:divBdr>
        </w:div>
        <w:div w:id="1014769881">
          <w:marLeft w:val="274"/>
          <w:marRight w:val="0"/>
          <w:marTop w:val="0"/>
          <w:marBottom w:val="0"/>
          <w:divBdr>
            <w:top w:val="none" w:sz="0" w:space="0" w:color="auto"/>
            <w:left w:val="none" w:sz="0" w:space="0" w:color="auto"/>
            <w:bottom w:val="none" w:sz="0" w:space="0" w:color="auto"/>
            <w:right w:val="none" w:sz="0" w:space="0" w:color="auto"/>
          </w:divBdr>
        </w:div>
        <w:div w:id="562175844">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45947947">
      <w:bodyDiv w:val="1"/>
      <w:marLeft w:val="0"/>
      <w:marRight w:val="0"/>
      <w:marTop w:val="0"/>
      <w:marBottom w:val="0"/>
      <w:divBdr>
        <w:top w:val="none" w:sz="0" w:space="0" w:color="auto"/>
        <w:left w:val="none" w:sz="0" w:space="0" w:color="auto"/>
        <w:bottom w:val="none" w:sz="0" w:space="0" w:color="auto"/>
        <w:right w:val="none" w:sz="0" w:space="0" w:color="auto"/>
      </w:divBdr>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86902010">
      <w:bodyDiv w:val="1"/>
      <w:marLeft w:val="0"/>
      <w:marRight w:val="0"/>
      <w:marTop w:val="0"/>
      <w:marBottom w:val="0"/>
      <w:divBdr>
        <w:top w:val="none" w:sz="0" w:space="0" w:color="auto"/>
        <w:left w:val="none" w:sz="0" w:space="0" w:color="auto"/>
        <w:bottom w:val="none" w:sz="0" w:space="0" w:color="auto"/>
        <w:right w:val="none" w:sz="0" w:space="0" w:color="auto"/>
      </w:divBdr>
      <w:divsChild>
        <w:div w:id="1400400565">
          <w:marLeft w:val="274"/>
          <w:marRight w:val="0"/>
          <w:marTop w:val="0"/>
          <w:marBottom w:val="0"/>
          <w:divBdr>
            <w:top w:val="none" w:sz="0" w:space="0" w:color="auto"/>
            <w:left w:val="none" w:sz="0" w:space="0" w:color="auto"/>
            <w:bottom w:val="none" w:sz="0" w:space="0" w:color="auto"/>
            <w:right w:val="none" w:sz="0" w:space="0" w:color="auto"/>
          </w:divBdr>
        </w:div>
        <w:div w:id="2127002811">
          <w:marLeft w:val="274"/>
          <w:marRight w:val="0"/>
          <w:marTop w:val="0"/>
          <w:marBottom w:val="0"/>
          <w:divBdr>
            <w:top w:val="none" w:sz="0" w:space="0" w:color="auto"/>
            <w:left w:val="none" w:sz="0" w:space="0" w:color="auto"/>
            <w:bottom w:val="none" w:sz="0" w:space="0" w:color="auto"/>
            <w:right w:val="none" w:sz="0" w:space="0" w:color="auto"/>
          </w:divBdr>
        </w:div>
        <w:div w:id="866138585">
          <w:marLeft w:val="274"/>
          <w:marRight w:val="0"/>
          <w:marTop w:val="0"/>
          <w:marBottom w:val="0"/>
          <w:divBdr>
            <w:top w:val="none" w:sz="0" w:space="0" w:color="auto"/>
            <w:left w:val="none" w:sz="0" w:space="0" w:color="auto"/>
            <w:bottom w:val="none" w:sz="0" w:space="0" w:color="auto"/>
            <w:right w:val="none" w:sz="0" w:space="0" w:color="auto"/>
          </w:divBdr>
        </w:div>
      </w:divsChild>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85152916">
      <w:bodyDiv w:val="1"/>
      <w:marLeft w:val="0"/>
      <w:marRight w:val="0"/>
      <w:marTop w:val="0"/>
      <w:marBottom w:val="0"/>
      <w:divBdr>
        <w:top w:val="none" w:sz="0" w:space="0" w:color="auto"/>
        <w:left w:val="none" w:sz="0" w:space="0" w:color="auto"/>
        <w:bottom w:val="none" w:sz="0" w:space="0" w:color="auto"/>
        <w:right w:val="none" w:sz="0" w:space="0" w:color="auto"/>
      </w:divBdr>
      <w:divsChild>
        <w:div w:id="659963435">
          <w:marLeft w:val="274"/>
          <w:marRight w:val="0"/>
          <w:marTop w:val="0"/>
          <w:marBottom w:val="0"/>
          <w:divBdr>
            <w:top w:val="none" w:sz="0" w:space="0" w:color="auto"/>
            <w:left w:val="none" w:sz="0" w:space="0" w:color="auto"/>
            <w:bottom w:val="none" w:sz="0" w:space="0" w:color="auto"/>
            <w:right w:val="none" w:sz="0" w:space="0" w:color="auto"/>
          </w:divBdr>
        </w:div>
        <w:div w:id="1852989700">
          <w:marLeft w:val="274"/>
          <w:marRight w:val="0"/>
          <w:marTop w:val="0"/>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34641858">
      <w:bodyDiv w:val="1"/>
      <w:marLeft w:val="0"/>
      <w:marRight w:val="0"/>
      <w:marTop w:val="0"/>
      <w:marBottom w:val="0"/>
      <w:divBdr>
        <w:top w:val="none" w:sz="0" w:space="0" w:color="auto"/>
        <w:left w:val="none" w:sz="0" w:space="0" w:color="auto"/>
        <w:bottom w:val="none" w:sz="0" w:space="0" w:color="auto"/>
        <w:right w:val="none" w:sz="0" w:space="0" w:color="auto"/>
      </w:divBdr>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50312474">
      <w:bodyDiv w:val="1"/>
      <w:marLeft w:val="0"/>
      <w:marRight w:val="0"/>
      <w:marTop w:val="0"/>
      <w:marBottom w:val="0"/>
      <w:divBdr>
        <w:top w:val="none" w:sz="0" w:space="0" w:color="auto"/>
        <w:left w:val="none" w:sz="0" w:space="0" w:color="auto"/>
        <w:bottom w:val="none" w:sz="0" w:space="0" w:color="auto"/>
        <w:right w:val="none" w:sz="0" w:space="0" w:color="auto"/>
      </w:divBdr>
    </w:div>
    <w:div w:id="1958636825">
      <w:bodyDiv w:val="1"/>
      <w:marLeft w:val="0"/>
      <w:marRight w:val="0"/>
      <w:marTop w:val="0"/>
      <w:marBottom w:val="0"/>
      <w:divBdr>
        <w:top w:val="none" w:sz="0" w:space="0" w:color="auto"/>
        <w:left w:val="none" w:sz="0" w:space="0" w:color="auto"/>
        <w:bottom w:val="none" w:sz="0" w:space="0" w:color="auto"/>
        <w:right w:val="none" w:sz="0" w:space="0" w:color="auto"/>
      </w:divBdr>
      <w:divsChild>
        <w:div w:id="1085807247">
          <w:marLeft w:val="360"/>
          <w:marRight w:val="0"/>
          <w:marTop w:val="0"/>
          <w:marBottom w:val="0"/>
          <w:divBdr>
            <w:top w:val="none" w:sz="0" w:space="0" w:color="auto"/>
            <w:left w:val="none" w:sz="0" w:space="0" w:color="auto"/>
            <w:bottom w:val="none" w:sz="0" w:space="0" w:color="auto"/>
            <w:right w:val="none" w:sz="0" w:space="0" w:color="auto"/>
          </w:divBdr>
        </w:div>
        <w:div w:id="187453101">
          <w:marLeft w:val="360"/>
          <w:marRight w:val="0"/>
          <w:marTop w:val="0"/>
          <w:marBottom w:val="0"/>
          <w:divBdr>
            <w:top w:val="none" w:sz="0" w:space="0" w:color="auto"/>
            <w:left w:val="none" w:sz="0" w:space="0" w:color="auto"/>
            <w:bottom w:val="none" w:sz="0" w:space="0" w:color="auto"/>
            <w:right w:val="none" w:sz="0" w:space="0" w:color="auto"/>
          </w:divBdr>
        </w:div>
      </w:divsChild>
    </w:div>
    <w:div w:id="1963926518">
      <w:bodyDiv w:val="1"/>
      <w:marLeft w:val="0"/>
      <w:marRight w:val="0"/>
      <w:marTop w:val="0"/>
      <w:marBottom w:val="0"/>
      <w:divBdr>
        <w:top w:val="none" w:sz="0" w:space="0" w:color="auto"/>
        <w:left w:val="none" w:sz="0" w:space="0" w:color="auto"/>
        <w:bottom w:val="none" w:sz="0" w:space="0" w:color="auto"/>
        <w:right w:val="none" w:sz="0" w:space="0" w:color="auto"/>
      </w:divBdr>
      <w:divsChild>
        <w:div w:id="702361439">
          <w:marLeft w:val="274"/>
          <w:marRight w:val="0"/>
          <w:marTop w:val="0"/>
          <w:marBottom w:val="0"/>
          <w:divBdr>
            <w:top w:val="none" w:sz="0" w:space="0" w:color="auto"/>
            <w:left w:val="none" w:sz="0" w:space="0" w:color="auto"/>
            <w:bottom w:val="none" w:sz="0" w:space="0" w:color="auto"/>
            <w:right w:val="none" w:sz="0" w:space="0" w:color="auto"/>
          </w:divBdr>
        </w:div>
        <w:div w:id="204366594">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69527398">
      <w:bodyDiv w:val="1"/>
      <w:marLeft w:val="0"/>
      <w:marRight w:val="0"/>
      <w:marTop w:val="0"/>
      <w:marBottom w:val="0"/>
      <w:divBdr>
        <w:top w:val="none" w:sz="0" w:space="0" w:color="auto"/>
        <w:left w:val="none" w:sz="0" w:space="0" w:color="auto"/>
        <w:bottom w:val="none" w:sz="0" w:space="0" w:color="auto"/>
        <w:right w:val="none" w:sz="0" w:space="0" w:color="auto"/>
      </w:divBdr>
      <w:divsChild>
        <w:div w:id="170263079">
          <w:marLeft w:val="274"/>
          <w:marRight w:val="0"/>
          <w:marTop w:val="0"/>
          <w:marBottom w:val="0"/>
          <w:divBdr>
            <w:top w:val="none" w:sz="0" w:space="0" w:color="auto"/>
            <w:left w:val="none" w:sz="0" w:space="0" w:color="auto"/>
            <w:bottom w:val="none" w:sz="0" w:space="0" w:color="auto"/>
            <w:right w:val="none" w:sz="0" w:space="0" w:color="auto"/>
          </w:divBdr>
        </w:div>
        <w:div w:id="550307857">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6.GIF"/><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image" Target="media/image34.GIF"/><Relationship Id="rId50" Type="http://schemas.openxmlformats.org/officeDocument/2006/relationships/image" Target="media/image37.GIF"/><Relationship Id="rId55" Type="http://schemas.openxmlformats.org/officeDocument/2006/relationships/image" Target="media/image42.GIF"/><Relationship Id="rId63" Type="http://schemas.openxmlformats.org/officeDocument/2006/relationships/image" Target="media/image50.GIF"/><Relationship Id="rId68" Type="http://schemas.openxmlformats.org/officeDocument/2006/relationships/image" Target="media/image55.GIF"/><Relationship Id="rId76" Type="http://schemas.openxmlformats.org/officeDocument/2006/relationships/image" Target="media/image61.GIF"/><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GIF"/><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image" Target="media/image59.GIF"/><Relationship Id="rId79" Type="http://schemas.openxmlformats.org/officeDocument/2006/relationships/image" Target="media/image64.GI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GIF"/><Relationship Id="rId82" Type="http://schemas.openxmlformats.org/officeDocument/2006/relationships/image" Target="media/image67.GIF"/><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image" Target="media/image56.GIF"/><Relationship Id="rId77" Type="http://schemas.openxmlformats.org/officeDocument/2006/relationships/image" Target="media/image62.GIF"/><Relationship Id="rId8" Type="http://schemas.openxmlformats.org/officeDocument/2006/relationships/endnotes" Target="endnotes.xml"/><Relationship Id="rId51" Type="http://schemas.openxmlformats.org/officeDocument/2006/relationships/image" Target="media/image38.GIF"/><Relationship Id="rId72" Type="http://schemas.openxmlformats.org/officeDocument/2006/relationships/hyperlink" Target="http://www.inversecondemnation.com/files/27563.pdf" TargetMode="External"/><Relationship Id="rId80" Type="http://schemas.openxmlformats.org/officeDocument/2006/relationships/image" Target="media/image65.GIF"/><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image" Target="media/image54.GIF"/><Relationship Id="rId20" Type="http://schemas.openxmlformats.org/officeDocument/2006/relationships/image" Target="media/image7.GIF"/><Relationship Id="rId41" Type="http://schemas.openxmlformats.org/officeDocument/2006/relationships/image" Target="media/image28.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GIF"/><Relationship Id="rId75" Type="http://schemas.openxmlformats.org/officeDocument/2006/relationships/image" Target="media/image60.GIF"/><Relationship Id="rId83" Type="http://schemas.openxmlformats.org/officeDocument/2006/relationships/image" Target="media/image68.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header" Target="head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hyperlink" Target="https://www.scribd.com/doc/274422057/Columbia-Venture-LLC-v-Richland-County-No-27563-S-C-Aug-12-2015" TargetMode="External"/><Relationship Id="rId78" Type="http://schemas.openxmlformats.org/officeDocument/2006/relationships/image" Target="media/image63.GIF"/><Relationship Id="rId81" Type="http://schemas.openxmlformats.org/officeDocument/2006/relationships/image" Target="media/image66.GIF"/><Relationship Id="rId86"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5099-6D52-4AA7-BCB3-C0C3ADD90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69</TotalTime>
  <Pages>42</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19303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2017-04-26T17:41:00Z</dcterms:created>
  <dcterms:modified xsi:type="dcterms:W3CDTF">2017-04-26T18:49:00Z</dcterms:modified>
</cp:coreProperties>
</file>