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1E17F1" w:rsidP="00DF1F8E">
      <w:pPr>
        <w:pStyle w:val="Heading3"/>
        <w:jc w:val="center"/>
        <w:rPr>
          <w:rFonts w:ascii="Arial Black" w:hAnsi="Arial Black"/>
          <w:color w:val="auto"/>
          <w:sz w:val="36"/>
        </w:rPr>
      </w:pPr>
      <w:r>
        <w:rPr>
          <w:rFonts w:ascii="Arial Black" w:hAnsi="Arial Black"/>
          <w:color w:val="auto"/>
          <w:sz w:val="36"/>
        </w:rPr>
        <w:t>Participant</w:t>
      </w:r>
      <w:r w:rsidR="0007271A" w:rsidRPr="00DC195A">
        <w:rPr>
          <w:rFonts w:ascii="Arial Black" w:hAnsi="Arial Black"/>
          <w:color w:val="auto"/>
          <w:sz w:val="36"/>
        </w:rPr>
        <w:t xml:space="preserve">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 xml:space="preserve">Module </w:t>
      </w:r>
      <w:r w:rsidR="00DA7841">
        <w:rPr>
          <w:i/>
          <w:color w:val="365F91" w:themeColor="accent1" w:themeShade="BF"/>
          <w:sz w:val="36"/>
        </w:rPr>
        <w:t>7</w:t>
      </w:r>
      <w:r w:rsidRPr="007569C0">
        <w:rPr>
          <w:i/>
          <w:color w:val="365F91" w:themeColor="accent1" w:themeShade="BF"/>
          <w:sz w:val="36"/>
        </w:rPr>
        <w:t>:</w:t>
      </w:r>
    </w:p>
    <w:p w:rsidR="0007271A" w:rsidRPr="007569C0" w:rsidRDefault="00DA7841" w:rsidP="00DF1F8E">
      <w:pPr>
        <w:pStyle w:val="Heading2"/>
        <w:jc w:val="center"/>
        <w:rPr>
          <w:i/>
          <w:color w:val="365F91" w:themeColor="accent1" w:themeShade="BF"/>
          <w:sz w:val="36"/>
        </w:rPr>
      </w:pPr>
      <w:r>
        <w:rPr>
          <w:i/>
          <w:color w:val="365F91" w:themeColor="accent1" w:themeShade="BF"/>
          <w:sz w:val="36"/>
        </w:rPr>
        <w:t xml:space="preserve">Achieving Community Buy-in for </w:t>
      </w:r>
      <w:r>
        <w:rPr>
          <w:i/>
          <w:color w:val="365F91" w:themeColor="accent1" w:themeShade="BF"/>
          <w:sz w:val="36"/>
        </w:rPr>
        <w:br/>
        <w:t>Disaster Risk Reduction</w:t>
      </w:r>
      <w:proofErr w:type="gramStart"/>
      <w:r>
        <w:rPr>
          <w:i/>
          <w:color w:val="365F91" w:themeColor="accent1" w:themeShade="BF"/>
          <w:sz w:val="36"/>
        </w:rPr>
        <w:t>:</w:t>
      </w:r>
      <w:proofErr w:type="gramEnd"/>
      <w:r>
        <w:rPr>
          <w:i/>
          <w:color w:val="365F91" w:themeColor="accent1" w:themeShade="BF"/>
          <w:sz w:val="36"/>
        </w:rPr>
        <w:br/>
        <w:t>Win-Win Approaches</w:t>
      </w:r>
    </w:p>
    <w:p w:rsidR="0007271A" w:rsidRDefault="0007271A" w:rsidP="009E40A8"/>
    <w:p w:rsidR="0007271A" w:rsidRPr="009E40A8" w:rsidRDefault="0007271A" w:rsidP="009E40A8"/>
    <w:p w:rsidR="0007271A" w:rsidRDefault="0007271A">
      <w:pPr>
        <w:pStyle w:val="Heading3"/>
        <w:jc w:val="center"/>
        <w:rPr>
          <w:sz w:val="28"/>
        </w:rPr>
      </w:pPr>
    </w:p>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0A0CB0" w:rsidRPr="0022237A" w:rsidRDefault="000A0CB0" w:rsidP="000A0CB0">
      <w:pPr>
        <w:spacing w:before="240"/>
        <w:rPr>
          <w:b/>
          <w:color w:val="1F497D" w:themeColor="text2"/>
        </w:rPr>
      </w:pPr>
      <w:r>
        <w:rPr>
          <w:b/>
          <w:color w:val="1F497D" w:themeColor="text2"/>
        </w:rPr>
        <w:lastRenderedPageBreak/>
        <w:t xml:space="preserve">THE </w:t>
      </w:r>
      <w:r w:rsidRPr="0022237A">
        <w:rPr>
          <w:b/>
          <w:color w:val="1F497D" w:themeColor="text2"/>
        </w:rPr>
        <w:t xml:space="preserve">DRR AMBASSADOR CURRICULUM </w:t>
      </w:r>
    </w:p>
    <w:p w:rsidR="000A0CB0" w:rsidRDefault="000A0CB0" w:rsidP="000A0CB0">
      <w:r w:rsidRPr="00577E5D">
        <w:t xml:space="preserve">The </w:t>
      </w:r>
      <w:r w:rsidRPr="00CD1A65">
        <w:rPr>
          <w:b/>
        </w:rPr>
        <w:t>goal</w:t>
      </w:r>
      <w:r w:rsidRPr="009B4968">
        <w:t xml:space="preserve"> of the</w:t>
      </w:r>
      <w:r>
        <w:t xml:space="preserve"> DRR Ambassador</w:t>
      </w:r>
      <w:r w:rsidRPr="009B4968">
        <w:t xml:space="preserve"> Curriculum is to facilitate DRR efforts for </w:t>
      </w:r>
      <w:r>
        <w:t>the whole community</w:t>
      </w:r>
      <w:r w:rsidRPr="009B4968">
        <w:t xml:space="preserve"> by: </w:t>
      </w:r>
    </w:p>
    <w:p w:rsidR="000A0CB0" w:rsidRPr="00987DEE" w:rsidRDefault="000A0CB0" w:rsidP="007F57F9">
      <w:pPr>
        <w:pStyle w:val="ListParagraph"/>
        <w:numPr>
          <w:ilvl w:val="0"/>
          <w:numId w:val="20"/>
        </w:numPr>
        <w:spacing w:line="240" w:lineRule="auto"/>
      </w:pPr>
      <w:r w:rsidRPr="00987DEE">
        <w:t>Engaging in discussion of how disasters can be reduced through local action</w:t>
      </w:r>
    </w:p>
    <w:p w:rsidR="000A0CB0" w:rsidRPr="00987DEE" w:rsidRDefault="000A0CB0" w:rsidP="007F57F9">
      <w:pPr>
        <w:pStyle w:val="ListParagraph"/>
        <w:numPr>
          <w:ilvl w:val="0"/>
          <w:numId w:val="20"/>
        </w:numPr>
        <w:spacing w:line="240" w:lineRule="auto"/>
      </w:pPr>
      <w:r w:rsidRPr="00987DEE">
        <w:t>Sharing insights among local leaders and technical experts to enable the development of cross functional solutions</w:t>
      </w:r>
    </w:p>
    <w:p w:rsidR="000A0CB0" w:rsidRPr="00987DEE" w:rsidRDefault="000A0CB0" w:rsidP="007F57F9">
      <w:pPr>
        <w:pStyle w:val="ListParagraph"/>
        <w:numPr>
          <w:ilvl w:val="0"/>
          <w:numId w:val="20"/>
        </w:numPr>
        <w:spacing w:line="240" w:lineRule="auto"/>
      </w:pPr>
      <w:r w:rsidRPr="00987DEE">
        <w:t>Acquiring the best-available information, knowledge of best practices, and analytic tools to enable better-informed decisions before, during, and after disasters</w:t>
      </w:r>
    </w:p>
    <w:p w:rsidR="000A0CB0" w:rsidRDefault="000A0CB0" w:rsidP="000A0CB0">
      <w:r>
        <w:t xml:space="preserve">There are 24-modules in the curriculum. The “DRR Ambassador Curriculum At-a-Glance” table, located at the end of this document, lists the modules of the Curriculum.  </w:t>
      </w:r>
    </w:p>
    <w:p w:rsidR="000A0CB0" w:rsidRPr="0022237A" w:rsidRDefault="000A0CB0" w:rsidP="000A0CB0">
      <w:pPr>
        <w:spacing w:before="240"/>
        <w:rPr>
          <w:b/>
          <w:color w:val="1F497D" w:themeColor="text2"/>
        </w:rPr>
      </w:pPr>
      <w:r>
        <w:rPr>
          <w:b/>
          <w:color w:val="1F497D" w:themeColor="text2"/>
        </w:rPr>
        <w:t>DRR-A CURRICULUM TARGET AUDIENCE</w:t>
      </w:r>
    </w:p>
    <w:p w:rsidR="000A0CB0" w:rsidRPr="004F4C7C" w:rsidRDefault="000A0CB0" w:rsidP="000A0CB0">
      <w:r w:rsidRPr="00C21C76">
        <w:t>The</w:t>
      </w:r>
      <w:r w:rsidRPr="00577E5D">
        <w:t xml:space="preserv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0A0CB0" w:rsidRPr="0022237A" w:rsidRDefault="000A0CB0" w:rsidP="000A0CB0">
      <w:pPr>
        <w:spacing w:before="240"/>
        <w:rPr>
          <w:b/>
          <w:color w:val="1F497D" w:themeColor="text2"/>
        </w:rPr>
      </w:pPr>
      <w:r>
        <w:rPr>
          <w:b/>
          <w:color w:val="1F497D" w:themeColor="text2"/>
        </w:rPr>
        <w:t>METHODS OF DELIVERY</w:t>
      </w:r>
    </w:p>
    <w:p w:rsidR="000A0CB0" w:rsidRDefault="000A0CB0" w:rsidP="000A0CB0">
      <w:r>
        <w:t xml:space="preserve">There are three </w:t>
      </w:r>
      <w:r w:rsidRPr="00577E5D">
        <w:t>delivery methods</w:t>
      </w:r>
      <w:r>
        <w:rPr>
          <w:b/>
        </w:rPr>
        <w:t xml:space="preserve"> </w:t>
      </w:r>
      <w:r>
        <w:t xml:space="preserve">by which you may be able to complete modules in the </w:t>
      </w:r>
      <w:r w:rsidRPr="00017F49">
        <w:t>DRR-A Curriculum</w:t>
      </w:r>
      <w:r>
        <w:t>:  via w</w:t>
      </w:r>
      <w:r w:rsidRPr="00500ADD">
        <w:t xml:space="preserve">ebinars </w:t>
      </w:r>
      <w:r>
        <w:t xml:space="preserve">hosted </w:t>
      </w:r>
      <w:r w:rsidRPr="00500ADD">
        <w:t>by NHMA or partner organizations</w:t>
      </w:r>
      <w:r>
        <w:t xml:space="preserve">; presented in conferences and/or classrooms by qualified DRR-A Curriculum instructor(s); or </w:t>
      </w:r>
      <w:r w:rsidRPr="00500ADD">
        <w:t>dow</w:t>
      </w:r>
      <w:r>
        <w:t>nloadable for individual study from the NHMA website. Watch the NHMA website for announcements about webinars and workshops that include the module(s) in which you are interested.</w:t>
      </w:r>
    </w:p>
    <w:p w:rsidR="000A0CB0" w:rsidRDefault="000A0CB0" w:rsidP="000A0CB0">
      <w:pPr>
        <w:spacing w:before="240"/>
        <w:rPr>
          <w:b/>
          <w:color w:val="1F497D" w:themeColor="text2"/>
        </w:rPr>
      </w:pPr>
      <w:r>
        <w:rPr>
          <w:b/>
          <w:color w:val="1F497D" w:themeColor="text2"/>
        </w:rPr>
        <w:t xml:space="preserve">CERTIFICATES </w:t>
      </w:r>
    </w:p>
    <w:p w:rsidR="000A0CB0" w:rsidRDefault="000A0CB0" w:rsidP="007F57F9">
      <w:pPr>
        <w:pStyle w:val="ListParagraph"/>
        <w:numPr>
          <w:ilvl w:val="0"/>
          <w:numId w:val="18"/>
        </w:numPr>
        <w:spacing w:after="0" w:line="240" w:lineRule="auto"/>
      </w:pPr>
      <w:r>
        <w:t>C</w:t>
      </w:r>
      <w:r w:rsidRPr="00BD043C">
        <w:t xml:space="preserve">ertificates of </w:t>
      </w:r>
      <w:r>
        <w:t>C</w:t>
      </w:r>
      <w:r w:rsidRPr="00BD043C">
        <w:t xml:space="preserve">ompletion </w:t>
      </w:r>
      <w:r>
        <w:t>may be awarded by NHMA t</w:t>
      </w:r>
      <w:r w:rsidRPr="00BD043C">
        <w:t xml:space="preserve">o participants </w:t>
      </w:r>
      <w:r>
        <w:t>who successfully complete</w:t>
      </w:r>
      <w:r w:rsidRPr="00BD043C">
        <w:t xml:space="preserve"> NHMA-sponsored </w:t>
      </w:r>
      <w:r>
        <w:t xml:space="preserve">DRR Ambassador </w:t>
      </w:r>
      <w:proofErr w:type="gramStart"/>
      <w:r w:rsidRPr="00BD043C">
        <w:t>modules</w:t>
      </w:r>
      <w:proofErr w:type="gramEnd"/>
      <w:r>
        <w:t xml:space="preserve"> by attending and passing a short post-test. </w:t>
      </w:r>
    </w:p>
    <w:p w:rsidR="000A0CB0" w:rsidRDefault="000A0CB0" w:rsidP="007F57F9">
      <w:pPr>
        <w:pStyle w:val="ListParagraph"/>
        <w:numPr>
          <w:ilvl w:val="0"/>
          <w:numId w:val="18"/>
        </w:numPr>
        <w:spacing w:after="0" w:line="240" w:lineRule="auto"/>
      </w:pPr>
      <w:r>
        <w:t xml:space="preserve">Certificates of Attendance may be awarded to participants who attend but choose not to take the post-test may be issued a Certificate of Attendance.  </w:t>
      </w:r>
    </w:p>
    <w:p w:rsidR="000A0CB0" w:rsidRDefault="000A0CB0" w:rsidP="007F57F9">
      <w:pPr>
        <w:pStyle w:val="ListParagraph"/>
        <w:numPr>
          <w:ilvl w:val="0"/>
          <w:numId w:val="18"/>
        </w:numPr>
        <w:spacing w:after="0" w:line="240" w:lineRule="auto"/>
      </w:pPr>
      <w:r>
        <w:t xml:space="preserve">A Disaster Risk Reduction Ambassador Certificate will be awarded to individuals who successfully complete all 24 modules.  </w:t>
      </w:r>
    </w:p>
    <w:p w:rsidR="000A0CB0" w:rsidRPr="00C21C76" w:rsidRDefault="000A0CB0" w:rsidP="000A0CB0">
      <w:pPr>
        <w:spacing w:before="120"/>
      </w:pPr>
      <w:r w:rsidRPr="00C21C76">
        <w:t xml:space="preserve">Ask your certifying boards about acceptance of NHMA DRR-A certificates for continuing education credits.  </w:t>
      </w:r>
    </w:p>
    <w:p w:rsidR="000A0CB0" w:rsidRPr="00A73DB3" w:rsidRDefault="000A0CB0" w:rsidP="000A0CB0">
      <w:pPr>
        <w:spacing w:before="240"/>
        <w:rPr>
          <w:b/>
          <w:color w:val="1F497D" w:themeColor="text2"/>
        </w:rPr>
      </w:pPr>
      <w:r w:rsidRPr="00A73DB3">
        <w:rPr>
          <w:b/>
          <w:color w:val="1F497D" w:themeColor="text2"/>
        </w:rPr>
        <w:t xml:space="preserve">MODULE </w:t>
      </w:r>
      <w:r w:rsidR="00A73DB3" w:rsidRPr="00A73DB3">
        <w:rPr>
          <w:b/>
          <w:color w:val="1F497D" w:themeColor="text2"/>
        </w:rPr>
        <w:t>7</w:t>
      </w:r>
      <w:r w:rsidRPr="00A73DB3">
        <w:rPr>
          <w:b/>
          <w:color w:val="1F497D" w:themeColor="text2"/>
        </w:rPr>
        <w:t xml:space="preserve"> – </w:t>
      </w:r>
      <w:r w:rsidR="00A73DB3" w:rsidRPr="00A73DB3">
        <w:rPr>
          <w:b/>
          <w:color w:val="1F497D" w:themeColor="text2"/>
        </w:rPr>
        <w:t>ACHIEVING COMMUNITY BUY-IN FOR DISASTER RISK REDUCTION</w:t>
      </w:r>
      <w:r w:rsidR="00A73DB3">
        <w:rPr>
          <w:b/>
          <w:color w:val="1F497D" w:themeColor="text2"/>
        </w:rPr>
        <w:t>: WIN-WIN APPROACHES</w:t>
      </w:r>
    </w:p>
    <w:p w:rsidR="000A0CB0" w:rsidRPr="00C21C76" w:rsidRDefault="000A0CB0" w:rsidP="000A0CB0">
      <w:r w:rsidRPr="00C21C76">
        <w:t>The Learning Objectives for this module are:</w:t>
      </w:r>
    </w:p>
    <w:p w:rsidR="000A0CB0" w:rsidRPr="00987DEE" w:rsidRDefault="00DE09C5" w:rsidP="007F57F9">
      <w:pPr>
        <w:numPr>
          <w:ilvl w:val="0"/>
          <w:numId w:val="19"/>
        </w:numPr>
        <w:tabs>
          <w:tab w:val="clear" w:pos="360"/>
          <w:tab w:val="num" w:pos="720"/>
        </w:tabs>
        <w:spacing w:after="0"/>
      </w:pPr>
      <w:r w:rsidRPr="00DE09C5">
        <w:t>List examples of harm prevention messages that would appeal to a variety of audiences</w:t>
      </w:r>
    </w:p>
    <w:p w:rsidR="000A0CB0" w:rsidRPr="00987DEE" w:rsidRDefault="00DE09C5" w:rsidP="007F57F9">
      <w:pPr>
        <w:numPr>
          <w:ilvl w:val="0"/>
          <w:numId w:val="19"/>
        </w:numPr>
        <w:tabs>
          <w:tab w:val="clear" w:pos="360"/>
          <w:tab w:val="num" w:pos="720"/>
        </w:tabs>
        <w:spacing w:after="0"/>
      </w:pPr>
      <w:r w:rsidRPr="00DE09C5">
        <w:t>Identify ways of “getting to yes” for safe development through principled negotiations</w:t>
      </w:r>
    </w:p>
    <w:p w:rsidR="000A0CB0" w:rsidRDefault="00DE09C5" w:rsidP="007F57F9">
      <w:pPr>
        <w:numPr>
          <w:ilvl w:val="0"/>
          <w:numId w:val="19"/>
        </w:numPr>
        <w:tabs>
          <w:tab w:val="clear" w:pos="360"/>
          <w:tab w:val="num" w:pos="720"/>
        </w:tabs>
        <w:spacing w:after="0"/>
      </w:pPr>
      <w:r w:rsidRPr="00DE09C5">
        <w:t>Identify questions that help decide the best project choice to control floods or enhance water resources</w:t>
      </w:r>
    </w:p>
    <w:p w:rsidR="00DE09C5" w:rsidRPr="00E02261" w:rsidRDefault="00DE09C5" w:rsidP="007F57F9">
      <w:pPr>
        <w:numPr>
          <w:ilvl w:val="0"/>
          <w:numId w:val="19"/>
        </w:numPr>
        <w:tabs>
          <w:tab w:val="clear" w:pos="360"/>
          <w:tab w:val="num" w:pos="720"/>
        </w:tabs>
        <w:spacing w:after="0"/>
      </w:pPr>
      <w:r w:rsidRPr="00DE09C5">
        <w:t>Identify ways to develop a well-thought-out, clear “no” to avoid adverse impacts</w:t>
      </w:r>
    </w:p>
    <w:p w:rsidR="00E02261" w:rsidRPr="00E02261" w:rsidRDefault="00E02261" w:rsidP="00DE09C5">
      <w:pPr>
        <w:spacing w:after="0"/>
      </w:pPr>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112A" w:rsidRDefault="0000112A" w:rsidP="008A766C">
      <w:pPr>
        <w:spacing w:before="120"/>
      </w:pPr>
    </w:p>
    <w:p w:rsidR="00010383" w:rsidRDefault="00010383" w:rsidP="008A766C">
      <w:pPr>
        <w:spacing w:before="120"/>
      </w:pPr>
    </w:p>
    <w:p w:rsidR="00010383" w:rsidRDefault="00010383" w:rsidP="008A766C">
      <w:pPr>
        <w:spacing w:before="120"/>
      </w:pPr>
    </w:p>
    <w:p w:rsidR="00974C3A" w:rsidRPr="0041190F" w:rsidRDefault="00FF72A7" w:rsidP="008A766C">
      <w:pPr>
        <w:spacing w:before="120"/>
      </w:pPr>
      <w:r>
        <w:rPr>
          <w:noProof/>
        </w:rPr>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12D43" w:rsidRDefault="00012D43" w:rsidP="0041190F">
      <w:pPr>
        <w:rPr>
          <w:rFonts w:eastAsiaTheme="minorEastAsia"/>
          <w:b/>
        </w:rPr>
      </w:pPr>
    </w:p>
    <w:p w:rsidR="00010383" w:rsidRDefault="00010383" w:rsidP="0041190F">
      <w:pPr>
        <w:rPr>
          <w:rFonts w:eastAsia="MS PGothic"/>
        </w:rPr>
      </w:pP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44951" w:rsidRDefault="00B44951" w:rsidP="00010383"/>
    <w:p w:rsidR="00010383" w:rsidRDefault="00010383" w:rsidP="00010383"/>
    <w:p w:rsidR="00010383" w:rsidRPr="00010383" w:rsidRDefault="00010383" w:rsidP="00010383"/>
    <w:p w:rsidR="00E72938"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10383" w:rsidRDefault="00010383" w:rsidP="00010383"/>
    <w:p w:rsidR="00010383" w:rsidRPr="00010383" w:rsidRDefault="00010383" w:rsidP="00010383"/>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1190F" w:rsidRDefault="0041190F" w:rsidP="0041190F"/>
    <w:p w:rsidR="00010383" w:rsidRDefault="00010383" w:rsidP="0041190F"/>
    <w:p w:rsidR="0000112A" w:rsidRDefault="0000112A">
      <w:pPr>
        <w:spacing w:after="0"/>
      </w:pPr>
    </w:p>
    <w:p w:rsidR="00212A39" w:rsidRPr="0041190F" w:rsidRDefault="00FF72A7" w:rsidP="008A766C">
      <w:pPr>
        <w:spacing w:before="120"/>
      </w:pPr>
      <w:r>
        <w:rPr>
          <w:noProof/>
        </w:rPr>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658A5" w:rsidRDefault="005658A5" w:rsidP="003E17A0"/>
    <w:p w:rsidR="003E17A0" w:rsidRPr="003E17A0" w:rsidRDefault="003E17A0" w:rsidP="003E17A0"/>
    <w:p w:rsidR="00B14B30" w:rsidRPr="0041190F"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A7109" w:rsidRDefault="001A7109" w:rsidP="001A7109"/>
    <w:p w:rsidR="00010383" w:rsidRDefault="00010383" w:rsidP="001A7109"/>
    <w:p w:rsidR="00010383" w:rsidRPr="001A7109" w:rsidRDefault="00010383" w:rsidP="001A7109"/>
    <w:p w:rsidR="00B14B30" w:rsidRPr="0041190F" w:rsidRDefault="00B14B30" w:rsidP="008A766C">
      <w:pPr>
        <w:spacing w:before="120"/>
      </w:pPr>
      <w:r>
        <w:rPr>
          <w:noProof/>
        </w:rPr>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B14B30" w:rsidP="00B14B30"/>
    <w:p w:rsidR="00AD646F" w:rsidRDefault="00AD646F" w:rsidP="00B14B30"/>
    <w:p w:rsidR="00B14B30" w:rsidRPr="0041190F" w:rsidRDefault="00B14B30" w:rsidP="008A766C">
      <w:pPr>
        <w:spacing w:before="120"/>
      </w:pPr>
      <w:r>
        <w:rPr>
          <w:noProof/>
        </w:rPr>
        <w:lastRenderedPageBreak/>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0216B" w:rsidRDefault="00D0216B" w:rsidP="00CC2B19">
      <w:pPr>
        <w:rPr>
          <w:bCs/>
        </w:rPr>
      </w:pPr>
    </w:p>
    <w:p w:rsidR="00010383" w:rsidRDefault="00010383" w:rsidP="00CC2B19">
      <w:pPr>
        <w:rPr>
          <w:bCs/>
        </w:rPr>
      </w:pPr>
    </w:p>
    <w:p w:rsidR="00D0216B" w:rsidRPr="00D0216B" w:rsidRDefault="00D0216B" w:rsidP="00CC2B19"/>
    <w:p w:rsidR="00B14B30" w:rsidRPr="0041190F" w:rsidRDefault="00B14B30" w:rsidP="008A766C">
      <w:pPr>
        <w:spacing w:before="120"/>
      </w:pPr>
      <w:r>
        <w:rPr>
          <w:noProof/>
        </w:rPr>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B14B30" w:rsidP="00B14B30"/>
    <w:p w:rsidR="00010383" w:rsidRPr="00B14B30" w:rsidRDefault="00010383" w:rsidP="00B14B30"/>
    <w:p w:rsidR="00B14B30" w:rsidRDefault="00B14B30" w:rsidP="008A766C">
      <w:pPr>
        <w:spacing w:before="120"/>
        <w:rPr>
          <w:noProof/>
        </w:rPr>
      </w:pPr>
      <w:r w:rsidRPr="0041190F">
        <w:rPr>
          <w:noProof/>
        </w:rPr>
        <w:lastRenderedPageBreak/>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5737B" w:rsidRDefault="0045737B" w:rsidP="0045737B"/>
    <w:p w:rsidR="00D0216B" w:rsidRDefault="00D0216B" w:rsidP="0045737B"/>
    <w:p w:rsidR="00AD646F" w:rsidRPr="0045737B" w:rsidRDefault="00AD646F" w:rsidP="0045737B"/>
    <w:p w:rsidR="00B14B30" w:rsidRPr="0041190F" w:rsidRDefault="00B14B30" w:rsidP="008A766C">
      <w:pPr>
        <w:spacing w:before="120"/>
      </w:pPr>
      <w:r>
        <w:rPr>
          <w:noProof/>
        </w:rPr>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52683" w:rsidRDefault="00752683" w:rsidP="006C5001"/>
    <w:p w:rsidR="00B24E40" w:rsidRPr="006C5001" w:rsidRDefault="00B24E40" w:rsidP="006C5001"/>
    <w:p w:rsidR="00CF18CD" w:rsidRDefault="00CF18CD" w:rsidP="008A766C">
      <w:pPr>
        <w:spacing w:before="120"/>
        <w:rPr>
          <w:noProof/>
        </w:rPr>
      </w:pPr>
      <w:r w:rsidRPr="0041190F">
        <w:rPr>
          <w:noProof/>
        </w:rPr>
        <w:lastRenderedPageBreak/>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92E97" w:rsidRPr="00B44951" w:rsidRDefault="00F92E97" w:rsidP="00147997">
      <w:pPr>
        <w:rPr>
          <w:bCs/>
        </w:rPr>
      </w:pPr>
    </w:p>
    <w:p w:rsidR="00B44951" w:rsidRDefault="00B44951" w:rsidP="00147997"/>
    <w:p w:rsidR="00D0216B" w:rsidRDefault="00D0216B" w:rsidP="00147997"/>
    <w:p w:rsidR="00CF18CD" w:rsidRDefault="00CF18CD" w:rsidP="008A766C">
      <w:pPr>
        <w:spacing w:before="120"/>
        <w:rPr>
          <w:noProof/>
        </w:rPr>
      </w:pPr>
      <w:r w:rsidRPr="0041190F">
        <w:rPr>
          <w:noProof/>
        </w:rPr>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C2AA4" w:rsidRDefault="006C2AA4" w:rsidP="006C2AA4"/>
    <w:p w:rsidR="00B24E40" w:rsidRPr="006C2AA4" w:rsidRDefault="00B24E40" w:rsidP="006C2AA4"/>
    <w:p w:rsidR="00CF18CD" w:rsidRDefault="00CF18CD" w:rsidP="008A766C">
      <w:pPr>
        <w:spacing w:before="120"/>
        <w:rPr>
          <w:noProof/>
        </w:rPr>
      </w:pPr>
      <w:r w:rsidRPr="0041190F">
        <w:rPr>
          <w:noProof/>
        </w:rPr>
        <w:lastRenderedPageBreak/>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774C9" w:rsidRDefault="003774C9" w:rsidP="003774C9"/>
    <w:p w:rsidR="00217CED" w:rsidRDefault="00217CED" w:rsidP="003774C9"/>
    <w:p w:rsidR="00B44951" w:rsidRPr="003774C9" w:rsidRDefault="00B44951" w:rsidP="003774C9"/>
    <w:p w:rsidR="00CF18CD" w:rsidRDefault="00CF18CD" w:rsidP="008A766C">
      <w:pPr>
        <w:spacing w:before="120"/>
        <w:rPr>
          <w:noProof/>
        </w:rPr>
      </w:pPr>
      <w:r w:rsidRPr="0041190F">
        <w:rPr>
          <w:noProof/>
        </w:rPr>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65874" w:rsidRDefault="00665874" w:rsidP="009001DC"/>
    <w:p w:rsidR="00217CED" w:rsidRDefault="00217CED" w:rsidP="009001DC"/>
    <w:p w:rsidR="00CF18CD" w:rsidRDefault="00CF18CD" w:rsidP="008A766C">
      <w:pPr>
        <w:spacing w:before="120"/>
        <w:rPr>
          <w:noProof/>
        </w:rPr>
      </w:pPr>
      <w:r w:rsidRPr="0041190F">
        <w:rPr>
          <w:noProof/>
        </w:rPr>
        <w:lastRenderedPageBreak/>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18CD" w:rsidRDefault="00CF18CD" w:rsidP="00D12027"/>
    <w:p w:rsidR="00B24E40" w:rsidRDefault="00B24E40" w:rsidP="00D12027"/>
    <w:p w:rsidR="00B24E40" w:rsidRDefault="00B24E40" w:rsidP="00D12027"/>
    <w:p w:rsidR="00B24E40" w:rsidRDefault="00B24E40">
      <w:pPr>
        <w:spacing w:after="0"/>
      </w:pPr>
      <w:r>
        <w:br w:type="page"/>
      </w:r>
    </w:p>
    <w:p w:rsidR="00CF18CD" w:rsidRDefault="00CF18CD" w:rsidP="008A766C">
      <w:pPr>
        <w:spacing w:before="120"/>
        <w:rPr>
          <w:noProof/>
        </w:rPr>
      </w:pPr>
      <w:r w:rsidRPr="0041190F">
        <w:rPr>
          <w:noProof/>
        </w:rPr>
        <w:lastRenderedPageBreak/>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12027" w:rsidRDefault="00D12027" w:rsidP="009001DC"/>
    <w:p w:rsidR="00B24E40" w:rsidRDefault="00B24E40" w:rsidP="009001DC"/>
    <w:p w:rsidR="00217CED" w:rsidRPr="009001DC" w:rsidRDefault="00217CED" w:rsidP="009001DC"/>
    <w:p w:rsidR="00540450" w:rsidRDefault="00CF18CD" w:rsidP="002D391B">
      <w:pPr>
        <w:spacing w:before="120"/>
      </w:pPr>
      <w:r w:rsidRPr="0041190F">
        <w:rPr>
          <w:noProof/>
        </w:rPr>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D391B" w:rsidRDefault="002D391B" w:rsidP="002D391B"/>
    <w:p w:rsidR="00E26B9F" w:rsidRDefault="00E26B9F">
      <w:pPr>
        <w:spacing w:after="0"/>
      </w:pPr>
    </w:p>
    <w:p w:rsidR="0041190F" w:rsidRDefault="00CF18CD" w:rsidP="008A766C">
      <w:pPr>
        <w:spacing w:before="120"/>
      </w:pPr>
      <w:r w:rsidRPr="0041190F">
        <w:rPr>
          <w:noProof/>
        </w:rPr>
        <w:lastRenderedPageBreak/>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72F24" w:rsidRDefault="00E72F24" w:rsidP="00E72F24">
      <w:pPr>
        <w:rPr>
          <w:b/>
        </w:rPr>
      </w:pPr>
    </w:p>
    <w:p w:rsidR="00B24E40" w:rsidRDefault="00B24E40" w:rsidP="00E72F24">
      <w:pPr>
        <w:rPr>
          <w:b/>
        </w:rPr>
      </w:pPr>
    </w:p>
    <w:p w:rsidR="00B24E40" w:rsidRDefault="00B24E40" w:rsidP="00E72F24">
      <w:pPr>
        <w:rPr>
          <w:b/>
        </w:rPr>
      </w:pPr>
    </w:p>
    <w:p w:rsidR="00B24E40" w:rsidRDefault="00B24E40">
      <w:pPr>
        <w:spacing w:after="0"/>
        <w:rPr>
          <w:b/>
        </w:rPr>
      </w:pPr>
      <w:r>
        <w:rPr>
          <w:b/>
        </w:rPr>
        <w:br w:type="page"/>
      </w:r>
    </w:p>
    <w:p w:rsidR="00636EAB" w:rsidRDefault="00636EAB" w:rsidP="008A766C">
      <w:pPr>
        <w:spacing w:before="120"/>
        <w:rPr>
          <w:noProof/>
        </w:rPr>
      </w:pPr>
      <w:r w:rsidRPr="0041190F">
        <w:rPr>
          <w:noProof/>
        </w:rPr>
        <w:lastRenderedPageBreak/>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E0043" w:rsidRDefault="000E0043" w:rsidP="000E0043"/>
    <w:p w:rsidR="00B24E40" w:rsidRPr="000E0043" w:rsidRDefault="00B24E40" w:rsidP="000E0043"/>
    <w:p w:rsidR="00E26B9F" w:rsidRDefault="00E26B9F">
      <w:pPr>
        <w:spacing w:after="0"/>
      </w:pPr>
    </w:p>
    <w:p w:rsidR="00636EAB" w:rsidRDefault="00636EAB" w:rsidP="008A766C">
      <w:pPr>
        <w:spacing w:before="120"/>
        <w:rPr>
          <w:noProof/>
        </w:rPr>
      </w:pPr>
      <w:r w:rsidRPr="0041190F">
        <w:rPr>
          <w:noProof/>
        </w:rPr>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11AD1" w:rsidRDefault="00F11AD1" w:rsidP="009E797F"/>
    <w:p w:rsidR="00B24E40" w:rsidRPr="009E797F" w:rsidRDefault="00B24E40" w:rsidP="009E797F"/>
    <w:p w:rsidR="00636EAB" w:rsidRDefault="00636EAB" w:rsidP="008A766C">
      <w:pPr>
        <w:spacing w:before="120"/>
        <w:rPr>
          <w:noProof/>
        </w:rPr>
      </w:pPr>
      <w:r w:rsidRPr="0041190F">
        <w:rPr>
          <w:noProof/>
        </w:rPr>
        <w:lastRenderedPageBreak/>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82792" w:rsidRDefault="00182792" w:rsidP="000058D5"/>
    <w:p w:rsidR="00B24E40" w:rsidRDefault="00B24E40" w:rsidP="000058D5"/>
    <w:p w:rsidR="00182792" w:rsidRPr="000058D5" w:rsidRDefault="00182792" w:rsidP="000058D5"/>
    <w:p w:rsidR="00636EAB" w:rsidRDefault="00636EAB" w:rsidP="008A766C">
      <w:pPr>
        <w:spacing w:before="120"/>
        <w:rPr>
          <w:noProof/>
        </w:rPr>
      </w:pPr>
      <w:r w:rsidRPr="0041190F">
        <w:rPr>
          <w:noProof/>
        </w:rPr>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A6437" w:rsidRDefault="003A6437" w:rsidP="00632D9C"/>
    <w:p w:rsidR="00B24E40" w:rsidRPr="00632D9C" w:rsidRDefault="00B24E40" w:rsidP="00632D9C"/>
    <w:p w:rsidR="00636EAB" w:rsidRDefault="00636EAB" w:rsidP="008A766C">
      <w:pPr>
        <w:spacing w:before="120"/>
        <w:rPr>
          <w:noProof/>
        </w:rPr>
      </w:pPr>
      <w:r w:rsidRPr="0041190F">
        <w:rPr>
          <w:noProof/>
        </w:rPr>
        <w:lastRenderedPageBreak/>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82792" w:rsidRDefault="00182792" w:rsidP="00182792"/>
    <w:p w:rsidR="00DC436F" w:rsidRDefault="00DC436F" w:rsidP="00182792"/>
    <w:p w:rsidR="00DC436F" w:rsidRPr="00182792" w:rsidRDefault="00DC436F" w:rsidP="00182792"/>
    <w:p w:rsidR="00636EAB" w:rsidRDefault="00636EAB" w:rsidP="008A766C">
      <w:pPr>
        <w:spacing w:before="120"/>
        <w:rPr>
          <w:noProof/>
        </w:rPr>
      </w:pPr>
      <w:r w:rsidRPr="0041190F">
        <w:rPr>
          <w:noProof/>
        </w:rPr>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C18B8" w:rsidRDefault="006C18B8" w:rsidP="00182792"/>
    <w:p w:rsidR="00182792" w:rsidRPr="00182792" w:rsidRDefault="00182792" w:rsidP="00182792"/>
    <w:p w:rsidR="00095F5B" w:rsidRDefault="00095F5B" w:rsidP="008A766C">
      <w:pPr>
        <w:spacing w:before="120"/>
        <w:rPr>
          <w:noProof/>
        </w:rPr>
      </w:pPr>
      <w:r w:rsidRPr="0041190F">
        <w:rPr>
          <w:noProof/>
        </w:rPr>
        <w:lastRenderedPageBreak/>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43891" w:rsidRDefault="00B43891" w:rsidP="00095F5B"/>
    <w:p w:rsidR="00DC436F" w:rsidRDefault="00DC436F" w:rsidP="00095F5B"/>
    <w:p w:rsidR="00DC436F" w:rsidRDefault="00DC436F" w:rsidP="00095F5B"/>
    <w:p w:rsidR="00095F5B" w:rsidRDefault="00095F5B" w:rsidP="008A766C">
      <w:pPr>
        <w:spacing w:before="120"/>
        <w:rPr>
          <w:noProof/>
        </w:rPr>
      </w:pPr>
      <w:r w:rsidRPr="0041190F">
        <w:rPr>
          <w:noProof/>
        </w:rPr>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D01055" w:rsidRPr="00D01055" w:rsidRDefault="00D01055" w:rsidP="00D01055"/>
    <w:p w:rsidR="00D01055" w:rsidRPr="00D01055" w:rsidRDefault="00D01055" w:rsidP="00D01055"/>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Default="00FD13E3" w:rsidP="00FD13E3"/>
    <w:p w:rsidR="00DC436F" w:rsidRDefault="00DC436F" w:rsidP="00FD13E3"/>
    <w:p w:rsidR="00DC436F" w:rsidRDefault="00DC436F">
      <w:pPr>
        <w:spacing w:after="0"/>
      </w:pPr>
      <w:r>
        <w:br w:type="page"/>
      </w:r>
    </w:p>
    <w:p w:rsidR="00095F5B" w:rsidRDefault="00095F5B" w:rsidP="008A766C">
      <w:pPr>
        <w:spacing w:before="120"/>
        <w:rPr>
          <w:noProof/>
        </w:rPr>
      </w:pPr>
      <w:r w:rsidRPr="0041190F">
        <w:rPr>
          <w:noProof/>
        </w:rPr>
        <w:lastRenderedPageBreak/>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Default="00FD13E3" w:rsidP="00FD13E3"/>
    <w:p w:rsidR="00D01055" w:rsidRDefault="00D01055" w:rsidP="00FD13E3"/>
    <w:p w:rsidR="00D01055" w:rsidRPr="00B43891" w:rsidRDefault="00D01055" w:rsidP="00FD13E3"/>
    <w:p w:rsidR="00095F5B" w:rsidRDefault="00095F5B" w:rsidP="008A766C">
      <w:pPr>
        <w:spacing w:before="120"/>
        <w:rPr>
          <w:noProof/>
        </w:rPr>
      </w:pPr>
      <w:r w:rsidRPr="0041190F">
        <w:rPr>
          <w:noProof/>
        </w:rPr>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FD13E3" w:rsidRDefault="00FD13E3" w:rsidP="00FD13E3"/>
    <w:p w:rsidR="005A6A07" w:rsidRPr="007B0B26" w:rsidRDefault="005A6A07" w:rsidP="007B0B26"/>
    <w:p w:rsidR="00095F5B" w:rsidRDefault="00095F5B" w:rsidP="008A766C">
      <w:pPr>
        <w:spacing w:before="120"/>
        <w:rPr>
          <w:noProof/>
        </w:rPr>
      </w:pPr>
      <w:r w:rsidRPr="0041190F">
        <w:rPr>
          <w:noProof/>
        </w:rPr>
        <w:lastRenderedPageBreak/>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7B0B26"/>
    <w:p w:rsidR="007B0B26" w:rsidRDefault="007B0B26" w:rsidP="007B0B26"/>
    <w:p w:rsidR="00FD13E3" w:rsidRPr="007B0B26" w:rsidRDefault="00FD13E3" w:rsidP="007B0B26"/>
    <w:p w:rsidR="00095F5B" w:rsidRDefault="00095F5B" w:rsidP="008A766C">
      <w:pPr>
        <w:spacing w:before="120"/>
        <w:rPr>
          <w:noProof/>
        </w:rPr>
      </w:pPr>
      <w:r w:rsidRPr="0041190F">
        <w:rPr>
          <w:noProof/>
        </w:rPr>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B0B26" w:rsidRDefault="007B0B26" w:rsidP="00095F5B"/>
    <w:p w:rsidR="00095F5B" w:rsidRDefault="00095F5B" w:rsidP="00095F5B">
      <w:pPr>
        <w:spacing w:after="0"/>
      </w:pPr>
    </w:p>
    <w:p w:rsidR="00095F5B" w:rsidRDefault="00095F5B" w:rsidP="008A766C">
      <w:pPr>
        <w:spacing w:before="120"/>
        <w:rPr>
          <w:noProof/>
        </w:rPr>
      </w:pPr>
      <w:r w:rsidRPr="0041190F">
        <w:rPr>
          <w:noProof/>
        </w:rPr>
        <w:lastRenderedPageBreak/>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B0B26" w:rsidRDefault="007B0B26" w:rsidP="00095F5B"/>
    <w:p w:rsidR="00D01055" w:rsidRDefault="00D01055" w:rsidP="00095F5B"/>
    <w:p w:rsidR="003F1385" w:rsidRDefault="003F1385" w:rsidP="00095F5B"/>
    <w:p w:rsidR="00095F5B" w:rsidRDefault="00095F5B" w:rsidP="008A766C">
      <w:pPr>
        <w:spacing w:before="120"/>
        <w:rPr>
          <w:noProof/>
        </w:rPr>
      </w:pPr>
      <w:r w:rsidRPr="0041190F">
        <w:rPr>
          <w:noProof/>
        </w:rPr>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9159A" w:rsidRDefault="0049159A" w:rsidP="00095F5B"/>
    <w:p w:rsidR="00095F5B" w:rsidRDefault="00095F5B" w:rsidP="00095F5B">
      <w:pPr>
        <w:spacing w:after="0"/>
      </w:pPr>
    </w:p>
    <w:p w:rsidR="00095F5B" w:rsidRDefault="00095F5B" w:rsidP="008A766C">
      <w:pPr>
        <w:spacing w:before="120"/>
        <w:rPr>
          <w:noProof/>
        </w:rPr>
      </w:pPr>
      <w:r w:rsidRPr="0041190F">
        <w:rPr>
          <w:noProof/>
        </w:rPr>
        <w:lastRenderedPageBreak/>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095F5B" w:rsidP="00095F5B"/>
    <w:p w:rsidR="00165CE1" w:rsidRDefault="00165CE1" w:rsidP="00095F5B"/>
    <w:p w:rsidR="00165CE1" w:rsidRDefault="00165CE1" w:rsidP="00095F5B"/>
    <w:p w:rsidR="00095F5B" w:rsidRDefault="00095F5B" w:rsidP="008A766C">
      <w:pPr>
        <w:spacing w:before="120"/>
        <w:rPr>
          <w:noProof/>
        </w:rPr>
      </w:pPr>
      <w:r w:rsidRPr="0041190F">
        <w:rPr>
          <w:noProof/>
        </w:rPr>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B62BC" w:rsidRDefault="00CB62BC" w:rsidP="00CB62BC"/>
    <w:p w:rsidR="000F7878" w:rsidRPr="00CB62BC" w:rsidRDefault="000F7878" w:rsidP="00CB62BC"/>
    <w:p w:rsidR="00095F5B" w:rsidRDefault="00095F5B" w:rsidP="008A766C">
      <w:pPr>
        <w:spacing w:before="120"/>
        <w:rPr>
          <w:noProof/>
        </w:rPr>
      </w:pPr>
      <w:r w:rsidRPr="0041190F">
        <w:rPr>
          <w:noProof/>
        </w:rPr>
        <w:lastRenderedPageBreak/>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B62BC" w:rsidRDefault="00CB62BC" w:rsidP="00CB62BC"/>
    <w:p w:rsidR="009E274F" w:rsidRDefault="009E274F" w:rsidP="00CB62BC"/>
    <w:p w:rsidR="009E274F" w:rsidRPr="00CB62BC" w:rsidRDefault="009E274F" w:rsidP="00CB62BC"/>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Default="00A51EBF" w:rsidP="00A51EBF"/>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E3CA5" w:rsidRDefault="005E3CA5" w:rsidP="00CB62BC"/>
    <w:p w:rsidR="006C027C" w:rsidRDefault="006C027C" w:rsidP="00CB62BC"/>
    <w:p w:rsidR="005E3CA5" w:rsidRPr="00CB62BC" w:rsidRDefault="005E3CA5" w:rsidP="00CB62BC"/>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A51EBF" w:rsidRDefault="00A51EBF" w:rsidP="00B11ED7"/>
    <w:p w:rsidR="00A51EBF" w:rsidRDefault="00A51EBF"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Pr="00DC436F" w:rsidRDefault="00A51EBF" w:rsidP="00DC436F"/>
    <w:p w:rsidR="00DC436F" w:rsidRPr="00DC436F" w:rsidRDefault="00DC436F" w:rsidP="00DC436F"/>
    <w:p w:rsidR="00DC436F" w:rsidRPr="00DC436F" w:rsidRDefault="00DC436F" w:rsidP="00DC436F"/>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42B73" w:rsidRDefault="00442B73" w:rsidP="00442B73"/>
    <w:p w:rsidR="00DC436F" w:rsidRPr="00442B73" w:rsidRDefault="00DC436F" w:rsidP="00442B73"/>
    <w:p w:rsidR="007A6E66" w:rsidRDefault="007A6E66" w:rsidP="007A6E66">
      <w:pPr>
        <w:spacing w:before="120"/>
        <w:rPr>
          <w:noProof/>
        </w:rPr>
      </w:pPr>
      <w:r w:rsidRPr="0041190F">
        <w:rPr>
          <w:noProof/>
        </w:rPr>
        <w:lastRenderedPageBreak/>
        <w:drawing>
          <wp:inline distT="0" distB="0" distL="0" distR="0" wp14:anchorId="6F3BEF7B" wp14:editId="695F26D6">
            <wp:extent cx="4206240" cy="3154680"/>
            <wp:effectExtent l="19050" t="19050" r="22860" b="2667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DC436F" w:rsidRPr="007B0B26" w:rsidRDefault="00DC436F" w:rsidP="007A6E66"/>
    <w:p w:rsidR="007A6E66" w:rsidRDefault="007A6E66" w:rsidP="007A6E66"/>
    <w:p w:rsidR="00DC436F" w:rsidRDefault="00DC436F">
      <w:pPr>
        <w:spacing w:after="0"/>
      </w:pPr>
      <w:r>
        <w:br w:type="page"/>
      </w:r>
    </w:p>
    <w:p w:rsidR="007A6E66" w:rsidRDefault="007A6E66" w:rsidP="007A6E66">
      <w:pPr>
        <w:spacing w:before="120"/>
        <w:rPr>
          <w:noProof/>
        </w:rPr>
      </w:pPr>
      <w:r w:rsidRPr="0041190F">
        <w:rPr>
          <w:noProof/>
        </w:rPr>
        <w:lastRenderedPageBreak/>
        <w:drawing>
          <wp:inline distT="0" distB="0" distL="0" distR="0" wp14:anchorId="0261C1D4" wp14:editId="7B558C92">
            <wp:extent cx="4206240" cy="3154680"/>
            <wp:effectExtent l="19050" t="19050" r="22860" b="2667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9E01EC" w:rsidRDefault="009E01EC" w:rsidP="007A6E66"/>
    <w:p w:rsidR="009D0B6D" w:rsidRDefault="009D0B6D" w:rsidP="007A6E66"/>
    <w:p w:rsidR="007A6E66" w:rsidRDefault="007A6E66" w:rsidP="007A6E66">
      <w:pPr>
        <w:spacing w:before="120"/>
        <w:rPr>
          <w:noProof/>
        </w:rPr>
      </w:pPr>
      <w:r w:rsidRPr="0041190F">
        <w:rPr>
          <w:noProof/>
        </w:rPr>
        <w:drawing>
          <wp:inline distT="0" distB="0" distL="0" distR="0" wp14:anchorId="1BFEC3D7" wp14:editId="17ABD0D2">
            <wp:extent cx="4206240" cy="3154680"/>
            <wp:effectExtent l="19050" t="19050" r="22860" b="2667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546EE" w:rsidRDefault="00C546EE" w:rsidP="009D0B6D"/>
    <w:p w:rsidR="009E01EC" w:rsidRDefault="009E01EC" w:rsidP="009D0B6D"/>
    <w:p w:rsidR="007A6E66" w:rsidRDefault="007A6E66" w:rsidP="007A6E66">
      <w:pPr>
        <w:spacing w:before="120"/>
        <w:rPr>
          <w:noProof/>
        </w:rPr>
      </w:pPr>
      <w:r w:rsidRPr="0041190F">
        <w:rPr>
          <w:noProof/>
        </w:rPr>
        <w:lastRenderedPageBreak/>
        <w:drawing>
          <wp:inline distT="0" distB="0" distL="0" distR="0" wp14:anchorId="3576C73B" wp14:editId="28C5EC17">
            <wp:extent cx="4206240" cy="3154680"/>
            <wp:effectExtent l="19050" t="19050" r="22860" b="2667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546EE" w:rsidRDefault="00C546EE" w:rsidP="00C546EE">
      <w:pPr>
        <w:rPr>
          <w:b/>
          <w:bCs/>
        </w:rPr>
      </w:pPr>
    </w:p>
    <w:p w:rsidR="009E01EC" w:rsidRDefault="009E01EC" w:rsidP="00C546EE">
      <w:pPr>
        <w:rPr>
          <w:b/>
          <w:bCs/>
        </w:rPr>
      </w:pPr>
    </w:p>
    <w:p w:rsidR="009E01EC" w:rsidRPr="00C546EE" w:rsidRDefault="009E01EC" w:rsidP="00C546EE"/>
    <w:p w:rsidR="007A6E66" w:rsidRDefault="007A6E66" w:rsidP="007A6E66">
      <w:pPr>
        <w:spacing w:before="120"/>
        <w:rPr>
          <w:noProof/>
        </w:rPr>
      </w:pPr>
      <w:r w:rsidRPr="0041190F">
        <w:rPr>
          <w:noProof/>
        </w:rPr>
        <w:drawing>
          <wp:inline distT="0" distB="0" distL="0" distR="0" wp14:anchorId="3952CFA6" wp14:editId="38F4DD7C">
            <wp:extent cx="4206240" cy="3154680"/>
            <wp:effectExtent l="19050" t="19050" r="22860" b="2667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8213BF" w:rsidRDefault="008213BF" w:rsidP="007A6E66"/>
    <w:p w:rsidR="00C546EE" w:rsidRPr="007B0B26" w:rsidRDefault="00C546EE" w:rsidP="007A6E66"/>
    <w:p w:rsidR="007A6E66" w:rsidRDefault="007A6E66" w:rsidP="007A6E66">
      <w:pPr>
        <w:spacing w:before="120"/>
        <w:rPr>
          <w:noProof/>
        </w:rPr>
      </w:pPr>
      <w:r w:rsidRPr="0041190F">
        <w:rPr>
          <w:noProof/>
        </w:rPr>
        <w:lastRenderedPageBreak/>
        <w:drawing>
          <wp:inline distT="0" distB="0" distL="0" distR="0" wp14:anchorId="24E1B125" wp14:editId="01559CC8">
            <wp:extent cx="4206240" cy="3154680"/>
            <wp:effectExtent l="19050" t="19050" r="22860" b="2667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4D14C1" w:rsidRDefault="004D14C1" w:rsidP="007A6E66"/>
    <w:p w:rsidR="00900922" w:rsidRPr="007B0B26" w:rsidRDefault="00900922" w:rsidP="007A6E66"/>
    <w:p w:rsidR="007A6E66" w:rsidRDefault="007A6E66" w:rsidP="007A6E66">
      <w:pPr>
        <w:spacing w:before="120"/>
        <w:rPr>
          <w:noProof/>
        </w:rPr>
      </w:pPr>
      <w:r w:rsidRPr="0041190F">
        <w:rPr>
          <w:noProof/>
        </w:rPr>
        <w:drawing>
          <wp:inline distT="0" distB="0" distL="0" distR="0" wp14:anchorId="4C6C4AF2" wp14:editId="7183F8C9">
            <wp:extent cx="4206240" cy="3154680"/>
            <wp:effectExtent l="19050" t="19050" r="22860" b="2667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4D14C1" w:rsidRDefault="004D14C1" w:rsidP="004D14C1"/>
    <w:p w:rsidR="004D14C1" w:rsidRPr="004D14C1" w:rsidRDefault="004D14C1" w:rsidP="004D14C1"/>
    <w:p w:rsidR="007A6E66" w:rsidRDefault="007A6E66" w:rsidP="007A6E66">
      <w:pPr>
        <w:spacing w:before="120"/>
        <w:rPr>
          <w:noProof/>
        </w:rPr>
      </w:pPr>
      <w:r w:rsidRPr="0041190F">
        <w:rPr>
          <w:noProof/>
        </w:rPr>
        <w:lastRenderedPageBreak/>
        <w:drawing>
          <wp:inline distT="0" distB="0" distL="0" distR="0" wp14:anchorId="6EEC1846" wp14:editId="726C2CCA">
            <wp:extent cx="4206240" cy="3154680"/>
            <wp:effectExtent l="19050" t="19050" r="22860" b="2667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900922" w:rsidRDefault="00900922" w:rsidP="007A6E66"/>
    <w:p w:rsidR="003B6BFF" w:rsidRDefault="003B6BFF" w:rsidP="007A6E66"/>
    <w:p w:rsidR="003B6BFF" w:rsidRDefault="003B6BFF" w:rsidP="007A6E66"/>
    <w:p w:rsidR="007A6E66" w:rsidRDefault="007A6E66" w:rsidP="007A6E66">
      <w:pPr>
        <w:spacing w:before="120"/>
        <w:rPr>
          <w:noProof/>
        </w:rPr>
      </w:pPr>
      <w:r w:rsidRPr="0041190F">
        <w:rPr>
          <w:noProof/>
        </w:rPr>
        <w:drawing>
          <wp:inline distT="0" distB="0" distL="0" distR="0" wp14:anchorId="3952CFA6" wp14:editId="38F4DD7C">
            <wp:extent cx="4206240" cy="3154680"/>
            <wp:effectExtent l="19050" t="19050" r="22860" b="2667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C546EE" w:rsidRPr="007B0B26" w:rsidRDefault="00C546EE" w:rsidP="007A6E66"/>
    <w:p w:rsidR="007A6E66" w:rsidRDefault="007A6E66" w:rsidP="007A6E66">
      <w:pPr>
        <w:spacing w:before="120"/>
        <w:rPr>
          <w:noProof/>
        </w:rPr>
      </w:pPr>
      <w:r w:rsidRPr="0041190F">
        <w:rPr>
          <w:noProof/>
        </w:rPr>
        <w:lastRenderedPageBreak/>
        <w:drawing>
          <wp:inline distT="0" distB="0" distL="0" distR="0" wp14:anchorId="24E1B125" wp14:editId="01559CC8">
            <wp:extent cx="4206240" cy="3154680"/>
            <wp:effectExtent l="19050" t="19050" r="22860" b="2667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C7BC2" w:rsidRDefault="00BC7BC2" w:rsidP="007A6E66"/>
    <w:p w:rsidR="00510486" w:rsidRDefault="00510486" w:rsidP="007A6E66"/>
    <w:p w:rsidR="00510486" w:rsidRPr="007B0B26" w:rsidRDefault="00510486" w:rsidP="007A6E66"/>
    <w:p w:rsidR="007A6E66" w:rsidRDefault="007A6E66" w:rsidP="007A6E66">
      <w:pPr>
        <w:spacing w:before="120"/>
        <w:rPr>
          <w:noProof/>
        </w:rPr>
      </w:pPr>
      <w:r w:rsidRPr="0041190F">
        <w:rPr>
          <w:noProof/>
        </w:rPr>
        <w:drawing>
          <wp:inline distT="0" distB="0" distL="0" distR="0" wp14:anchorId="4C6C4AF2" wp14:editId="7183F8C9">
            <wp:extent cx="4206240" cy="3154680"/>
            <wp:effectExtent l="19050" t="19050" r="22860" b="2667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0000" w:rsidRPr="00C85363" w:rsidRDefault="007F57F9" w:rsidP="007F57F9">
      <w:pPr>
        <w:numPr>
          <w:ilvl w:val="0"/>
          <w:numId w:val="17"/>
        </w:numPr>
        <w:tabs>
          <w:tab w:val="clear" w:pos="360"/>
          <w:tab w:val="num" w:pos="720"/>
        </w:tabs>
      </w:pPr>
      <w:r w:rsidRPr="00C85363">
        <w:t>About 700 homes were damaged, many of which suffered substantial damage with several being hit by over 88 inches of floodwater</w:t>
      </w:r>
    </w:p>
    <w:p w:rsidR="00000000" w:rsidRPr="00C85363" w:rsidRDefault="007F57F9" w:rsidP="007F57F9">
      <w:pPr>
        <w:numPr>
          <w:ilvl w:val="0"/>
          <w:numId w:val="17"/>
        </w:numPr>
        <w:tabs>
          <w:tab w:val="clear" w:pos="360"/>
          <w:tab w:val="num" w:pos="720"/>
        </w:tabs>
      </w:pPr>
      <w:r w:rsidRPr="00C85363">
        <w:t>Unfortunately, several of these structures have flooded as many as 21 times over the past 50 years</w:t>
      </w:r>
    </w:p>
    <w:p w:rsidR="00000000" w:rsidRPr="00C85363" w:rsidRDefault="007F57F9" w:rsidP="007F57F9">
      <w:pPr>
        <w:numPr>
          <w:ilvl w:val="0"/>
          <w:numId w:val="17"/>
        </w:numPr>
        <w:tabs>
          <w:tab w:val="clear" w:pos="360"/>
          <w:tab w:val="num" w:pos="720"/>
        </w:tabs>
      </w:pPr>
      <w:r w:rsidRPr="00C85363">
        <w:lastRenderedPageBreak/>
        <w:t>Historically, local officials in the City of Miami and Ottawa</w:t>
      </w:r>
      <w:r w:rsidRPr="00C85363">
        <w:t xml:space="preserve"> County have allowed devastated flood victims to rebuild as soon as possible, disregarding all locally adopted NFIP requirements for safe and proper rebuilding of substantially damaged buildings </w:t>
      </w:r>
    </w:p>
    <w:p w:rsidR="00000000" w:rsidRPr="00C85363" w:rsidRDefault="007F57F9" w:rsidP="007F57F9">
      <w:pPr>
        <w:numPr>
          <w:ilvl w:val="0"/>
          <w:numId w:val="17"/>
        </w:numPr>
        <w:tabs>
          <w:tab w:val="clear" w:pos="360"/>
          <w:tab w:val="num" w:pos="720"/>
        </w:tabs>
      </w:pPr>
      <w:r w:rsidRPr="00C85363">
        <w:t xml:space="preserve">This time, however, the new slate of officials in place had a different view about rebuilding after a flood, but they wanted to make sure that they were on solid ground to take strong action and break the cycle once and for all. </w:t>
      </w:r>
    </w:p>
    <w:p w:rsidR="00000000" w:rsidRPr="00C85363" w:rsidRDefault="007F57F9" w:rsidP="007F57F9">
      <w:pPr>
        <w:numPr>
          <w:ilvl w:val="0"/>
          <w:numId w:val="17"/>
        </w:numPr>
        <w:tabs>
          <w:tab w:val="clear" w:pos="360"/>
          <w:tab w:val="num" w:pos="720"/>
        </w:tabs>
      </w:pPr>
      <w:r w:rsidRPr="00C85363">
        <w:t xml:space="preserve">The primary power was City Attorney Erik Johnson. He was very concerned about inverse condemnation and the taking issue if the city did not allow folks to rebuild and go back into their flooded homes. </w:t>
      </w:r>
    </w:p>
    <w:p w:rsidR="00000000" w:rsidRPr="00C85363" w:rsidRDefault="007F57F9" w:rsidP="007F57F9">
      <w:pPr>
        <w:numPr>
          <w:ilvl w:val="0"/>
          <w:numId w:val="17"/>
        </w:numPr>
        <w:tabs>
          <w:tab w:val="clear" w:pos="360"/>
          <w:tab w:val="num" w:pos="720"/>
        </w:tabs>
      </w:pPr>
      <w:r w:rsidRPr="00C85363">
        <w:t>General Counsel for the Oklahoma Water Resources Board, Dean Couch, consulted with ASFPM legal experts and contacted Mr. Johnson early on in this process, explaining the role of the floodplain administrator and</w:t>
      </w:r>
      <w:r w:rsidRPr="00C85363">
        <w:t xml:space="preserve"> the justification for performing the substantial damage determinations. </w:t>
      </w:r>
    </w:p>
    <w:p w:rsidR="007A6E66" w:rsidRDefault="007A6E66" w:rsidP="00C85363"/>
    <w:p w:rsidR="00C85363" w:rsidRPr="00C85363" w:rsidRDefault="00C85363" w:rsidP="00C85363"/>
    <w:p w:rsidR="007A6E66" w:rsidRDefault="007A6E66" w:rsidP="007A6E66">
      <w:pPr>
        <w:spacing w:before="120"/>
        <w:rPr>
          <w:noProof/>
        </w:rPr>
      </w:pPr>
      <w:r w:rsidRPr="0041190F">
        <w:rPr>
          <w:noProof/>
        </w:rPr>
        <w:drawing>
          <wp:inline distT="0" distB="0" distL="0" distR="0" wp14:anchorId="6EEC1846" wp14:editId="726C2CCA">
            <wp:extent cx="4206240" cy="3154680"/>
            <wp:effectExtent l="19050" t="19050" r="22860" b="2667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84956" w:rsidRDefault="00684956" w:rsidP="00684956"/>
    <w:p w:rsidR="00510486" w:rsidRPr="00684956" w:rsidRDefault="00510486" w:rsidP="00684956"/>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191A45" w:rsidRPr="007B0B26" w:rsidRDefault="00191A45" w:rsidP="007A6E66"/>
    <w:p w:rsidR="007A6E66" w:rsidRDefault="007A6E66" w:rsidP="007A6E66"/>
    <w:p w:rsidR="007A6E66" w:rsidRDefault="007A6E66" w:rsidP="007A6E66">
      <w:pPr>
        <w:spacing w:before="120"/>
        <w:rPr>
          <w:noProof/>
        </w:rPr>
      </w:pPr>
      <w:r w:rsidRPr="0041190F">
        <w:rPr>
          <w:noProof/>
        </w:rPr>
        <w:drawing>
          <wp:inline distT="0" distB="0" distL="0" distR="0" wp14:anchorId="24E1B125" wp14:editId="01559CC8">
            <wp:extent cx="4206240" cy="3154680"/>
            <wp:effectExtent l="19050" t="19050" r="22860" b="2667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1A45" w:rsidRPr="00191A45" w:rsidRDefault="00191A45" w:rsidP="00191A45">
      <w:r w:rsidRPr="00191A45">
        <w:t>Case before South Carolina Supreme Court from Rob Thomas Inverse Condemnation</w:t>
      </w:r>
    </w:p>
    <w:p w:rsidR="00191A45" w:rsidRPr="00191A45" w:rsidRDefault="00191A45" w:rsidP="00191A45">
      <w:r w:rsidRPr="00191A45">
        <w:rPr>
          <w:b/>
          <w:bCs/>
          <w:u w:val="single"/>
        </w:rPr>
        <w:t>No Taking When Owner Prohibited From Developing In Floodplain</w:t>
      </w:r>
    </w:p>
    <w:p w:rsidR="00191A45" w:rsidRPr="00191A45" w:rsidRDefault="00191A45" w:rsidP="00191A45">
      <w:hyperlink r:id="rId72" w:history="1">
        <w:r w:rsidRPr="00191A45">
          <w:rPr>
            <w:rStyle w:val="Hyperlink"/>
            <w:i/>
            <w:iCs/>
          </w:rPr>
          <w:t>Columbia Venture, LLC v. Richland County</w:t>
        </w:r>
      </w:hyperlink>
      <w:r w:rsidRPr="00191A45">
        <w:t>, No. 27563 (S.C. Aug. 12, 2015)</w:t>
      </w:r>
    </w:p>
    <w:p w:rsidR="007A6E66" w:rsidRPr="007B0B26" w:rsidRDefault="007A6E66" w:rsidP="007A6E66"/>
    <w:p w:rsidR="007A6E66" w:rsidRDefault="007A6E66" w:rsidP="007A6E66">
      <w:pPr>
        <w:spacing w:before="120"/>
        <w:rPr>
          <w:noProof/>
        </w:rPr>
      </w:pPr>
      <w:r w:rsidRPr="0041190F">
        <w:rPr>
          <w:noProof/>
        </w:rPr>
        <w:lastRenderedPageBreak/>
        <w:drawing>
          <wp:inline distT="0" distB="0" distL="0" distR="0" wp14:anchorId="4C6C4AF2" wp14:editId="7183F8C9">
            <wp:extent cx="4206240" cy="3154680"/>
            <wp:effectExtent l="19050" t="19050" r="22860" b="2667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A6E66" w:rsidRDefault="007A6E66" w:rsidP="007A6E66"/>
    <w:p w:rsidR="00370915" w:rsidRDefault="00370915" w:rsidP="007A6E66"/>
    <w:p w:rsidR="007A6E66" w:rsidRDefault="007A6E66" w:rsidP="007A6E66">
      <w:pPr>
        <w:spacing w:after="0"/>
      </w:pPr>
    </w:p>
    <w:p w:rsidR="007A6E66" w:rsidRDefault="007A6E66" w:rsidP="007A6E66">
      <w:pPr>
        <w:spacing w:before="120"/>
        <w:rPr>
          <w:noProof/>
        </w:rPr>
      </w:pPr>
      <w:r w:rsidRPr="0041190F">
        <w:rPr>
          <w:noProof/>
        </w:rPr>
        <w:drawing>
          <wp:inline distT="0" distB="0" distL="0" distR="0" wp14:anchorId="6EEC1846" wp14:editId="726C2CCA">
            <wp:extent cx="4206240" cy="3154680"/>
            <wp:effectExtent l="19050" t="19050" r="22860" b="2667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65F0" w:rsidRPr="003A2C95" w:rsidRDefault="007165F0" w:rsidP="007165F0">
      <w:pPr>
        <w:rPr>
          <w:bCs/>
        </w:rPr>
      </w:pPr>
    </w:p>
    <w:p w:rsidR="003A2C95" w:rsidRPr="007165F0" w:rsidRDefault="003A2C95" w:rsidP="007165F0"/>
    <w:p w:rsidR="007A6E66" w:rsidRDefault="007A6E66" w:rsidP="007A6E66">
      <w:pPr>
        <w:spacing w:before="120"/>
        <w:rPr>
          <w:noProof/>
        </w:rPr>
      </w:pPr>
      <w:r w:rsidRPr="0041190F">
        <w:rPr>
          <w:noProof/>
        </w:rPr>
        <w:lastRenderedPageBreak/>
        <w:drawing>
          <wp:inline distT="0" distB="0" distL="0" distR="0" wp14:anchorId="3952CFA6" wp14:editId="38F4DD7C">
            <wp:extent cx="4206240" cy="3154680"/>
            <wp:effectExtent l="19050" t="19050" r="22860" b="2667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A2C95" w:rsidRDefault="003A2C95" w:rsidP="00A51EBF">
      <w:pPr>
        <w:rPr>
          <w:bCs/>
        </w:rPr>
      </w:pPr>
    </w:p>
    <w:p w:rsidR="00A2650B" w:rsidRDefault="00A2650B" w:rsidP="00A51EBF">
      <w:pPr>
        <w:rPr>
          <w:bCs/>
        </w:rPr>
      </w:pPr>
    </w:p>
    <w:p w:rsidR="003A2C95" w:rsidRDefault="003A2C95" w:rsidP="00A51EBF">
      <w:pPr>
        <w:rPr>
          <w:bCs/>
        </w:rPr>
      </w:pPr>
    </w:p>
    <w:p w:rsidR="00C062DC" w:rsidRDefault="00C062DC" w:rsidP="00C062DC">
      <w:pPr>
        <w:spacing w:before="120"/>
        <w:rPr>
          <w:noProof/>
        </w:rPr>
      </w:pPr>
      <w:r w:rsidRPr="0041190F">
        <w:rPr>
          <w:noProof/>
        </w:rPr>
        <w:drawing>
          <wp:inline distT="0" distB="0" distL="0" distR="0" wp14:anchorId="729FA317" wp14:editId="71408B22">
            <wp:extent cx="4206240" cy="3154680"/>
            <wp:effectExtent l="19050" t="19050" r="22860" b="2667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062DC" w:rsidRDefault="00C062DC" w:rsidP="00C062DC"/>
    <w:p w:rsidR="00C9559B" w:rsidRPr="007B0B26" w:rsidRDefault="00C9559B" w:rsidP="00C062DC"/>
    <w:p w:rsidR="00C062DC" w:rsidRDefault="00C062DC" w:rsidP="00C062DC">
      <w:pPr>
        <w:spacing w:before="120"/>
        <w:rPr>
          <w:noProof/>
        </w:rPr>
      </w:pPr>
      <w:r w:rsidRPr="0041190F">
        <w:rPr>
          <w:noProof/>
        </w:rPr>
        <w:lastRenderedPageBreak/>
        <w:drawing>
          <wp:inline distT="0" distB="0" distL="0" distR="0" wp14:anchorId="54269934" wp14:editId="67D0317C">
            <wp:extent cx="4206240" cy="3154680"/>
            <wp:effectExtent l="19050" t="19050" r="22860" b="2667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062DC" w:rsidRDefault="00C062DC" w:rsidP="00C062DC"/>
    <w:p w:rsidR="00A2650B" w:rsidRDefault="00A2650B" w:rsidP="00C062DC"/>
    <w:p w:rsidR="00C062DC" w:rsidRDefault="00C062DC" w:rsidP="00C062DC">
      <w:pPr>
        <w:spacing w:after="0"/>
      </w:pPr>
    </w:p>
    <w:p w:rsidR="00C062DC" w:rsidRDefault="00C062DC" w:rsidP="00C062DC">
      <w:pPr>
        <w:spacing w:before="120"/>
        <w:rPr>
          <w:noProof/>
        </w:rPr>
      </w:pPr>
      <w:r w:rsidRPr="0041190F">
        <w:rPr>
          <w:noProof/>
        </w:rPr>
        <w:drawing>
          <wp:inline distT="0" distB="0" distL="0" distR="0" wp14:anchorId="39075AD5" wp14:editId="6A346FB9">
            <wp:extent cx="4206240" cy="3154680"/>
            <wp:effectExtent l="19050" t="19050" r="22860" b="2667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2650B" w:rsidRPr="00A2650B" w:rsidRDefault="00A2650B" w:rsidP="00A2650B">
      <w:pPr>
        <w:rPr>
          <w:bCs/>
        </w:rPr>
      </w:pPr>
      <w:r w:rsidRPr="00A2650B">
        <w:rPr>
          <w:bCs/>
        </w:rPr>
        <w:t xml:space="preserve">Photo: Vanceboro, NC, USA--October 17, 2016--Floodwaters remain high and surround many houses in Craven County. Residents impacted by the recent flooding are encouraged to call FEMA to register for assistance. Photo by Jocelyn </w:t>
      </w:r>
      <w:proofErr w:type="spellStart"/>
      <w:r w:rsidRPr="00A2650B">
        <w:rPr>
          <w:bCs/>
        </w:rPr>
        <w:t>Augustino</w:t>
      </w:r>
      <w:proofErr w:type="spellEnd"/>
    </w:p>
    <w:p w:rsidR="00C062DC" w:rsidRPr="007165F0" w:rsidRDefault="00C062DC" w:rsidP="00C062DC"/>
    <w:p w:rsidR="00C062DC" w:rsidRDefault="00C062DC" w:rsidP="00C062DC">
      <w:pPr>
        <w:spacing w:before="120"/>
        <w:rPr>
          <w:noProof/>
        </w:rPr>
      </w:pPr>
      <w:r w:rsidRPr="0041190F">
        <w:rPr>
          <w:noProof/>
        </w:rPr>
        <w:lastRenderedPageBreak/>
        <w:drawing>
          <wp:inline distT="0" distB="0" distL="0" distR="0" wp14:anchorId="78AEFDF2" wp14:editId="6C5122C6">
            <wp:extent cx="4206240" cy="3154680"/>
            <wp:effectExtent l="19050" t="19050" r="22860" b="26670"/>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7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062DC" w:rsidRDefault="00C062DC" w:rsidP="00C062DC">
      <w:pPr>
        <w:rPr>
          <w:bCs/>
        </w:rPr>
      </w:pPr>
    </w:p>
    <w:p w:rsidR="00C062DC" w:rsidRDefault="00C062DC" w:rsidP="00A51EBF">
      <w:pPr>
        <w:rPr>
          <w:bCs/>
        </w:rPr>
      </w:pPr>
    </w:p>
    <w:p w:rsidR="00C62D5E" w:rsidRDefault="00C62D5E" w:rsidP="00A51EBF">
      <w:pPr>
        <w:rPr>
          <w:bCs/>
        </w:rPr>
      </w:pPr>
    </w:p>
    <w:p w:rsidR="002C4913" w:rsidRDefault="002C4913" w:rsidP="002C4913">
      <w:pPr>
        <w:spacing w:before="120"/>
        <w:rPr>
          <w:noProof/>
        </w:rPr>
      </w:pPr>
      <w:r w:rsidRPr="0041190F">
        <w:rPr>
          <w:noProof/>
        </w:rPr>
        <w:drawing>
          <wp:inline distT="0" distB="0" distL="0" distR="0" wp14:anchorId="729FA317" wp14:editId="71408B22">
            <wp:extent cx="4206240" cy="3154680"/>
            <wp:effectExtent l="19050" t="19050" r="22860" b="2667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62D5E" w:rsidRPr="00C62D5E" w:rsidRDefault="00C62D5E" w:rsidP="00C62D5E">
      <w:r w:rsidRPr="00C62D5E">
        <w:t xml:space="preserve">This quote if from </w:t>
      </w:r>
      <w:r w:rsidRPr="00C62D5E">
        <w:rPr>
          <w:b/>
          <w:bCs/>
        </w:rPr>
        <w:t xml:space="preserve">A Statement by the American Society of Civil Engineers Hurricane Katrina External Review Panel </w:t>
      </w:r>
      <w:r w:rsidRPr="00C62D5E">
        <w:t>issued late August 2006.</w:t>
      </w:r>
    </w:p>
    <w:p w:rsidR="002C4913" w:rsidRPr="007B0B26" w:rsidRDefault="002C4913" w:rsidP="002C4913"/>
    <w:p w:rsidR="002C4913" w:rsidRDefault="002C4913" w:rsidP="002C4913">
      <w:pPr>
        <w:spacing w:before="120"/>
        <w:rPr>
          <w:noProof/>
        </w:rPr>
      </w:pPr>
      <w:r w:rsidRPr="0041190F">
        <w:rPr>
          <w:noProof/>
        </w:rPr>
        <w:lastRenderedPageBreak/>
        <w:drawing>
          <wp:inline distT="0" distB="0" distL="0" distR="0" wp14:anchorId="54269934" wp14:editId="67D0317C">
            <wp:extent cx="4206240" cy="3154680"/>
            <wp:effectExtent l="19050" t="19050" r="22860" b="26670"/>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C4913" w:rsidRDefault="002C4913" w:rsidP="002C4913"/>
    <w:p w:rsidR="00C9559B" w:rsidRDefault="00C9559B" w:rsidP="002C4913"/>
    <w:p w:rsidR="002C4913" w:rsidRDefault="002C4913" w:rsidP="002C4913">
      <w:pPr>
        <w:spacing w:after="0"/>
      </w:pPr>
    </w:p>
    <w:p w:rsidR="002C4913" w:rsidRDefault="002C4913" w:rsidP="002C4913">
      <w:pPr>
        <w:spacing w:before="120"/>
        <w:rPr>
          <w:noProof/>
        </w:rPr>
      </w:pPr>
      <w:r w:rsidRPr="0041190F">
        <w:rPr>
          <w:noProof/>
        </w:rPr>
        <w:drawing>
          <wp:inline distT="0" distB="0" distL="0" distR="0" wp14:anchorId="39075AD5" wp14:editId="6A346FB9">
            <wp:extent cx="4206240" cy="3154680"/>
            <wp:effectExtent l="19050" t="19050" r="22860" b="2667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8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C4913" w:rsidRPr="003A2C95" w:rsidRDefault="002C4913" w:rsidP="00A51EBF">
      <w:pPr>
        <w:rPr>
          <w:bCs/>
        </w:rPr>
      </w:pPr>
      <w:bookmarkStart w:id="2" w:name="_GoBack"/>
      <w:bookmarkEnd w:id="2"/>
    </w:p>
    <w:p w:rsidR="000A2365" w:rsidRPr="00A51EBF" w:rsidRDefault="000A2365" w:rsidP="00A51EBF">
      <w:r w:rsidRPr="00A51EBF">
        <w:br w:type="page"/>
      </w:r>
    </w:p>
    <w:p w:rsidR="00402C2A" w:rsidRPr="0022237A" w:rsidRDefault="00402C2A" w:rsidP="00402C2A"/>
    <w:p w:rsidR="00402C2A" w:rsidRPr="0022237A" w:rsidRDefault="00402C2A" w:rsidP="00402C2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 xml:space="preserve">I.  Disaster Risk Reduction for a Safe and Prosperous Future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1</w:t>
            </w:r>
          </w:p>
        </w:tc>
        <w:tc>
          <w:tcPr>
            <w:tcW w:w="4709" w:type="pct"/>
            <w:shd w:val="clear" w:color="auto" w:fill="auto"/>
            <w:vAlign w:val="center"/>
          </w:tcPr>
          <w:p w:rsidR="00402C2A" w:rsidRPr="007B348E" w:rsidRDefault="00402C2A" w:rsidP="00605CF2">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2</w:t>
            </w:r>
          </w:p>
        </w:tc>
        <w:tc>
          <w:tcPr>
            <w:tcW w:w="4709" w:type="pct"/>
            <w:shd w:val="clear" w:color="auto" w:fill="auto"/>
            <w:vAlign w:val="center"/>
            <w:hideMark/>
          </w:tcPr>
          <w:p w:rsidR="00402C2A" w:rsidRPr="007B348E" w:rsidRDefault="00402C2A" w:rsidP="00605CF2">
            <w:pPr>
              <w:spacing w:after="0"/>
            </w:pPr>
            <w:r w:rsidRPr="007B348E">
              <w:t xml:space="preserve">Introduction to </w:t>
            </w:r>
            <w:r>
              <w:t>Disaster Risk Reduction</w:t>
            </w:r>
            <w:r w:rsidRPr="007B348E">
              <w:t xml:space="preserve"> as a Foundation of Community Resilience</w:t>
            </w:r>
            <w:r>
              <w:t xml:space="preserve">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3</w:t>
            </w:r>
          </w:p>
        </w:tc>
        <w:tc>
          <w:tcPr>
            <w:tcW w:w="4709" w:type="pct"/>
            <w:shd w:val="clear" w:color="auto" w:fill="auto"/>
            <w:vAlign w:val="center"/>
            <w:hideMark/>
          </w:tcPr>
          <w:p w:rsidR="00402C2A" w:rsidRPr="007B348E" w:rsidRDefault="00402C2A" w:rsidP="00605CF2">
            <w:pPr>
              <w:spacing w:after="0"/>
            </w:pPr>
            <w:r w:rsidRPr="007B348E">
              <w:t xml:space="preserve">Leadership for Disaster Risk Reduction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4</w:t>
            </w:r>
          </w:p>
        </w:tc>
        <w:tc>
          <w:tcPr>
            <w:tcW w:w="4709" w:type="pct"/>
            <w:shd w:val="clear" w:color="auto" w:fill="auto"/>
            <w:vAlign w:val="center"/>
          </w:tcPr>
          <w:p w:rsidR="00402C2A" w:rsidRPr="007B348E" w:rsidRDefault="00402C2A" w:rsidP="00605CF2">
            <w:pPr>
              <w:spacing w:after="0"/>
            </w:pPr>
            <w:r w:rsidRPr="007B348E">
              <w:t xml:space="preserve">Community Disaster Risk Reduction and Adaptation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5</w:t>
            </w:r>
          </w:p>
        </w:tc>
        <w:tc>
          <w:tcPr>
            <w:tcW w:w="4709" w:type="pct"/>
            <w:shd w:val="clear" w:color="auto" w:fill="auto"/>
            <w:vAlign w:val="center"/>
          </w:tcPr>
          <w:p w:rsidR="00402C2A" w:rsidRPr="007B348E" w:rsidRDefault="00402C2A" w:rsidP="00605CF2">
            <w:pPr>
              <w:spacing w:after="0"/>
            </w:pPr>
            <w:r w:rsidRPr="007B348E">
              <w:t xml:space="preserve">Approaching the Challenge of </w:t>
            </w:r>
            <w:r>
              <w:t>Disaster Risk Reduction: NIST Community Resilience Guide</w:t>
            </w:r>
            <w:r w:rsidRPr="007B348E">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II. Forming a Community’s Vision for Disaster Risk Reduction</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6</w:t>
            </w:r>
          </w:p>
        </w:tc>
        <w:tc>
          <w:tcPr>
            <w:tcW w:w="4709" w:type="pct"/>
            <w:shd w:val="clear" w:color="auto" w:fill="auto"/>
            <w:vAlign w:val="center"/>
          </w:tcPr>
          <w:p w:rsidR="00402C2A" w:rsidRPr="007B348E" w:rsidRDefault="00402C2A" w:rsidP="00605CF2">
            <w:pPr>
              <w:spacing w:after="0"/>
            </w:pPr>
            <w:r>
              <w:t xml:space="preserve">Risk Assessment through Storytelling: An </w:t>
            </w:r>
            <w:r w:rsidRPr="007B348E">
              <w:t>Asset</w:t>
            </w:r>
            <w:r>
              <w:t xml:space="preserve">-Based Approach </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7</w:t>
            </w:r>
          </w:p>
        </w:tc>
        <w:tc>
          <w:tcPr>
            <w:tcW w:w="4709" w:type="pct"/>
            <w:shd w:val="clear" w:color="auto" w:fill="auto"/>
            <w:vAlign w:val="center"/>
            <w:hideMark/>
          </w:tcPr>
          <w:p w:rsidR="00402C2A" w:rsidRPr="004E0E0A" w:rsidRDefault="00402C2A" w:rsidP="00605CF2">
            <w:pPr>
              <w:spacing w:after="0"/>
            </w:pPr>
            <w:r w:rsidRPr="004E0E0A">
              <w:rPr>
                <w:rFonts w:cs="Calibri"/>
                <w:bCs/>
              </w:rPr>
              <w:t>Achieving Community Buy-in for Disaster Risk Reduction: Win-Win Approaches</w:t>
            </w:r>
          </w:p>
        </w:tc>
      </w:tr>
      <w:tr w:rsidR="00402C2A" w:rsidRPr="007D3085" w:rsidTr="00605CF2">
        <w:trPr>
          <w:cantSplit/>
          <w:trHeight w:val="360"/>
        </w:trPr>
        <w:tc>
          <w:tcPr>
            <w:tcW w:w="291" w:type="pct"/>
            <w:vAlign w:val="center"/>
          </w:tcPr>
          <w:p w:rsidR="00402C2A" w:rsidRPr="007B348E" w:rsidRDefault="00402C2A" w:rsidP="00605CF2">
            <w:pPr>
              <w:spacing w:after="0"/>
              <w:jc w:val="center"/>
            </w:pPr>
            <w:r w:rsidRPr="007B348E">
              <w:t>8</w:t>
            </w:r>
          </w:p>
        </w:tc>
        <w:tc>
          <w:tcPr>
            <w:tcW w:w="4709" w:type="pct"/>
            <w:shd w:val="clear" w:color="auto" w:fill="auto"/>
            <w:vAlign w:val="center"/>
            <w:hideMark/>
          </w:tcPr>
          <w:p w:rsidR="00402C2A" w:rsidRPr="007B348E" w:rsidRDefault="00402C2A" w:rsidP="00605CF2">
            <w:pPr>
              <w:spacing w:after="0"/>
            </w:pPr>
            <w:r w:rsidRPr="007B348E">
              <w:t>Leveraging Resources to Improve Disaster Risk Reduction</w:t>
            </w:r>
            <w:r>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III.  Realizable, Practical, and Affordable Approaches for Moving from a Vision for Disaster Risk Reduction to a Strategy</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9</w:t>
            </w:r>
          </w:p>
        </w:tc>
        <w:tc>
          <w:tcPr>
            <w:tcW w:w="4709" w:type="pct"/>
            <w:shd w:val="clear" w:color="auto" w:fill="auto"/>
            <w:vAlign w:val="center"/>
          </w:tcPr>
          <w:p w:rsidR="00402C2A" w:rsidRPr="00AE02F0" w:rsidRDefault="00402C2A" w:rsidP="00605CF2">
            <w:pPr>
              <w:spacing w:after="0"/>
            </w:pPr>
            <w:r w:rsidRPr="00AE02F0">
              <w:t>Selecting and Implementing a Strategy for Addressing Community Disaster Risk Problems</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10</w:t>
            </w:r>
          </w:p>
        </w:tc>
        <w:tc>
          <w:tcPr>
            <w:tcW w:w="4709" w:type="pct"/>
            <w:shd w:val="clear" w:color="auto" w:fill="auto"/>
            <w:vAlign w:val="center"/>
            <w:hideMark/>
          </w:tcPr>
          <w:p w:rsidR="00402C2A" w:rsidRPr="007B348E" w:rsidRDefault="00402C2A" w:rsidP="00605CF2">
            <w:pPr>
              <w:spacing w:after="0"/>
            </w:pPr>
            <w:r>
              <w:t xml:space="preserve">Integrating </w:t>
            </w:r>
            <w:r w:rsidRPr="007B348E">
              <w:t xml:space="preserve">Hazard Mitigation </w:t>
            </w:r>
            <w:r>
              <w:t xml:space="preserve">into Local </w:t>
            </w:r>
            <w:r w:rsidRPr="007B348E">
              <w:t xml:space="preserve">Planning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11</w:t>
            </w:r>
          </w:p>
        </w:tc>
        <w:tc>
          <w:tcPr>
            <w:tcW w:w="4709" w:type="pct"/>
            <w:shd w:val="clear" w:color="auto" w:fill="auto"/>
            <w:vAlign w:val="center"/>
            <w:hideMark/>
          </w:tcPr>
          <w:p w:rsidR="00402C2A" w:rsidRPr="007B348E" w:rsidRDefault="00402C2A" w:rsidP="00605CF2">
            <w:pPr>
              <w:spacing w:after="0"/>
            </w:pPr>
            <w:r w:rsidRPr="007B348E">
              <w:t>Beyond Codes and Low-Impact Development</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12</w:t>
            </w:r>
          </w:p>
        </w:tc>
        <w:tc>
          <w:tcPr>
            <w:tcW w:w="4709" w:type="pct"/>
            <w:shd w:val="clear" w:color="auto" w:fill="auto"/>
            <w:vAlign w:val="center"/>
          </w:tcPr>
          <w:p w:rsidR="00402C2A" w:rsidRPr="00AE02F0" w:rsidRDefault="00402C2A" w:rsidP="00605CF2">
            <w:pPr>
              <w:spacing w:after="0"/>
            </w:pPr>
            <w:r w:rsidRPr="00AE02F0">
              <w:t>Creating the Plan: A Sustainable Floodplain Management Process Model</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IV.  Resources and Tools for Implementing a Community’s Disaster Risk Reduction Strategy</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13</w:t>
            </w:r>
          </w:p>
        </w:tc>
        <w:tc>
          <w:tcPr>
            <w:tcW w:w="4709" w:type="pct"/>
            <w:shd w:val="clear" w:color="auto" w:fill="auto"/>
            <w:vAlign w:val="center"/>
          </w:tcPr>
          <w:p w:rsidR="00402C2A" w:rsidRPr="007B348E" w:rsidRDefault="00402C2A" w:rsidP="00605CF2">
            <w:pPr>
              <w:spacing w:after="0"/>
            </w:pPr>
            <w:r w:rsidRPr="007B348E">
              <w:t>Climate and Weather Tools and Trends</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14</w:t>
            </w:r>
          </w:p>
        </w:tc>
        <w:tc>
          <w:tcPr>
            <w:tcW w:w="4709" w:type="pct"/>
            <w:shd w:val="clear" w:color="auto" w:fill="auto"/>
            <w:vAlign w:val="center"/>
            <w:hideMark/>
          </w:tcPr>
          <w:p w:rsidR="00402C2A" w:rsidRPr="007B348E" w:rsidRDefault="00402C2A" w:rsidP="00605CF2">
            <w:pPr>
              <w:spacing w:after="0"/>
            </w:pPr>
            <w:r w:rsidRPr="007B348E">
              <w:t>Risk Assessment Basics</w:t>
            </w:r>
            <w:r>
              <w:t xml:space="preserve">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15</w:t>
            </w:r>
          </w:p>
        </w:tc>
        <w:tc>
          <w:tcPr>
            <w:tcW w:w="4709" w:type="pct"/>
            <w:shd w:val="clear" w:color="auto" w:fill="auto"/>
            <w:vAlign w:val="center"/>
            <w:hideMark/>
          </w:tcPr>
          <w:p w:rsidR="00402C2A" w:rsidRPr="00AE02F0" w:rsidRDefault="00402C2A" w:rsidP="00605CF2">
            <w:pPr>
              <w:spacing w:after="0"/>
            </w:pPr>
            <w:r w:rsidRPr="00AE02F0">
              <w:t>Legal and Policy Opportunities for Disaster Risk Reduction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16</w:t>
            </w:r>
          </w:p>
        </w:tc>
        <w:tc>
          <w:tcPr>
            <w:tcW w:w="4709" w:type="pct"/>
            <w:shd w:val="clear" w:color="auto" w:fill="auto"/>
            <w:vAlign w:val="center"/>
          </w:tcPr>
          <w:p w:rsidR="00402C2A" w:rsidRPr="007B348E" w:rsidRDefault="00402C2A" w:rsidP="00605CF2">
            <w:pPr>
              <w:spacing w:after="0"/>
            </w:pPr>
            <w:r w:rsidRPr="007B348E">
              <w:t>Linking Catastrophe Insurance to Disaster Risk Reduction</w:t>
            </w:r>
            <w:r>
              <w:t xml:space="preserve"> </w:t>
            </w:r>
          </w:p>
        </w:tc>
      </w:tr>
      <w:tr w:rsidR="00402C2A" w:rsidRPr="003B6A2E" w:rsidTr="00605CF2">
        <w:trPr>
          <w:cantSplit/>
          <w:trHeight w:val="360"/>
        </w:trPr>
        <w:tc>
          <w:tcPr>
            <w:tcW w:w="5000" w:type="pct"/>
            <w:gridSpan w:val="2"/>
            <w:shd w:val="clear" w:color="auto" w:fill="DBE5F1" w:themeFill="accent1" w:themeFillTint="33"/>
            <w:vAlign w:val="center"/>
          </w:tcPr>
          <w:p w:rsidR="00402C2A" w:rsidRPr="007B348E" w:rsidRDefault="00402C2A" w:rsidP="00605CF2">
            <w:pPr>
              <w:spacing w:after="0"/>
              <w:rPr>
                <w:b/>
              </w:rPr>
            </w:pPr>
            <w:r w:rsidRPr="007B348E">
              <w:rPr>
                <w:b/>
              </w:rPr>
              <w:t>V.  Resources for Hazard-Specific Disaster Risk Reduction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17</w:t>
            </w:r>
          </w:p>
        </w:tc>
        <w:tc>
          <w:tcPr>
            <w:tcW w:w="4709" w:type="pct"/>
            <w:shd w:val="clear" w:color="auto" w:fill="auto"/>
            <w:vAlign w:val="center"/>
          </w:tcPr>
          <w:p w:rsidR="00402C2A" w:rsidRPr="007B348E" w:rsidRDefault="00402C2A" w:rsidP="00605CF2">
            <w:pPr>
              <w:spacing w:after="0"/>
            </w:pPr>
            <w:r w:rsidRPr="007B348E">
              <w:t>Living with Water: Inland and Coastal Flooding</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18</w:t>
            </w:r>
          </w:p>
        </w:tc>
        <w:tc>
          <w:tcPr>
            <w:tcW w:w="4709" w:type="pct"/>
            <w:shd w:val="clear" w:color="auto" w:fill="auto"/>
            <w:vAlign w:val="center"/>
            <w:hideMark/>
          </w:tcPr>
          <w:p w:rsidR="00402C2A" w:rsidRPr="00AE02F0" w:rsidRDefault="00402C2A" w:rsidP="00605CF2">
            <w:pPr>
              <w:spacing w:after="0"/>
            </w:pPr>
            <w:r w:rsidRPr="00AE02F0">
              <w:t>Design for Flood Resilience: Part I: Floodplain Management and Flood Resistant Design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19</w:t>
            </w:r>
          </w:p>
        </w:tc>
        <w:tc>
          <w:tcPr>
            <w:tcW w:w="4709" w:type="pct"/>
            <w:shd w:val="clear" w:color="auto" w:fill="auto"/>
            <w:vAlign w:val="center"/>
            <w:hideMark/>
          </w:tcPr>
          <w:p w:rsidR="00402C2A" w:rsidRPr="00AE02F0" w:rsidRDefault="00402C2A" w:rsidP="00605CF2">
            <w:pPr>
              <w:spacing w:after="0"/>
            </w:pPr>
            <w:r w:rsidRPr="00AE02F0">
              <w:t>Design for Flood Resilience: Part II: Green Infrastructure / Low Impact Development</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20</w:t>
            </w:r>
          </w:p>
        </w:tc>
        <w:tc>
          <w:tcPr>
            <w:tcW w:w="4709" w:type="pct"/>
            <w:shd w:val="clear" w:color="auto" w:fill="auto"/>
            <w:vAlign w:val="center"/>
          </w:tcPr>
          <w:p w:rsidR="00402C2A" w:rsidRPr="007B348E" w:rsidRDefault="00402C2A" w:rsidP="00605CF2">
            <w:pPr>
              <w:spacing w:after="0"/>
            </w:pPr>
            <w:r>
              <w:t xml:space="preserve">Overcoming Impediments to Flood Resilience: Paths Forward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21</w:t>
            </w:r>
          </w:p>
        </w:tc>
        <w:tc>
          <w:tcPr>
            <w:tcW w:w="4709" w:type="pct"/>
            <w:shd w:val="clear" w:color="auto" w:fill="auto"/>
            <w:vAlign w:val="center"/>
          </w:tcPr>
          <w:p w:rsidR="00402C2A" w:rsidRPr="007B348E" w:rsidRDefault="00402C2A" w:rsidP="00605CF2">
            <w:pPr>
              <w:spacing w:after="0"/>
            </w:pPr>
            <w:r w:rsidRPr="007B348E">
              <w:t>Wildfire Mitigation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22</w:t>
            </w:r>
          </w:p>
        </w:tc>
        <w:tc>
          <w:tcPr>
            <w:tcW w:w="4709" w:type="pct"/>
            <w:shd w:val="clear" w:color="auto" w:fill="auto"/>
            <w:vAlign w:val="center"/>
          </w:tcPr>
          <w:p w:rsidR="00402C2A" w:rsidRPr="007B348E" w:rsidRDefault="00402C2A" w:rsidP="00605CF2">
            <w:pPr>
              <w:spacing w:after="0"/>
            </w:pPr>
            <w:r w:rsidRPr="007B348E">
              <w:t>The Wildfire-Flood Connection</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23</w:t>
            </w:r>
          </w:p>
        </w:tc>
        <w:tc>
          <w:tcPr>
            <w:tcW w:w="4709" w:type="pct"/>
            <w:shd w:val="clear" w:color="auto" w:fill="auto"/>
            <w:vAlign w:val="center"/>
          </w:tcPr>
          <w:p w:rsidR="00402C2A" w:rsidRPr="007B348E" w:rsidRDefault="00402C2A" w:rsidP="00605CF2">
            <w:pPr>
              <w:spacing w:after="0"/>
            </w:pPr>
            <w:r>
              <w:t>Severe Thunderstorm/</w:t>
            </w:r>
            <w:r w:rsidRPr="007B348E">
              <w:t>Tornado Safe Rooms</w:t>
            </w:r>
            <w:r>
              <w:t xml:space="preserve"> </w:t>
            </w:r>
          </w:p>
        </w:tc>
      </w:tr>
      <w:tr w:rsidR="00402C2A" w:rsidRPr="00B4304D" w:rsidTr="00605CF2">
        <w:trPr>
          <w:cantSplit/>
          <w:trHeight w:val="360"/>
        </w:trPr>
        <w:tc>
          <w:tcPr>
            <w:tcW w:w="291" w:type="pct"/>
            <w:vAlign w:val="center"/>
          </w:tcPr>
          <w:p w:rsidR="00402C2A" w:rsidRPr="007B348E" w:rsidRDefault="00402C2A" w:rsidP="00605CF2">
            <w:pPr>
              <w:spacing w:after="0"/>
              <w:jc w:val="center"/>
            </w:pPr>
            <w:r w:rsidRPr="007B348E">
              <w:t>24</w:t>
            </w:r>
          </w:p>
        </w:tc>
        <w:tc>
          <w:tcPr>
            <w:tcW w:w="4709" w:type="pct"/>
            <w:shd w:val="clear" w:color="auto" w:fill="auto"/>
            <w:vAlign w:val="center"/>
          </w:tcPr>
          <w:p w:rsidR="00402C2A" w:rsidRPr="007B348E" w:rsidRDefault="00402C2A" w:rsidP="00605CF2">
            <w:pPr>
              <w:spacing w:after="0"/>
            </w:pPr>
            <w:r>
              <w:t>F</w:t>
            </w:r>
            <w:r w:rsidRPr="007B348E">
              <w:t>rom Policy to Engineering: Earthquake Risks</w:t>
            </w:r>
          </w:p>
        </w:tc>
      </w:tr>
    </w:tbl>
    <w:p w:rsidR="00402C2A" w:rsidRPr="004947BE" w:rsidRDefault="00402C2A" w:rsidP="00402C2A">
      <w:pPr>
        <w:spacing w:before="60" w:afterLines="60" w:after="144"/>
      </w:pPr>
    </w:p>
    <w:sectPr w:rsidR="00402C2A" w:rsidRPr="004947BE" w:rsidSect="008C2914">
      <w:headerReference w:type="even" r:id="rId83"/>
      <w:footerReference w:type="even" r:id="rId84"/>
      <w:footerReference w:type="default" r:id="rId85"/>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7F9" w:rsidRDefault="007F57F9" w:rsidP="00195D71">
      <w:r>
        <w:separator/>
      </w:r>
    </w:p>
  </w:endnote>
  <w:endnote w:type="continuationSeparator" w:id="0">
    <w:p w:rsidR="007F57F9" w:rsidRDefault="007F57F9"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Default="0011324B" w:rsidP="0011324B">
    <w:pPr>
      <w:pStyle w:val="FEMAFooter"/>
      <w:jc w:val="center"/>
    </w:pPr>
    <w:r>
      <w:t>APRIL 2017</w:t>
    </w:r>
    <w:r w:rsidR="00FF348D">
      <w:t xml:space="preserve">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FF348D" w:rsidP="0011324B">
    <w:pPr>
      <w:pStyle w:val="FEMAFooter"/>
      <w:tabs>
        <w:tab w:val="center" w:pos="4680"/>
      </w:tabs>
    </w:pPr>
    <w:r>
      <w:t>APRIL 2017 VERSION 1.0</w:t>
    </w:r>
    <w:r w:rsidR="00B24E40">
      <w:tab/>
      <w:t>P</w:t>
    </w:r>
    <w:r w:rsidR="00F05046">
      <w:t xml:space="preserve">G </w:t>
    </w:r>
    <w:r w:rsidR="005D7104">
      <w:t>7</w:t>
    </w:r>
    <w:r w:rsidR="00F05046">
      <w:t>-</w:t>
    </w:r>
    <w:r w:rsidR="00F05046">
      <w:fldChar w:fldCharType="begin"/>
    </w:r>
    <w:r w:rsidR="00F05046">
      <w:instrText xml:space="preserve"> PAGE   \* MERGEFORMAT </w:instrText>
    </w:r>
    <w:r w:rsidR="00F05046">
      <w:fldChar w:fldCharType="separate"/>
    </w:r>
    <w:r w:rsidR="00C9559B">
      <w:rPr>
        <w:noProof/>
      </w:rPr>
      <w:t>38</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7F9" w:rsidRDefault="007F57F9" w:rsidP="00195D71">
      <w:r>
        <w:separator/>
      </w:r>
    </w:p>
  </w:footnote>
  <w:footnote w:type="continuationSeparator" w:id="0">
    <w:p w:rsidR="007F57F9" w:rsidRDefault="007F57F9"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 xml:space="preserve">MODULE </w:t>
    </w:r>
    <w:r w:rsidR="005D7104">
      <w:rPr>
        <w:sz w:val="20"/>
      </w:rPr>
      <w:t>7</w:t>
    </w:r>
    <w:r w:rsidRPr="0011324B">
      <w:rPr>
        <w:sz w:val="20"/>
      </w:rPr>
      <w:t xml:space="preserve">:  </w:t>
    </w:r>
    <w:r w:rsidR="005D7104">
      <w:rPr>
        <w:sz w:val="20"/>
      </w:rPr>
      <w:t>ACHIEVING COMMUNITY BUY-IN FOR DISASTER RISK REDUCTION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721513"/>
    <w:multiLevelType w:val="hybridMultilevel"/>
    <w:tmpl w:val="38CAEDBA"/>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7">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CC54EBD"/>
    <w:multiLevelType w:val="hybridMultilevel"/>
    <w:tmpl w:val="B8FE580C"/>
    <w:lvl w:ilvl="0" w:tplc="473072EE">
      <w:start w:val="1"/>
      <w:numFmt w:val="bullet"/>
      <w:lvlText w:val="•"/>
      <w:lvlJc w:val="left"/>
      <w:pPr>
        <w:tabs>
          <w:tab w:val="num" w:pos="360"/>
        </w:tabs>
        <w:ind w:left="360" w:hanging="360"/>
      </w:pPr>
      <w:rPr>
        <w:rFonts w:ascii="Arial" w:hAnsi="Arial" w:hint="default"/>
      </w:rPr>
    </w:lvl>
    <w:lvl w:ilvl="1" w:tplc="9A4A986C" w:tentative="1">
      <w:start w:val="1"/>
      <w:numFmt w:val="bullet"/>
      <w:lvlText w:val="•"/>
      <w:lvlJc w:val="left"/>
      <w:pPr>
        <w:tabs>
          <w:tab w:val="num" w:pos="1080"/>
        </w:tabs>
        <w:ind w:left="1080" w:hanging="360"/>
      </w:pPr>
      <w:rPr>
        <w:rFonts w:ascii="Arial" w:hAnsi="Arial" w:hint="default"/>
      </w:rPr>
    </w:lvl>
    <w:lvl w:ilvl="2" w:tplc="0C16120A" w:tentative="1">
      <w:start w:val="1"/>
      <w:numFmt w:val="bullet"/>
      <w:lvlText w:val="•"/>
      <w:lvlJc w:val="left"/>
      <w:pPr>
        <w:tabs>
          <w:tab w:val="num" w:pos="1800"/>
        </w:tabs>
        <w:ind w:left="1800" w:hanging="360"/>
      </w:pPr>
      <w:rPr>
        <w:rFonts w:ascii="Arial" w:hAnsi="Arial" w:hint="default"/>
      </w:rPr>
    </w:lvl>
    <w:lvl w:ilvl="3" w:tplc="48264BCC" w:tentative="1">
      <w:start w:val="1"/>
      <w:numFmt w:val="bullet"/>
      <w:lvlText w:val="•"/>
      <w:lvlJc w:val="left"/>
      <w:pPr>
        <w:tabs>
          <w:tab w:val="num" w:pos="2520"/>
        </w:tabs>
        <w:ind w:left="2520" w:hanging="360"/>
      </w:pPr>
      <w:rPr>
        <w:rFonts w:ascii="Arial" w:hAnsi="Arial" w:hint="default"/>
      </w:rPr>
    </w:lvl>
    <w:lvl w:ilvl="4" w:tplc="2D14B716" w:tentative="1">
      <w:start w:val="1"/>
      <w:numFmt w:val="bullet"/>
      <w:lvlText w:val="•"/>
      <w:lvlJc w:val="left"/>
      <w:pPr>
        <w:tabs>
          <w:tab w:val="num" w:pos="3240"/>
        </w:tabs>
        <w:ind w:left="3240" w:hanging="360"/>
      </w:pPr>
      <w:rPr>
        <w:rFonts w:ascii="Arial" w:hAnsi="Arial" w:hint="default"/>
      </w:rPr>
    </w:lvl>
    <w:lvl w:ilvl="5" w:tplc="7D662884" w:tentative="1">
      <w:start w:val="1"/>
      <w:numFmt w:val="bullet"/>
      <w:lvlText w:val="•"/>
      <w:lvlJc w:val="left"/>
      <w:pPr>
        <w:tabs>
          <w:tab w:val="num" w:pos="3960"/>
        </w:tabs>
        <w:ind w:left="3960" w:hanging="360"/>
      </w:pPr>
      <w:rPr>
        <w:rFonts w:ascii="Arial" w:hAnsi="Arial" w:hint="default"/>
      </w:rPr>
    </w:lvl>
    <w:lvl w:ilvl="6" w:tplc="C10A356E" w:tentative="1">
      <w:start w:val="1"/>
      <w:numFmt w:val="bullet"/>
      <w:lvlText w:val="•"/>
      <w:lvlJc w:val="left"/>
      <w:pPr>
        <w:tabs>
          <w:tab w:val="num" w:pos="4680"/>
        </w:tabs>
        <w:ind w:left="4680" w:hanging="360"/>
      </w:pPr>
      <w:rPr>
        <w:rFonts w:ascii="Arial" w:hAnsi="Arial" w:hint="default"/>
      </w:rPr>
    </w:lvl>
    <w:lvl w:ilvl="7" w:tplc="19A664A2" w:tentative="1">
      <w:start w:val="1"/>
      <w:numFmt w:val="bullet"/>
      <w:lvlText w:val="•"/>
      <w:lvlJc w:val="left"/>
      <w:pPr>
        <w:tabs>
          <w:tab w:val="num" w:pos="5400"/>
        </w:tabs>
        <w:ind w:left="5400" w:hanging="360"/>
      </w:pPr>
      <w:rPr>
        <w:rFonts w:ascii="Arial" w:hAnsi="Arial" w:hint="default"/>
      </w:rPr>
    </w:lvl>
    <w:lvl w:ilvl="8" w:tplc="0B3A16FC" w:tentative="1">
      <w:start w:val="1"/>
      <w:numFmt w:val="bullet"/>
      <w:lvlText w:val="•"/>
      <w:lvlJc w:val="left"/>
      <w:pPr>
        <w:tabs>
          <w:tab w:val="num" w:pos="6120"/>
        </w:tabs>
        <w:ind w:left="6120" w:hanging="360"/>
      </w:pPr>
      <w:rPr>
        <w:rFonts w:ascii="Arial" w:hAnsi="Arial" w:hint="default"/>
      </w:rPr>
    </w:lvl>
  </w:abstractNum>
  <w:abstractNum w:abstractNumId="9">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36CF6CB3"/>
    <w:multiLevelType w:val="hybridMultilevel"/>
    <w:tmpl w:val="BA0E41D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D7706F"/>
    <w:multiLevelType w:val="hybridMultilevel"/>
    <w:tmpl w:val="5B960A3E"/>
    <w:lvl w:ilvl="0" w:tplc="5F9EBB4E">
      <w:start w:val="1"/>
      <w:numFmt w:val="decimal"/>
      <w:lvlText w:val="%1."/>
      <w:lvlJc w:val="left"/>
      <w:pPr>
        <w:tabs>
          <w:tab w:val="num" w:pos="360"/>
        </w:tabs>
        <w:ind w:left="360" w:hanging="360"/>
      </w:pPr>
    </w:lvl>
    <w:lvl w:ilvl="1" w:tplc="34282FE0" w:tentative="1">
      <w:start w:val="1"/>
      <w:numFmt w:val="decimal"/>
      <w:lvlText w:val="%2."/>
      <w:lvlJc w:val="left"/>
      <w:pPr>
        <w:tabs>
          <w:tab w:val="num" w:pos="1080"/>
        </w:tabs>
        <w:ind w:left="1080" w:hanging="360"/>
      </w:pPr>
    </w:lvl>
    <w:lvl w:ilvl="2" w:tplc="ED7A121E" w:tentative="1">
      <w:start w:val="1"/>
      <w:numFmt w:val="decimal"/>
      <w:lvlText w:val="%3."/>
      <w:lvlJc w:val="left"/>
      <w:pPr>
        <w:tabs>
          <w:tab w:val="num" w:pos="1800"/>
        </w:tabs>
        <w:ind w:left="1800" w:hanging="360"/>
      </w:pPr>
    </w:lvl>
    <w:lvl w:ilvl="3" w:tplc="473898FA" w:tentative="1">
      <w:start w:val="1"/>
      <w:numFmt w:val="decimal"/>
      <w:lvlText w:val="%4."/>
      <w:lvlJc w:val="left"/>
      <w:pPr>
        <w:tabs>
          <w:tab w:val="num" w:pos="2520"/>
        </w:tabs>
        <w:ind w:left="2520" w:hanging="360"/>
      </w:pPr>
    </w:lvl>
    <w:lvl w:ilvl="4" w:tplc="417A676A" w:tentative="1">
      <w:start w:val="1"/>
      <w:numFmt w:val="decimal"/>
      <w:lvlText w:val="%5."/>
      <w:lvlJc w:val="left"/>
      <w:pPr>
        <w:tabs>
          <w:tab w:val="num" w:pos="3240"/>
        </w:tabs>
        <w:ind w:left="3240" w:hanging="360"/>
      </w:pPr>
    </w:lvl>
    <w:lvl w:ilvl="5" w:tplc="E65281CA" w:tentative="1">
      <w:start w:val="1"/>
      <w:numFmt w:val="decimal"/>
      <w:lvlText w:val="%6."/>
      <w:lvlJc w:val="left"/>
      <w:pPr>
        <w:tabs>
          <w:tab w:val="num" w:pos="3960"/>
        </w:tabs>
        <w:ind w:left="3960" w:hanging="360"/>
      </w:pPr>
    </w:lvl>
    <w:lvl w:ilvl="6" w:tplc="A9664620" w:tentative="1">
      <w:start w:val="1"/>
      <w:numFmt w:val="decimal"/>
      <w:lvlText w:val="%7."/>
      <w:lvlJc w:val="left"/>
      <w:pPr>
        <w:tabs>
          <w:tab w:val="num" w:pos="4680"/>
        </w:tabs>
        <w:ind w:left="4680" w:hanging="360"/>
      </w:pPr>
    </w:lvl>
    <w:lvl w:ilvl="7" w:tplc="BE649752" w:tentative="1">
      <w:start w:val="1"/>
      <w:numFmt w:val="decimal"/>
      <w:lvlText w:val="%8."/>
      <w:lvlJc w:val="left"/>
      <w:pPr>
        <w:tabs>
          <w:tab w:val="num" w:pos="5400"/>
        </w:tabs>
        <w:ind w:left="5400" w:hanging="360"/>
      </w:pPr>
    </w:lvl>
    <w:lvl w:ilvl="8" w:tplc="A2564EC0" w:tentative="1">
      <w:start w:val="1"/>
      <w:numFmt w:val="decimal"/>
      <w:lvlText w:val="%9."/>
      <w:lvlJc w:val="left"/>
      <w:pPr>
        <w:tabs>
          <w:tab w:val="num" w:pos="6120"/>
        </w:tabs>
        <w:ind w:left="6120" w:hanging="360"/>
      </w:pPr>
    </w:lvl>
  </w:abstractNum>
  <w:abstractNum w:abstractNumId="12">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6"/>
  </w:num>
  <w:num w:numId="4">
    <w:abstractNumId w:val="13"/>
  </w:num>
  <w:num w:numId="5">
    <w:abstractNumId w:val="15"/>
  </w:num>
  <w:num w:numId="6">
    <w:abstractNumId w:val="19"/>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1"/>
  </w:num>
  <w:num w:numId="14">
    <w:abstractNumId w:val="16"/>
  </w:num>
  <w:num w:numId="15">
    <w:abstractNumId w:val="12"/>
  </w:num>
  <w:num w:numId="16">
    <w:abstractNumId w:val="2"/>
  </w:num>
  <w:num w:numId="17">
    <w:abstractNumId w:val="8"/>
  </w:num>
  <w:num w:numId="18">
    <w:abstractNumId w:val="10"/>
  </w:num>
  <w:num w:numId="19">
    <w:abstractNumId w:val="11"/>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0383"/>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5086D"/>
    <w:rsid w:val="000508FD"/>
    <w:rsid w:val="000539F0"/>
    <w:rsid w:val="0005429F"/>
    <w:rsid w:val="0005456C"/>
    <w:rsid w:val="00055E43"/>
    <w:rsid w:val="00057542"/>
    <w:rsid w:val="00060FE9"/>
    <w:rsid w:val="00061CC7"/>
    <w:rsid w:val="000651E6"/>
    <w:rsid w:val="00065E07"/>
    <w:rsid w:val="000660D9"/>
    <w:rsid w:val="0007271A"/>
    <w:rsid w:val="00075444"/>
    <w:rsid w:val="00077549"/>
    <w:rsid w:val="000903C8"/>
    <w:rsid w:val="000923CD"/>
    <w:rsid w:val="00093855"/>
    <w:rsid w:val="00095F5B"/>
    <w:rsid w:val="000A0CB0"/>
    <w:rsid w:val="000A2365"/>
    <w:rsid w:val="000A6163"/>
    <w:rsid w:val="000A6999"/>
    <w:rsid w:val="000B3394"/>
    <w:rsid w:val="000B3D23"/>
    <w:rsid w:val="000B498C"/>
    <w:rsid w:val="000C6BF6"/>
    <w:rsid w:val="000C7FBE"/>
    <w:rsid w:val="000C7FDD"/>
    <w:rsid w:val="000D1067"/>
    <w:rsid w:val="000D1A77"/>
    <w:rsid w:val="000D254F"/>
    <w:rsid w:val="000D64E0"/>
    <w:rsid w:val="000D7B78"/>
    <w:rsid w:val="000E0043"/>
    <w:rsid w:val="000E2ECC"/>
    <w:rsid w:val="000E5507"/>
    <w:rsid w:val="000E5E4E"/>
    <w:rsid w:val="000F2FB3"/>
    <w:rsid w:val="000F3DA9"/>
    <w:rsid w:val="000F478C"/>
    <w:rsid w:val="000F6A6F"/>
    <w:rsid w:val="000F6EA5"/>
    <w:rsid w:val="000F700C"/>
    <w:rsid w:val="000F7878"/>
    <w:rsid w:val="001070C6"/>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653B"/>
    <w:rsid w:val="001372B1"/>
    <w:rsid w:val="00140C9B"/>
    <w:rsid w:val="00144BF4"/>
    <w:rsid w:val="001461B6"/>
    <w:rsid w:val="00146D17"/>
    <w:rsid w:val="00147997"/>
    <w:rsid w:val="001519F3"/>
    <w:rsid w:val="00153333"/>
    <w:rsid w:val="0015560D"/>
    <w:rsid w:val="00156CF5"/>
    <w:rsid w:val="00157D4A"/>
    <w:rsid w:val="00157FB9"/>
    <w:rsid w:val="001619FF"/>
    <w:rsid w:val="00163B8C"/>
    <w:rsid w:val="00164DD4"/>
    <w:rsid w:val="00165570"/>
    <w:rsid w:val="00165CE1"/>
    <w:rsid w:val="0017002E"/>
    <w:rsid w:val="00174FC4"/>
    <w:rsid w:val="0017543A"/>
    <w:rsid w:val="00177DBC"/>
    <w:rsid w:val="00181FC1"/>
    <w:rsid w:val="00182792"/>
    <w:rsid w:val="001919A5"/>
    <w:rsid w:val="00191A45"/>
    <w:rsid w:val="001921A5"/>
    <w:rsid w:val="00195D71"/>
    <w:rsid w:val="001A102E"/>
    <w:rsid w:val="001A2E49"/>
    <w:rsid w:val="001A366C"/>
    <w:rsid w:val="001A7109"/>
    <w:rsid w:val="001B063D"/>
    <w:rsid w:val="001C3008"/>
    <w:rsid w:val="001C4A8E"/>
    <w:rsid w:val="001C56AD"/>
    <w:rsid w:val="001C572A"/>
    <w:rsid w:val="001C77CF"/>
    <w:rsid w:val="001C78E3"/>
    <w:rsid w:val="001C7EC8"/>
    <w:rsid w:val="001D257F"/>
    <w:rsid w:val="001D4040"/>
    <w:rsid w:val="001D6F62"/>
    <w:rsid w:val="001E17F1"/>
    <w:rsid w:val="001E2173"/>
    <w:rsid w:val="001E45E2"/>
    <w:rsid w:val="001E48F5"/>
    <w:rsid w:val="001E551F"/>
    <w:rsid w:val="001E567F"/>
    <w:rsid w:val="001E58C4"/>
    <w:rsid w:val="001F218D"/>
    <w:rsid w:val="001F29E1"/>
    <w:rsid w:val="001F6E79"/>
    <w:rsid w:val="001F7722"/>
    <w:rsid w:val="00210C57"/>
    <w:rsid w:val="00212A39"/>
    <w:rsid w:val="002173DD"/>
    <w:rsid w:val="00217535"/>
    <w:rsid w:val="00217CED"/>
    <w:rsid w:val="0022132B"/>
    <w:rsid w:val="0022237A"/>
    <w:rsid w:val="002328B9"/>
    <w:rsid w:val="00235558"/>
    <w:rsid w:val="002366FB"/>
    <w:rsid w:val="00241350"/>
    <w:rsid w:val="00245A06"/>
    <w:rsid w:val="00250702"/>
    <w:rsid w:val="00250E7D"/>
    <w:rsid w:val="00252A38"/>
    <w:rsid w:val="002537A9"/>
    <w:rsid w:val="00260F14"/>
    <w:rsid w:val="00265774"/>
    <w:rsid w:val="002658E0"/>
    <w:rsid w:val="00267FE0"/>
    <w:rsid w:val="00273A68"/>
    <w:rsid w:val="00276CB4"/>
    <w:rsid w:val="002775DD"/>
    <w:rsid w:val="00280A87"/>
    <w:rsid w:val="0028577E"/>
    <w:rsid w:val="0029115D"/>
    <w:rsid w:val="00297394"/>
    <w:rsid w:val="002977B1"/>
    <w:rsid w:val="002A2B43"/>
    <w:rsid w:val="002A3569"/>
    <w:rsid w:val="002B0FD4"/>
    <w:rsid w:val="002B7A80"/>
    <w:rsid w:val="002C00E2"/>
    <w:rsid w:val="002C4913"/>
    <w:rsid w:val="002C49C9"/>
    <w:rsid w:val="002D391B"/>
    <w:rsid w:val="002D50E6"/>
    <w:rsid w:val="002D52C3"/>
    <w:rsid w:val="002D5D52"/>
    <w:rsid w:val="002D60AD"/>
    <w:rsid w:val="002D72B0"/>
    <w:rsid w:val="002E16A6"/>
    <w:rsid w:val="002E482E"/>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22DAB"/>
    <w:rsid w:val="003244AD"/>
    <w:rsid w:val="003250D4"/>
    <w:rsid w:val="0032530E"/>
    <w:rsid w:val="00330A60"/>
    <w:rsid w:val="00330F21"/>
    <w:rsid w:val="003365FA"/>
    <w:rsid w:val="003373BF"/>
    <w:rsid w:val="00343B7C"/>
    <w:rsid w:val="003448DC"/>
    <w:rsid w:val="00352BC1"/>
    <w:rsid w:val="00353821"/>
    <w:rsid w:val="0035390A"/>
    <w:rsid w:val="003552D3"/>
    <w:rsid w:val="00360E9D"/>
    <w:rsid w:val="00361E85"/>
    <w:rsid w:val="00363079"/>
    <w:rsid w:val="003672ED"/>
    <w:rsid w:val="00367D3D"/>
    <w:rsid w:val="00370915"/>
    <w:rsid w:val="00373326"/>
    <w:rsid w:val="003774C9"/>
    <w:rsid w:val="0038238C"/>
    <w:rsid w:val="00385AEE"/>
    <w:rsid w:val="00390197"/>
    <w:rsid w:val="00392CCF"/>
    <w:rsid w:val="003A19B0"/>
    <w:rsid w:val="003A2C95"/>
    <w:rsid w:val="003A6437"/>
    <w:rsid w:val="003B6131"/>
    <w:rsid w:val="003B6BFF"/>
    <w:rsid w:val="003C17C7"/>
    <w:rsid w:val="003C2EC1"/>
    <w:rsid w:val="003C3610"/>
    <w:rsid w:val="003C3E9E"/>
    <w:rsid w:val="003D3758"/>
    <w:rsid w:val="003D597F"/>
    <w:rsid w:val="003D73D5"/>
    <w:rsid w:val="003E17A0"/>
    <w:rsid w:val="003E1F3F"/>
    <w:rsid w:val="003E4D3D"/>
    <w:rsid w:val="003E4FA9"/>
    <w:rsid w:val="003E5FE4"/>
    <w:rsid w:val="003E689C"/>
    <w:rsid w:val="003F1385"/>
    <w:rsid w:val="003F291E"/>
    <w:rsid w:val="0040169A"/>
    <w:rsid w:val="00402C2A"/>
    <w:rsid w:val="004043C4"/>
    <w:rsid w:val="00406903"/>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2B73"/>
    <w:rsid w:val="004436D8"/>
    <w:rsid w:val="00443BEC"/>
    <w:rsid w:val="00445A69"/>
    <w:rsid w:val="0045127C"/>
    <w:rsid w:val="0045420E"/>
    <w:rsid w:val="00455C86"/>
    <w:rsid w:val="0045737B"/>
    <w:rsid w:val="00460468"/>
    <w:rsid w:val="0046239D"/>
    <w:rsid w:val="00463339"/>
    <w:rsid w:val="00463B93"/>
    <w:rsid w:val="00463DD7"/>
    <w:rsid w:val="00465A20"/>
    <w:rsid w:val="00472CD2"/>
    <w:rsid w:val="0047358D"/>
    <w:rsid w:val="00474928"/>
    <w:rsid w:val="00475D16"/>
    <w:rsid w:val="0047601F"/>
    <w:rsid w:val="004763A5"/>
    <w:rsid w:val="0048044E"/>
    <w:rsid w:val="00480990"/>
    <w:rsid w:val="00484B91"/>
    <w:rsid w:val="00484D8C"/>
    <w:rsid w:val="00487039"/>
    <w:rsid w:val="00487072"/>
    <w:rsid w:val="0049159A"/>
    <w:rsid w:val="004960C5"/>
    <w:rsid w:val="004A1AB0"/>
    <w:rsid w:val="004A666F"/>
    <w:rsid w:val="004A6FBA"/>
    <w:rsid w:val="004B0AD9"/>
    <w:rsid w:val="004C2BCA"/>
    <w:rsid w:val="004C36EE"/>
    <w:rsid w:val="004C7A13"/>
    <w:rsid w:val="004D0024"/>
    <w:rsid w:val="004D14C1"/>
    <w:rsid w:val="004D5A0F"/>
    <w:rsid w:val="004D7136"/>
    <w:rsid w:val="004D7959"/>
    <w:rsid w:val="004E0775"/>
    <w:rsid w:val="004E0A1F"/>
    <w:rsid w:val="004E36CE"/>
    <w:rsid w:val="004E4354"/>
    <w:rsid w:val="004E5FA6"/>
    <w:rsid w:val="004F069B"/>
    <w:rsid w:val="004F129E"/>
    <w:rsid w:val="004F25AE"/>
    <w:rsid w:val="004F326D"/>
    <w:rsid w:val="004F3C4C"/>
    <w:rsid w:val="004F71B4"/>
    <w:rsid w:val="00503A30"/>
    <w:rsid w:val="005050F4"/>
    <w:rsid w:val="0050590E"/>
    <w:rsid w:val="005070CC"/>
    <w:rsid w:val="00507C93"/>
    <w:rsid w:val="00510385"/>
    <w:rsid w:val="00510486"/>
    <w:rsid w:val="00513D26"/>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9E4"/>
    <w:rsid w:val="00564C2E"/>
    <w:rsid w:val="005658A5"/>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1F4"/>
    <w:rsid w:val="005A76AB"/>
    <w:rsid w:val="005B7022"/>
    <w:rsid w:val="005C4BAF"/>
    <w:rsid w:val="005C53E0"/>
    <w:rsid w:val="005D63B5"/>
    <w:rsid w:val="005D7104"/>
    <w:rsid w:val="005D7A5F"/>
    <w:rsid w:val="005E2B38"/>
    <w:rsid w:val="005E3CA5"/>
    <w:rsid w:val="005E7A01"/>
    <w:rsid w:val="005E7AEA"/>
    <w:rsid w:val="005F1C95"/>
    <w:rsid w:val="005F4DA6"/>
    <w:rsid w:val="00602C4E"/>
    <w:rsid w:val="006055D4"/>
    <w:rsid w:val="006064B4"/>
    <w:rsid w:val="006151F1"/>
    <w:rsid w:val="00615CA9"/>
    <w:rsid w:val="00617D17"/>
    <w:rsid w:val="0062348C"/>
    <w:rsid w:val="006241AC"/>
    <w:rsid w:val="00631B37"/>
    <w:rsid w:val="00632D9C"/>
    <w:rsid w:val="00632E8D"/>
    <w:rsid w:val="00634476"/>
    <w:rsid w:val="00634D9A"/>
    <w:rsid w:val="00636EAB"/>
    <w:rsid w:val="00636F8B"/>
    <w:rsid w:val="00641895"/>
    <w:rsid w:val="00644365"/>
    <w:rsid w:val="00646076"/>
    <w:rsid w:val="0065032A"/>
    <w:rsid w:val="00651CF0"/>
    <w:rsid w:val="0065510B"/>
    <w:rsid w:val="006606A6"/>
    <w:rsid w:val="006645E5"/>
    <w:rsid w:val="00665874"/>
    <w:rsid w:val="006661E1"/>
    <w:rsid w:val="00667A0B"/>
    <w:rsid w:val="00673678"/>
    <w:rsid w:val="00674A73"/>
    <w:rsid w:val="00677035"/>
    <w:rsid w:val="00677E4A"/>
    <w:rsid w:val="0068385F"/>
    <w:rsid w:val="00684956"/>
    <w:rsid w:val="00685DBC"/>
    <w:rsid w:val="00687B2B"/>
    <w:rsid w:val="0069148D"/>
    <w:rsid w:val="006A15AC"/>
    <w:rsid w:val="006A41F7"/>
    <w:rsid w:val="006A4D6B"/>
    <w:rsid w:val="006A59BD"/>
    <w:rsid w:val="006B01C5"/>
    <w:rsid w:val="006B5444"/>
    <w:rsid w:val="006C027C"/>
    <w:rsid w:val="006C18B8"/>
    <w:rsid w:val="006C231E"/>
    <w:rsid w:val="006C2AA4"/>
    <w:rsid w:val="006C469B"/>
    <w:rsid w:val="006C5001"/>
    <w:rsid w:val="006C56E7"/>
    <w:rsid w:val="006D0149"/>
    <w:rsid w:val="006D35F4"/>
    <w:rsid w:val="006E02FA"/>
    <w:rsid w:val="006E4DDF"/>
    <w:rsid w:val="007022D1"/>
    <w:rsid w:val="00702A57"/>
    <w:rsid w:val="00703CA6"/>
    <w:rsid w:val="00704669"/>
    <w:rsid w:val="00710D84"/>
    <w:rsid w:val="00716375"/>
    <w:rsid w:val="007165F0"/>
    <w:rsid w:val="00717C3F"/>
    <w:rsid w:val="0072532F"/>
    <w:rsid w:val="007277B5"/>
    <w:rsid w:val="007308E2"/>
    <w:rsid w:val="00733126"/>
    <w:rsid w:val="00733D22"/>
    <w:rsid w:val="00734F63"/>
    <w:rsid w:val="00736844"/>
    <w:rsid w:val="00736F85"/>
    <w:rsid w:val="00737CEB"/>
    <w:rsid w:val="00737F47"/>
    <w:rsid w:val="0074569C"/>
    <w:rsid w:val="00752683"/>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6FD5"/>
    <w:rsid w:val="007873E7"/>
    <w:rsid w:val="00790B9F"/>
    <w:rsid w:val="00792477"/>
    <w:rsid w:val="007927F1"/>
    <w:rsid w:val="00795AE7"/>
    <w:rsid w:val="0079639C"/>
    <w:rsid w:val="007A16B0"/>
    <w:rsid w:val="007A6E66"/>
    <w:rsid w:val="007B0B26"/>
    <w:rsid w:val="007B14E2"/>
    <w:rsid w:val="007B1744"/>
    <w:rsid w:val="007B22B5"/>
    <w:rsid w:val="007B27CE"/>
    <w:rsid w:val="007B75A3"/>
    <w:rsid w:val="007C5278"/>
    <w:rsid w:val="007C63AE"/>
    <w:rsid w:val="007C63BC"/>
    <w:rsid w:val="007D25D6"/>
    <w:rsid w:val="007D340A"/>
    <w:rsid w:val="007D3F0D"/>
    <w:rsid w:val="007D45DE"/>
    <w:rsid w:val="007D7A3A"/>
    <w:rsid w:val="007D7FD1"/>
    <w:rsid w:val="007E04E4"/>
    <w:rsid w:val="007E5F4D"/>
    <w:rsid w:val="007F2875"/>
    <w:rsid w:val="007F3AD0"/>
    <w:rsid w:val="007F57F9"/>
    <w:rsid w:val="007F785E"/>
    <w:rsid w:val="00801D01"/>
    <w:rsid w:val="00802825"/>
    <w:rsid w:val="008068B0"/>
    <w:rsid w:val="00807350"/>
    <w:rsid w:val="0080776D"/>
    <w:rsid w:val="00810575"/>
    <w:rsid w:val="008117C3"/>
    <w:rsid w:val="00812BB8"/>
    <w:rsid w:val="008213BF"/>
    <w:rsid w:val="00821C06"/>
    <w:rsid w:val="0082601A"/>
    <w:rsid w:val="0082759A"/>
    <w:rsid w:val="00830AE4"/>
    <w:rsid w:val="0083270A"/>
    <w:rsid w:val="008338E2"/>
    <w:rsid w:val="00834693"/>
    <w:rsid w:val="00834D8C"/>
    <w:rsid w:val="00835C11"/>
    <w:rsid w:val="00837878"/>
    <w:rsid w:val="00844D7E"/>
    <w:rsid w:val="0084778A"/>
    <w:rsid w:val="008543B7"/>
    <w:rsid w:val="0085592F"/>
    <w:rsid w:val="00856527"/>
    <w:rsid w:val="0086057A"/>
    <w:rsid w:val="0086145F"/>
    <w:rsid w:val="0086459A"/>
    <w:rsid w:val="00866767"/>
    <w:rsid w:val="00870B9D"/>
    <w:rsid w:val="00874FAA"/>
    <w:rsid w:val="00875586"/>
    <w:rsid w:val="0087586B"/>
    <w:rsid w:val="00875D3F"/>
    <w:rsid w:val="00876DEA"/>
    <w:rsid w:val="008804BF"/>
    <w:rsid w:val="00884009"/>
    <w:rsid w:val="00890F47"/>
    <w:rsid w:val="008927F3"/>
    <w:rsid w:val="00893C6F"/>
    <w:rsid w:val="0089526F"/>
    <w:rsid w:val="008A1436"/>
    <w:rsid w:val="008A3792"/>
    <w:rsid w:val="008A766C"/>
    <w:rsid w:val="008B00CB"/>
    <w:rsid w:val="008B5AD7"/>
    <w:rsid w:val="008B76AD"/>
    <w:rsid w:val="008C112F"/>
    <w:rsid w:val="008C1E94"/>
    <w:rsid w:val="008C2914"/>
    <w:rsid w:val="008C51AC"/>
    <w:rsid w:val="008C695D"/>
    <w:rsid w:val="008D1059"/>
    <w:rsid w:val="008D37F7"/>
    <w:rsid w:val="008D4BF4"/>
    <w:rsid w:val="008D531E"/>
    <w:rsid w:val="008E287E"/>
    <w:rsid w:val="008E61A6"/>
    <w:rsid w:val="008F0B74"/>
    <w:rsid w:val="008F52A3"/>
    <w:rsid w:val="008F586D"/>
    <w:rsid w:val="009001DC"/>
    <w:rsid w:val="00900922"/>
    <w:rsid w:val="009019DA"/>
    <w:rsid w:val="00901D41"/>
    <w:rsid w:val="00907306"/>
    <w:rsid w:val="00907F14"/>
    <w:rsid w:val="00912DE7"/>
    <w:rsid w:val="00917A9A"/>
    <w:rsid w:val="00921A7A"/>
    <w:rsid w:val="00922B56"/>
    <w:rsid w:val="00924C57"/>
    <w:rsid w:val="0092601A"/>
    <w:rsid w:val="009262F4"/>
    <w:rsid w:val="009272DB"/>
    <w:rsid w:val="0092789F"/>
    <w:rsid w:val="00930861"/>
    <w:rsid w:val="009322C2"/>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40F1"/>
    <w:rsid w:val="009864AC"/>
    <w:rsid w:val="00990E13"/>
    <w:rsid w:val="0099378E"/>
    <w:rsid w:val="00994FC1"/>
    <w:rsid w:val="0099514F"/>
    <w:rsid w:val="00995D2A"/>
    <w:rsid w:val="009A1277"/>
    <w:rsid w:val="009B6F7C"/>
    <w:rsid w:val="009C07D8"/>
    <w:rsid w:val="009C1016"/>
    <w:rsid w:val="009C496D"/>
    <w:rsid w:val="009D0291"/>
    <w:rsid w:val="009D0406"/>
    <w:rsid w:val="009D04AF"/>
    <w:rsid w:val="009D0B6D"/>
    <w:rsid w:val="009D34FD"/>
    <w:rsid w:val="009D37B0"/>
    <w:rsid w:val="009E01EC"/>
    <w:rsid w:val="009E274F"/>
    <w:rsid w:val="009E36B3"/>
    <w:rsid w:val="009E60D8"/>
    <w:rsid w:val="009E797F"/>
    <w:rsid w:val="009F36F2"/>
    <w:rsid w:val="009F4A0A"/>
    <w:rsid w:val="009F50FB"/>
    <w:rsid w:val="009F5600"/>
    <w:rsid w:val="009F5BD0"/>
    <w:rsid w:val="00A0207E"/>
    <w:rsid w:val="00A05673"/>
    <w:rsid w:val="00A0644A"/>
    <w:rsid w:val="00A15605"/>
    <w:rsid w:val="00A1770F"/>
    <w:rsid w:val="00A25F1B"/>
    <w:rsid w:val="00A26039"/>
    <w:rsid w:val="00A2650B"/>
    <w:rsid w:val="00A3289C"/>
    <w:rsid w:val="00A33CED"/>
    <w:rsid w:val="00A33D0E"/>
    <w:rsid w:val="00A35A7E"/>
    <w:rsid w:val="00A35A9D"/>
    <w:rsid w:val="00A4029D"/>
    <w:rsid w:val="00A418A8"/>
    <w:rsid w:val="00A4285A"/>
    <w:rsid w:val="00A43520"/>
    <w:rsid w:val="00A44EF2"/>
    <w:rsid w:val="00A46269"/>
    <w:rsid w:val="00A47283"/>
    <w:rsid w:val="00A51EBF"/>
    <w:rsid w:val="00A526CB"/>
    <w:rsid w:val="00A52C9C"/>
    <w:rsid w:val="00A613AE"/>
    <w:rsid w:val="00A62ADE"/>
    <w:rsid w:val="00A63986"/>
    <w:rsid w:val="00A645B0"/>
    <w:rsid w:val="00A662B2"/>
    <w:rsid w:val="00A707C1"/>
    <w:rsid w:val="00A70B5B"/>
    <w:rsid w:val="00A73DB3"/>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6339"/>
    <w:rsid w:val="00AA7998"/>
    <w:rsid w:val="00AB40C4"/>
    <w:rsid w:val="00AB6E39"/>
    <w:rsid w:val="00AB7617"/>
    <w:rsid w:val="00AC1F37"/>
    <w:rsid w:val="00AC4621"/>
    <w:rsid w:val="00AC5A1C"/>
    <w:rsid w:val="00AD0303"/>
    <w:rsid w:val="00AD4C99"/>
    <w:rsid w:val="00AD4DFC"/>
    <w:rsid w:val="00AD646F"/>
    <w:rsid w:val="00AD6ABD"/>
    <w:rsid w:val="00AD7C1B"/>
    <w:rsid w:val="00AE34EA"/>
    <w:rsid w:val="00AE5C46"/>
    <w:rsid w:val="00AE6C6D"/>
    <w:rsid w:val="00AF2735"/>
    <w:rsid w:val="00AF778A"/>
    <w:rsid w:val="00B02F65"/>
    <w:rsid w:val="00B0555E"/>
    <w:rsid w:val="00B05763"/>
    <w:rsid w:val="00B11ED7"/>
    <w:rsid w:val="00B14B30"/>
    <w:rsid w:val="00B14CF4"/>
    <w:rsid w:val="00B20FE1"/>
    <w:rsid w:val="00B24E40"/>
    <w:rsid w:val="00B302A5"/>
    <w:rsid w:val="00B3193D"/>
    <w:rsid w:val="00B31A11"/>
    <w:rsid w:val="00B3270F"/>
    <w:rsid w:val="00B33678"/>
    <w:rsid w:val="00B3675E"/>
    <w:rsid w:val="00B426E7"/>
    <w:rsid w:val="00B42CEB"/>
    <w:rsid w:val="00B43891"/>
    <w:rsid w:val="00B44090"/>
    <w:rsid w:val="00B44951"/>
    <w:rsid w:val="00B473AE"/>
    <w:rsid w:val="00B473DE"/>
    <w:rsid w:val="00B47D78"/>
    <w:rsid w:val="00B5068F"/>
    <w:rsid w:val="00B50BB2"/>
    <w:rsid w:val="00B51B56"/>
    <w:rsid w:val="00B51EFE"/>
    <w:rsid w:val="00B53D63"/>
    <w:rsid w:val="00B61481"/>
    <w:rsid w:val="00B61A8B"/>
    <w:rsid w:val="00B62EB5"/>
    <w:rsid w:val="00B637B8"/>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B7F76"/>
    <w:rsid w:val="00BC11D6"/>
    <w:rsid w:val="00BC7BC2"/>
    <w:rsid w:val="00BD3E6A"/>
    <w:rsid w:val="00BE00E4"/>
    <w:rsid w:val="00BE0403"/>
    <w:rsid w:val="00BE375D"/>
    <w:rsid w:val="00BE57B7"/>
    <w:rsid w:val="00BF46EC"/>
    <w:rsid w:val="00C0542F"/>
    <w:rsid w:val="00C05D8B"/>
    <w:rsid w:val="00C062DC"/>
    <w:rsid w:val="00C07436"/>
    <w:rsid w:val="00C078A6"/>
    <w:rsid w:val="00C11033"/>
    <w:rsid w:val="00C12297"/>
    <w:rsid w:val="00C13E2A"/>
    <w:rsid w:val="00C15216"/>
    <w:rsid w:val="00C16EB0"/>
    <w:rsid w:val="00C175AA"/>
    <w:rsid w:val="00C20168"/>
    <w:rsid w:val="00C2146F"/>
    <w:rsid w:val="00C24906"/>
    <w:rsid w:val="00C24C36"/>
    <w:rsid w:val="00C251B6"/>
    <w:rsid w:val="00C2714B"/>
    <w:rsid w:val="00C27F1F"/>
    <w:rsid w:val="00C31984"/>
    <w:rsid w:val="00C34455"/>
    <w:rsid w:val="00C44610"/>
    <w:rsid w:val="00C468A3"/>
    <w:rsid w:val="00C476DA"/>
    <w:rsid w:val="00C546EE"/>
    <w:rsid w:val="00C57FAD"/>
    <w:rsid w:val="00C600A1"/>
    <w:rsid w:val="00C600E9"/>
    <w:rsid w:val="00C6261B"/>
    <w:rsid w:val="00C62D5E"/>
    <w:rsid w:val="00C63707"/>
    <w:rsid w:val="00C6437E"/>
    <w:rsid w:val="00C6658C"/>
    <w:rsid w:val="00C70C46"/>
    <w:rsid w:val="00C74D2B"/>
    <w:rsid w:val="00C756DD"/>
    <w:rsid w:val="00C7674B"/>
    <w:rsid w:val="00C85363"/>
    <w:rsid w:val="00C86405"/>
    <w:rsid w:val="00C879D8"/>
    <w:rsid w:val="00C87D5D"/>
    <w:rsid w:val="00C90773"/>
    <w:rsid w:val="00C92FE1"/>
    <w:rsid w:val="00C9559B"/>
    <w:rsid w:val="00C97640"/>
    <w:rsid w:val="00C97857"/>
    <w:rsid w:val="00CA1350"/>
    <w:rsid w:val="00CA6C5C"/>
    <w:rsid w:val="00CA7457"/>
    <w:rsid w:val="00CB62BC"/>
    <w:rsid w:val="00CB7365"/>
    <w:rsid w:val="00CC0708"/>
    <w:rsid w:val="00CC26B9"/>
    <w:rsid w:val="00CC2B19"/>
    <w:rsid w:val="00CD096B"/>
    <w:rsid w:val="00CD1A65"/>
    <w:rsid w:val="00CD200B"/>
    <w:rsid w:val="00CD2467"/>
    <w:rsid w:val="00CD76DC"/>
    <w:rsid w:val="00CE219D"/>
    <w:rsid w:val="00CE36CD"/>
    <w:rsid w:val="00CE5524"/>
    <w:rsid w:val="00CE7CA7"/>
    <w:rsid w:val="00CF18CD"/>
    <w:rsid w:val="00CF74E7"/>
    <w:rsid w:val="00D01055"/>
    <w:rsid w:val="00D0216B"/>
    <w:rsid w:val="00D03302"/>
    <w:rsid w:val="00D12027"/>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43D3"/>
    <w:rsid w:val="00D66CA7"/>
    <w:rsid w:val="00D707E6"/>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A7841"/>
    <w:rsid w:val="00DB2DD2"/>
    <w:rsid w:val="00DB38CF"/>
    <w:rsid w:val="00DB3CB6"/>
    <w:rsid w:val="00DB5A3E"/>
    <w:rsid w:val="00DC195A"/>
    <w:rsid w:val="00DC1F70"/>
    <w:rsid w:val="00DC3566"/>
    <w:rsid w:val="00DC396F"/>
    <w:rsid w:val="00DC3F08"/>
    <w:rsid w:val="00DC4341"/>
    <w:rsid w:val="00DC436F"/>
    <w:rsid w:val="00DC4BD0"/>
    <w:rsid w:val="00DC5A88"/>
    <w:rsid w:val="00DC7195"/>
    <w:rsid w:val="00DD078E"/>
    <w:rsid w:val="00DD2D36"/>
    <w:rsid w:val="00DD42F4"/>
    <w:rsid w:val="00DD6166"/>
    <w:rsid w:val="00DE0932"/>
    <w:rsid w:val="00DE09C5"/>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0DA"/>
    <w:rsid w:val="00E16240"/>
    <w:rsid w:val="00E17D83"/>
    <w:rsid w:val="00E20BF3"/>
    <w:rsid w:val="00E237DE"/>
    <w:rsid w:val="00E25FAB"/>
    <w:rsid w:val="00E26B9F"/>
    <w:rsid w:val="00E3527C"/>
    <w:rsid w:val="00E35942"/>
    <w:rsid w:val="00E43606"/>
    <w:rsid w:val="00E5096A"/>
    <w:rsid w:val="00E5351F"/>
    <w:rsid w:val="00E5696C"/>
    <w:rsid w:val="00E6052F"/>
    <w:rsid w:val="00E610C6"/>
    <w:rsid w:val="00E65512"/>
    <w:rsid w:val="00E666AE"/>
    <w:rsid w:val="00E67AC3"/>
    <w:rsid w:val="00E72938"/>
    <w:rsid w:val="00E72F24"/>
    <w:rsid w:val="00E820EA"/>
    <w:rsid w:val="00E826A3"/>
    <w:rsid w:val="00E85CB6"/>
    <w:rsid w:val="00E8644E"/>
    <w:rsid w:val="00E872A3"/>
    <w:rsid w:val="00E92DDD"/>
    <w:rsid w:val="00E93483"/>
    <w:rsid w:val="00E9439A"/>
    <w:rsid w:val="00E9689C"/>
    <w:rsid w:val="00E971D0"/>
    <w:rsid w:val="00EA4DFB"/>
    <w:rsid w:val="00EA650D"/>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AD"/>
    <w:rsid w:val="00F12CD2"/>
    <w:rsid w:val="00F1337B"/>
    <w:rsid w:val="00F14CC4"/>
    <w:rsid w:val="00F15943"/>
    <w:rsid w:val="00F17BE5"/>
    <w:rsid w:val="00F20447"/>
    <w:rsid w:val="00F205C5"/>
    <w:rsid w:val="00F2345C"/>
    <w:rsid w:val="00F26C40"/>
    <w:rsid w:val="00F27F44"/>
    <w:rsid w:val="00F3024B"/>
    <w:rsid w:val="00F30523"/>
    <w:rsid w:val="00F3218A"/>
    <w:rsid w:val="00F40872"/>
    <w:rsid w:val="00F40B16"/>
    <w:rsid w:val="00F44E60"/>
    <w:rsid w:val="00F470F2"/>
    <w:rsid w:val="00F47276"/>
    <w:rsid w:val="00F5119F"/>
    <w:rsid w:val="00F512F4"/>
    <w:rsid w:val="00F53CD7"/>
    <w:rsid w:val="00F5528F"/>
    <w:rsid w:val="00F60110"/>
    <w:rsid w:val="00F60DA0"/>
    <w:rsid w:val="00F70CCD"/>
    <w:rsid w:val="00F7407B"/>
    <w:rsid w:val="00F8011E"/>
    <w:rsid w:val="00F81925"/>
    <w:rsid w:val="00F82F57"/>
    <w:rsid w:val="00F83555"/>
    <w:rsid w:val="00F91CA6"/>
    <w:rsid w:val="00F92E97"/>
    <w:rsid w:val="00F9323E"/>
    <w:rsid w:val="00F961CD"/>
    <w:rsid w:val="00F9773E"/>
    <w:rsid w:val="00FB3474"/>
    <w:rsid w:val="00FB7E11"/>
    <w:rsid w:val="00FC31D7"/>
    <w:rsid w:val="00FC4C08"/>
    <w:rsid w:val="00FC57E0"/>
    <w:rsid w:val="00FC701E"/>
    <w:rsid w:val="00FD00E5"/>
    <w:rsid w:val="00FD13E3"/>
    <w:rsid w:val="00FD25E0"/>
    <w:rsid w:val="00FD4F31"/>
    <w:rsid w:val="00FE5421"/>
    <w:rsid w:val="00FE6659"/>
    <w:rsid w:val="00FE7EA4"/>
    <w:rsid w:val="00FF348D"/>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2B19"/>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C2B19"/>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854">
      <w:bodyDiv w:val="1"/>
      <w:marLeft w:val="0"/>
      <w:marRight w:val="0"/>
      <w:marTop w:val="0"/>
      <w:marBottom w:val="0"/>
      <w:divBdr>
        <w:top w:val="none" w:sz="0" w:space="0" w:color="auto"/>
        <w:left w:val="none" w:sz="0" w:space="0" w:color="auto"/>
        <w:bottom w:val="none" w:sz="0" w:space="0" w:color="auto"/>
        <w:right w:val="none" w:sz="0" w:space="0" w:color="auto"/>
      </w:divBdr>
      <w:divsChild>
        <w:div w:id="1998335634">
          <w:marLeft w:val="259"/>
          <w:marRight w:val="0"/>
          <w:marTop w:val="0"/>
          <w:marBottom w:val="0"/>
          <w:divBdr>
            <w:top w:val="none" w:sz="0" w:space="0" w:color="auto"/>
            <w:left w:val="none" w:sz="0" w:space="0" w:color="auto"/>
            <w:bottom w:val="none" w:sz="0" w:space="0" w:color="auto"/>
            <w:right w:val="none" w:sz="0" w:space="0" w:color="auto"/>
          </w:divBdr>
        </w:div>
        <w:div w:id="2000385733">
          <w:marLeft w:val="965"/>
          <w:marRight w:val="0"/>
          <w:marTop w:val="0"/>
          <w:marBottom w:val="0"/>
          <w:divBdr>
            <w:top w:val="none" w:sz="0" w:space="0" w:color="auto"/>
            <w:left w:val="none" w:sz="0" w:space="0" w:color="auto"/>
            <w:bottom w:val="none" w:sz="0" w:space="0" w:color="auto"/>
            <w:right w:val="none" w:sz="0" w:space="0" w:color="auto"/>
          </w:divBdr>
        </w:div>
        <w:div w:id="998532523">
          <w:marLeft w:val="259"/>
          <w:marRight w:val="0"/>
          <w:marTop w:val="0"/>
          <w:marBottom w:val="0"/>
          <w:divBdr>
            <w:top w:val="none" w:sz="0" w:space="0" w:color="auto"/>
            <w:left w:val="none" w:sz="0" w:space="0" w:color="auto"/>
            <w:bottom w:val="none" w:sz="0" w:space="0" w:color="auto"/>
            <w:right w:val="none" w:sz="0" w:space="0" w:color="auto"/>
          </w:divBdr>
        </w:div>
        <w:div w:id="1542091630">
          <w:marLeft w:val="965"/>
          <w:marRight w:val="0"/>
          <w:marTop w:val="0"/>
          <w:marBottom w:val="0"/>
          <w:divBdr>
            <w:top w:val="none" w:sz="0" w:space="0" w:color="auto"/>
            <w:left w:val="none" w:sz="0" w:space="0" w:color="auto"/>
            <w:bottom w:val="none" w:sz="0" w:space="0" w:color="auto"/>
            <w:right w:val="none" w:sz="0" w:space="0" w:color="auto"/>
          </w:divBdr>
        </w:div>
      </w:divsChild>
    </w:div>
    <w:div w:id="16349619">
      <w:bodyDiv w:val="1"/>
      <w:marLeft w:val="0"/>
      <w:marRight w:val="0"/>
      <w:marTop w:val="0"/>
      <w:marBottom w:val="0"/>
      <w:divBdr>
        <w:top w:val="none" w:sz="0" w:space="0" w:color="auto"/>
        <w:left w:val="none" w:sz="0" w:space="0" w:color="auto"/>
        <w:bottom w:val="none" w:sz="0" w:space="0" w:color="auto"/>
        <w:right w:val="none" w:sz="0" w:space="0" w:color="auto"/>
      </w:divBdr>
    </w:div>
    <w:div w:id="79375049">
      <w:bodyDiv w:val="1"/>
      <w:marLeft w:val="0"/>
      <w:marRight w:val="0"/>
      <w:marTop w:val="0"/>
      <w:marBottom w:val="0"/>
      <w:divBdr>
        <w:top w:val="none" w:sz="0" w:space="0" w:color="auto"/>
        <w:left w:val="none" w:sz="0" w:space="0" w:color="auto"/>
        <w:bottom w:val="none" w:sz="0" w:space="0" w:color="auto"/>
        <w:right w:val="none" w:sz="0" w:space="0" w:color="auto"/>
      </w:divBdr>
    </w:div>
    <w:div w:id="93402629">
      <w:bodyDiv w:val="1"/>
      <w:marLeft w:val="0"/>
      <w:marRight w:val="0"/>
      <w:marTop w:val="0"/>
      <w:marBottom w:val="0"/>
      <w:divBdr>
        <w:top w:val="none" w:sz="0" w:space="0" w:color="auto"/>
        <w:left w:val="none" w:sz="0" w:space="0" w:color="auto"/>
        <w:bottom w:val="none" w:sz="0" w:space="0" w:color="auto"/>
        <w:right w:val="none" w:sz="0" w:space="0" w:color="auto"/>
      </w:divBdr>
    </w:div>
    <w:div w:id="95903771">
      <w:bodyDiv w:val="1"/>
      <w:marLeft w:val="0"/>
      <w:marRight w:val="0"/>
      <w:marTop w:val="0"/>
      <w:marBottom w:val="0"/>
      <w:divBdr>
        <w:top w:val="none" w:sz="0" w:space="0" w:color="auto"/>
        <w:left w:val="none" w:sz="0" w:space="0" w:color="auto"/>
        <w:bottom w:val="none" w:sz="0" w:space="0" w:color="auto"/>
        <w:right w:val="none" w:sz="0" w:space="0" w:color="auto"/>
      </w:divBdr>
      <w:divsChild>
        <w:div w:id="1707484243">
          <w:marLeft w:val="274"/>
          <w:marRight w:val="0"/>
          <w:marTop w:val="0"/>
          <w:marBottom w:val="0"/>
          <w:divBdr>
            <w:top w:val="none" w:sz="0" w:space="0" w:color="auto"/>
            <w:left w:val="none" w:sz="0" w:space="0" w:color="auto"/>
            <w:bottom w:val="none" w:sz="0" w:space="0" w:color="auto"/>
            <w:right w:val="none" w:sz="0" w:space="0" w:color="auto"/>
          </w:divBdr>
        </w:div>
        <w:div w:id="787966281">
          <w:marLeft w:val="274"/>
          <w:marRight w:val="0"/>
          <w:marTop w:val="0"/>
          <w:marBottom w:val="0"/>
          <w:divBdr>
            <w:top w:val="none" w:sz="0" w:space="0" w:color="auto"/>
            <w:left w:val="none" w:sz="0" w:space="0" w:color="auto"/>
            <w:bottom w:val="none" w:sz="0" w:space="0" w:color="auto"/>
            <w:right w:val="none" w:sz="0" w:space="0" w:color="auto"/>
          </w:divBdr>
        </w:div>
        <w:div w:id="224610354">
          <w:marLeft w:val="274"/>
          <w:marRight w:val="0"/>
          <w:marTop w:val="0"/>
          <w:marBottom w:val="0"/>
          <w:divBdr>
            <w:top w:val="none" w:sz="0" w:space="0" w:color="auto"/>
            <w:left w:val="none" w:sz="0" w:space="0" w:color="auto"/>
            <w:bottom w:val="none" w:sz="0" w:space="0" w:color="auto"/>
            <w:right w:val="none" w:sz="0" w:space="0" w:color="auto"/>
          </w:divBdr>
        </w:div>
        <w:div w:id="287005082">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33765411">
      <w:bodyDiv w:val="1"/>
      <w:marLeft w:val="0"/>
      <w:marRight w:val="0"/>
      <w:marTop w:val="0"/>
      <w:marBottom w:val="0"/>
      <w:divBdr>
        <w:top w:val="none" w:sz="0" w:space="0" w:color="auto"/>
        <w:left w:val="none" w:sz="0" w:space="0" w:color="auto"/>
        <w:bottom w:val="none" w:sz="0" w:space="0" w:color="auto"/>
        <w:right w:val="none" w:sz="0" w:space="0" w:color="auto"/>
      </w:divBdr>
    </w:div>
    <w:div w:id="170291800">
      <w:bodyDiv w:val="1"/>
      <w:marLeft w:val="0"/>
      <w:marRight w:val="0"/>
      <w:marTop w:val="0"/>
      <w:marBottom w:val="0"/>
      <w:divBdr>
        <w:top w:val="none" w:sz="0" w:space="0" w:color="auto"/>
        <w:left w:val="none" w:sz="0" w:space="0" w:color="auto"/>
        <w:bottom w:val="none" w:sz="0" w:space="0" w:color="auto"/>
        <w:right w:val="none" w:sz="0" w:space="0" w:color="auto"/>
      </w:divBdr>
    </w:div>
    <w:div w:id="170339902">
      <w:bodyDiv w:val="1"/>
      <w:marLeft w:val="0"/>
      <w:marRight w:val="0"/>
      <w:marTop w:val="0"/>
      <w:marBottom w:val="0"/>
      <w:divBdr>
        <w:top w:val="none" w:sz="0" w:space="0" w:color="auto"/>
        <w:left w:val="none" w:sz="0" w:space="0" w:color="auto"/>
        <w:bottom w:val="none" w:sz="0" w:space="0" w:color="auto"/>
        <w:right w:val="none" w:sz="0" w:space="0" w:color="auto"/>
      </w:divBdr>
    </w:div>
    <w:div w:id="177156532">
      <w:bodyDiv w:val="1"/>
      <w:marLeft w:val="0"/>
      <w:marRight w:val="0"/>
      <w:marTop w:val="0"/>
      <w:marBottom w:val="0"/>
      <w:divBdr>
        <w:top w:val="none" w:sz="0" w:space="0" w:color="auto"/>
        <w:left w:val="none" w:sz="0" w:space="0" w:color="auto"/>
        <w:bottom w:val="none" w:sz="0" w:space="0" w:color="auto"/>
        <w:right w:val="none" w:sz="0" w:space="0" w:color="auto"/>
      </w:divBdr>
      <w:divsChild>
        <w:div w:id="504249078">
          <w:marLeft w:val="274"/>
          <w:marRight w:val="0"/>
          <w:marTop w:val="0"/>
          <w:marBottom w:val="0"/>
          <w:divBdr>
            <w:top w:val="none" w:sz="0" w:space="0" w:color="auto"/>
            <w:left w:val="none" w:sz="0" w:space="0" w:color="auto"/>
            <w:bottom w:val="none" w:sz="0" w:space="0" w:color="auto"/>
            <w:right w:val="none" w:sz="0" w:space="0" w:color="auto"/>
          </w:divBdr>
        </w:div>
        <w:div w:id="1469281244">
          <w:marLeft w:val="274"/>
          <w:marRight w:val="0"/>
          <w:marTop w:val="0"/>
          <w:marBottom w:val="0"/>
          <w:divBdr>
            <w:top w:val="none" w:sz="0" w:space="0" w:color="auto"/>
            <w:left w:val="none" w:sz="0" w:space="0" w:color="auto"/>
            <w:bottom w:val="none" w:sz="0" w:space="0" w:color="auto"/>
            <w:right w:val="none" w:sz="0" w:space="0" w:color="auto"/>
          </w:divBdr>
        </w:div>
        <w:div w:id="1554265779">
          <w:marLeft w:val="274"/>
          <w:marRight w:val="0"/>
          <w:marTop w:val="0"/>
          <w:marBottom w:val="0"/>
          <w:divBdr>
            <w:top w:val="none" w:sz="0" w:space="0" w:color="auto"/>
            <w:left w:val="none" w:sz="0" w:space="0" w:color="auto"/>
            <w:bottom w:val="none" w:sz="0" w:space="0" w:color="auto"/>
            <w:right w:val="none" w:sz="0" w:space="0" w:color="auto"/>
          </w:divBdr>
        </w:div>
        <w:div w:id="48768677">
          <w:marLeft w:val="274"/>
          <w:marRight w:val="0"/>
          <w:marTop w:val="0"/>
          <w:marBottom w:val="0"/>
          <w:divBdr>
            <w:top w:val="none" w:sz="0" w:space="0" w:color="auto"/>
            <w:left w:val="none" w:sz="0" w:space="0" w:color="auto"/>
            <w:bottom w:val="none" w:sz="0" w:space="0" w:color="auto"/>
            <w:right w:val="none" w:sz="0" w:space="0" w:color="auto"/>
          </w:divBdr>
        </w:div>
        <w:div w:id="1567305447">
          <w:marLeft w:val="274"/>
          <w:marRight w:val="0"/>
          <w:marTop w:val="0"/>
          <w:marBottom w:val="0"/>
          <w:divBdr>
            <w:top w:val="none" w:sz="0" w:space="0" w:color="auto"/>
            <w:left w:val="none" w:sz="0" w:space="0" w:color="auto"/>
            <w:bottom w:val="none" w:sz="0" w:space="0" w:color="auto"/>
            <w:right w:val="none" w:sz="0" w:space="0" w:color="auto"/>
          </w:divBdr>
        </w:div>
        <w:div w:id="1251504073">
          <w:marLeft w:val="274"/>
          <w:marRight w:val="0"/>
          <w:marTop w:val="0"/>
          <w:marBottom w:val="0"/>
          <w:divBdr>
            <w:top w:val="none" w:sz="0" w:space="0" w:color="auto"/>
            <w:left w:val="none" w:sz="0" w:space="0" w:color="auto"/>
            <w:bottom w:val="none" w:sz="0" w:space="0" w:color="auto"/>
            <w:right w:val="none" w:sz="0" w:space="0" w:color="auto"/>
          </w:divBdr>
        </w:div>
        <w:div w:id="1351876942">
          <w:marLeft w:val="274"/>
          <w:marRight w:val="0"/>
          <w:marTop w:val="0"/>
          <w:marBottom w:val="0"/>
          <w:divBdr>
            <w:top w:val="none" w:sz="0" w:space="0" w:color="auto"/>
            <w:left w:val="none" w:sz="0" w:space="0" w:color="auto"/>
            <w:bottom w:val="none" w:sz="0" w:space="0" w:color="auto"/>
            <w:right w:val="none" w:sz="0" w:space="0" w:color="auto"/>
          </w:divBdr>
        </w:div>
        <w:div w:id="527990165">
          <w:marLeft w:val="274"/>
          <w:marRight w:val="0"/>
          <w:marTop w:val="0"/>
          <w:marBottom w:val="0"/>
          <w:divBdr>
            <w:top w:val="none" w:sz="0" w:space="0" w:color="auto"/>
            <w:left w:val="none" w:sz="0" w:space="0" w:color="auto"/>
            <w:bottom w:val="none" w:sz="0" w:space="0" w:color="auto"/>
            <w:right w:val="none" w:sz="0" w:space="0" w:color="auto"/>
          </w:divBdr>
        </w:div>
        <w:div w:id="1324971295">
          <w:marLeft w:val="274"/>
          <w:marRight w:val="0"/>
          <w:marTop w:val="0"/>
          <w:marBottom w:val="0"/>
          <w:divBdr>
            <w:top w:val="none" w:sz="0" w:space="0" w:color="auto"/>
            <w:left w:val="none" w:sz="0" w:space="0" w:color="auto"/>
            <w:bottom w:val="none" w:sz="0" w:space="0" w:color="auto"/>
            <w:right w:val="none" w:sz="0" w:space="0" w:color="auto"/>
          </w:divBdr>
        </w:div>
        <w:div w:id="1445536033">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196433942">
      <w:bodyDiv w:val="1"/>
      <w:marLeft w:val="0"/>
      <w:marRight w:val="0"/>
      <w:marTop w:val="0"/>
      <w:marBottom w:val="0"/>
      <w:divBdr>
        <w:top w:val="none" w:sz="0" w:space="0" w:color="auto"/>
        <w:left w:val="none" w:sz="0" w:space="0" w:color="auto"/>
        <w:bottom w:val="none" w:sz="0" w:space="0" w:color="auto"/>
        <w:right w:val="none" w:sz="0" w:space="0" w:color="auto"/>
      </w:divBdr>
      <w:divsChild>
        <w:div w:id="102263637">
          <w:marLeft w:val="274"/>
          <w:marRight w:val="0"/>
          <w:marTop w:val="0"/>
          <w:marBottom w:val="0"/>
          <w:divBdr>
            <w:top w:val="none" w:sz="0" w:space="0" w:color="auto"/>
            <w:left w:val="none" w:sz="0" w:space="0" w:color="auto"/>
            <w:bottom w:val="none" w:sz="0" w:space="0" w:color="auto"/>
            <w:right w:val="none" w:sz="0" w:space="0" w:color="auto"/>
          </w:divBdr>
        </w:div>
        <w:div w:id="1611663951">
          <w:marLeft w:val="274"/>
          <w:marRight w:val="0"/>
          <w:marTop w:val="0"/>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08614928">
      <w:bodyDiv w:val="1"/>
      <w:marLeft w:val="0"/>
      <w:marRight w:val="0"/>
      <w:marTop w:val="0"/>
      <w:marBottom w:val="0"/>
      <w:divBdr>
        <w:top w:val="none" w:sz="0" w:space="0" w:color="auto"/>
        <w:left w:val="none" w:sz="0" w:space="0" w:color="auto"/>
        <w:bottom w:val="none" w:sz="0" w:space="0" w:color="auto"/>
        <w:right w:val="none" w:sz="0" w:space="0" w:color="auto"/>
      </w:divBdr>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8397894">
      <w:bodyDiv w:val="1"/>
      <w:marLeft w:val="0"/>
      <w:marRight w:val="0"/>
      <w:marTop w:val="0"/>
      <w:marBottom w:val="0"/>
      <w:divBdr>
        <w:top w:val="none" w:sz="0" w:space="0" w:color="auto"/>
        <w:left w:val="none" w:sz="0" w:space="0" w:color="auto"/>
        <w:bottom w:val="none" w:sz="0" w:space="0" w:color="auto"/>
        <w:right w:val="none" w:sz="0" w:space="0" w:color="auto"/>
      </w:divBdr>
    </w:div>
    <w:div w:id="22291396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08">
          <w:marLeft w:val="274"/>
          <w:marRight w:val="0"/>
          <w:marTop w:val="0"/>
          <w:marBottom w:val="0"/>
          <w:divBdr>
            <w:top w:val="none" w:sz="0" w:space="0" w:color="auto"/>
            <w:left w:val="none" w:sz="0" w:space="0" w:color="auto"/>
            <w:bottom w:val="none" w:sz="0" w:space="0" w:color="auto"/>
            <w:right w:val="none" w:sz="0" w:space="0" w:color="auto"/>
          </w:divBdr>
        </w:div>
        <w:div w:id="150412096">
          <w:marLeft w:val="274"/>
          <w:marRight w:val="0"/>
          <w:marTop w:val="0"/>
          <w:marBottom w:val="0"/>
          <w:divBdr>
            <w:top w:val="none" w:sz="0" w:space="0" w:color="auto"/>
            <w:left w:val="none" w:sz="0" w:space="0" w:color="auto"/>
            <w:bottom w:val="none" w:sz="0" w:space="0" w:color="auto"/>
            <w:right w:val="none" w:sz="0" w:space="0" w:color="auto"/>
          </w:divBdr>
        </w:div>
        <w:div w:id="1050883022">
          <w:marLeft w:val="274"/>
          <w:marRight w:val="0"/>
          <w:marTop w:val="0"/>
          <w:marBottom w:val="0"/>
          <w:divBdr>
            <w:top w:val="none" w:sz="0" w:space="0" w:color="auto"/>
            <w:left w:val="none" w:sz="0" w:space="0" w:color="auto"/>
            <w:bottom w:val="none" w:sz="0" w:space="0" w:color="auto"/>
            <w:right w:val="none" w:sz="0" w:space="0" w:color="auto"/>
          </w:divBdr>
        </w:div>
        <w:div w:id="1637371826">
          <w:marLeft w:val="99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32551536">
      <w:bodyDiv w:val="1"/>
      <w:marLeft w:val="0"/>
      <w:marRight w:val="0"/>
      <w:marTop w:val="0"/>
      <w:marBottom w:val="0"/>
      <w:divBdr>
        <w:top w:val="none" w:sz="0" w:space="0" w:color="auto"/>
        <w:left w:val="none" w:sz="0" w:space="0" w:color="auto"/>
        <w:bottom w:val="none" w:sz="0" w:space="0" w:color="auto"/>
        <w:right w:val="none" w:sz="0" w:space="0" w:color="auto"/>
      </w:divBdr>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87322798">
      <w:bodyDiv w:val="1"/>
      <w:marLeft w:val="0"/>
      <w:marRight w:val="0"/>
      <w:marTop w:val="0"/>
      <w:marBottom w:val="0"/>
      <w:divBdr>
        <w:top w:val="none" w:sz="0" w:space="0" w:color="auto"/>
        <w:left w:val="none" w:sz="0" w:space="0" w:color="auto"/>
        <w:bottom w:val="none" w:sz="0" w:space="0" w:color="auto"/>
        <w:right w:val="none" w:sz="0" w:space="0" w:color="auto"/>
      </w:divBdr>
      <w:divsChild>
        <w:div w:id="1908227247">
          <w:marLeft w:val="274"/>
          <w:marRight w:val="0"/>
          <w:marTop w:val="0"/>
          <w:marBottom w:val="0"/>
          <w:divBdr>
            <w:top w:val="none" w:sz="0" w:space="0" w:color="auto"/>
            <w:left w:val="none" w:sz="0" w:space="0" w:color="auto"/>
            <w:bottom w:val="none" w:sz="0" w:space="0" w:color="auto"/>
            <w:right w:val="none" w:sz="0" w:space="0" w:color="auto"/>
          </w:divBdr>
        </w:div>
        <w:div w:id="751508993">
          <w:marLeft w:val="27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39822359">
      <w:bodyDiv w:val="1"/>
      <w:marLeft w:val="0"/>
      <w:marRight w:val="0"/>
      <w:marTop w:val="0"/>
      <w:marBottom w:val="0"/>
      <w:divBdr>
        <w:top w:val="none" w:sz="0" w:space="0" w:color="auto"/>
        <w:left w:val="none" w:sz="0" w:space="0" w:color="auto"/>
        <w:bottom w:val="none" w:sz="0" w:space="0" w:color="auto"/>
        <w:right w:val="none" w:sz="0" w:space="0" w:color="auto"/>
      </w:divBdr>
    </w:div>
    <w:div w:id="352848906">
      <w:bodyDiv w:val="1"/>
      <w:marLeft w:val="0"/>
      <w:marRight w:val="0"/>
      <w:marTop w:val="0"/>
      <w:marBottom w:val="0"/>
      <w:divBdr>
        <w:top w:val="none" w:sz="0" w:space="0" w:color="auto"/>
        <w:left w:val="none" w:sz="0" w:space="0" w:color="auto"/>
        <w:bottom w:val="none" w:sz="0" w:space="0" w:color="auto"/>
        <w:right w:val="none" w:sz="0" w:space="0" w:color="auto"/>
      </w:divBdr>
      <w:divsChild>
        <w:div w:id="262887619">
          <w:marLeft w:val="360"/>
          <w:marRight w:val="0"/>
          <w:marTop w:val="0"/>
          <w:marBottom w:val="0"/>
          <w:divBdr>
            <w:top w:val="none" w:sz="0" w:space="0" w:color="auto"/>
            <w:left w:val="none" w:sz="0" w:space="0" w:color="auto"/>
            <w:bottom w:val="none" w:sz="0" w:space="0" w:color="auto"/>
            <w:right w:val="none" w:sz="0" w:space="0" w:color="auto"/>
          </w:divBdr>
        </w:div>
        <w:div w:id="1371299533">
          <w:marLeft w:val="360"/>
          <w:marRight w:val="0"/>
          <w:marTop w:val="0"/>
          <w:marBottom w:val="0"/>
          <w:divBdr>
            <w:top w:val="none" w:sz="0" w:space="0" w:color="auto"/>
            <w:left w:val="none" w:sz="0" w:space="0" w:color="auto"/>
            <w:bottom w:val="none" w:sz="0" w:space="0" w:color="auto"/>
            <w:right w:val="none" w:sz="0" w:space="0" w:color="auto"/>
          </w:divBdr>
        </w:div>
      </w:divsChild>
    </w:div>
    <w:div w:id="353384997">
      <w:bodyDiv w:val="1"/>
      <w:marLeft w:val="0"/>
      <w:marRight w:val="0"/>
      <w:marTop w:val="0"/>
      <w:marBottom w:val="0"/>
      <w:divBdr>
        <w:top w:val="none" w:sz="0" w:space="0" w:color="auto"/>
        <w:left w:val="none" w:sz="0" w:space="0" w:color="auto"/>
        <w:bottom w:val="none" w:sz="0" w:space="0" w:color="auto"/>
        <w:right w:val="none" w:sz="0" w:space="0" w:color="auto"/>
      </w:divBdr>
      <w:divsChild>
        <w:div w:id="242909083">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7830393">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399333248">
      <w:bodyDiv w:val="1"/>
      <w:marLeft w:val="0"/>
      <w:marRight w:val="0"/>
      <w:marTop w:val="0"/>
      <w:marBottom w:val="0"/>
      <w:divBdr>
        <w:top w:val="none" w:sz="0" w:space="0" w:color="auto"/>
        <w:left w:val="none" w:sz="0" w:space="0" w:color="auto"/>
        <w:bottom w:val="none" w:sz="0" w:space="0" w:color="auto"/>
        <w:right w:val="none" w:sz="0" w:space="0" w:color="auto"/>
      </w:divBdr>
    </w:div>
    <w:div w:id="412777965">
      <w:bodyDiv w:val="1"/>
      <w:marLeft w:val="0"/>
      <w:marRight w:val="0"/>
      <w:marTop w:val="0"/>
      <w:marBottom w:val="0"/>
      <w:divBdr>
        <w:top w:val="none" w:sz="0" w:space="0" w:color="auto"/>
        <w:left w:val="none" w:sz="0" w:space="0" w:color="auto"/>
        <w:bottom w:val="none" w:sz="0" w:space="0" w:color="auto"/>
        <w:right w:val="none" w:sz="0" w:space="0" w:color="auto"/>
      </w:divBdr>
    </w:div>
    <w:div w:id="432089010">
      <w:bodyDiv w:val="1"/>
      <w:marLeft w:val="0"/>
      <w:marRight w:val="0"/>
      <w:marTop w:val="0"/>
      <w:marBottom w:val="0"/>
      <w:divBdr>
        <w:top w:val="none" w:sz="0" w:space="0" w:color="auto"/>
        <w:left w:val="none" w:sz="0" w:space="0" w:color="auto"/>
        <w:bottom w:val="none" w:sz="0" w:space="0" w:color="auto"/>
        <w:right w:val="none" w:sz="0" w:space="0" w:color="auto"/>
      </w:divBdr>
      <w:divsChild>
        <w:div w:id="297147147">
          <w:marLeft w:val="274"/>
          <w:marRight w:val="0"/>
          <w:marTop w:val="0"/>
          <w:marBottom w:val="0"/>
          <w:divBdr>
            <w:top w:val="none" w:sz="0" w:space="0" w:color="auto"/>
            <w:left w:val="none" w:sz="0" w:space="0" w:color="auto"/>
            <w:bottom w:val="none" w:sz="0" w:space="0" w:color="auto"/>
            <w:right w:val="none" w:sz="0" w:space="0" w:color="auto"/>
          </w:divBdr>
        </w:div>
        <w:div w:id="1590767758">
          <w:marLeft w:val="274"/>
          <w:marRight w:val="0"/>
          <w:marTop w:val="0"/>
          <w:marBottom w:val="0"/>
          <w:divBdr>
            <w:top w:val="none" w:sz="0" w:space="0" w:color="auto"/>
            <w:left w:val="none" w:sz="0" w:space="0" w:color="auto"/>
            <w:bottom w:val="none" w:sz="0" w:space="0" w:color="auto"/>
            <w:right w:val="none" w:sz="0" w:space="0" w:color="auto"/>
          </w:divBdr>
        </w:div>
        <w:div w:id="795953024">
          <w:marLeft w:val="274"/>
          <w:marRight w:val="0"/>
          <w:marTop w:val="0"/>
          <w:marBottom w:val="0"/>
          <w:divBdr>
            <w:top w:val="none" w:sz="0" w:space="0" w:color="auto"/>
            <w:left w:val="none" w:sz="0" w:space="0" w:color="auto"/>
            <w:bottom w:val="none" w:sz="0" w:space="0" w:color="auto"/>
            <w:right w:val="none" w:sz="0" w:space="0" w:color="auto"/>
          </w:divBdr>
        </w:div>
      </w:divsChild>
    </w:div>
    <w:div w:id="435950422">
      <w:bodyDiv w:val="1"/>
      <w:marLeft w:val="0"/>
      <w:marRight w:val="0"/>
      <w:marTop w:val="0"/>
      <w:marBottom w:val="0"/>
      <w:divBdr>
        <w:top w:val="none" w:sz="0" w:space="0" w:color="auto"/>
        <w:left w:val="none" w:sz="0" w:space="0" w:color="auto"/>
        <w:bottom w:val="none" w:sz="0" w:space="0" w:color="auto"/>
        <w:right w:val="none" w:sz="0" w:space="0" w:color="auto"/>
      </w:divBdr>
      <w:divsChild>
        <w:div w:id="2020807882">
          <w:marLeft w:val="259"/>
          <w:marRight w:val="0"/>
          <w:marTop w:val="0"/>
          <w:marBottom w:val="0"/>
          <w:divBdr>
            <w:top w:val="none" w:sz="0" w:space="0" w:color="auto"/>
            <w:left w:val="none" w:sz="0" w:space="0" w:color="auto"/>
            <w:bottom w:val="none" w:sz="0" w:space="0" w:color="auto"/>
            <w:right w:val="none" w:sz="0" w:space="0" w:color="auto"/>
          </w:divBdr>
        </w:div>
        <w:div w:id="1822967146">
          <w:marLeft w:val="259"/>
          <w:marRight w:val="0"/>
          <w:marTop w:val="0"/>
          <w:marBottom w:val="0"/>
          <w:divBdr>
            <w:top w:val="none" w:sz="0" w:space="0" w:color="auto"/>
            <w:left w:val="none" w:sz="0" w:space="0" w:color="auto"/>
            <w:bottom w:val="none" w:sz="0" w:space="0" w:color="auto"/>
            <w:right w:val="none" w:sz="0" w:space="0" w:color="auto"/>
          </w:divBdr>
        </w:div>
      </w:divsChild>
    </w:div>
    <w:div w:id="440954393">
      <w:bodyDiv w:val="1"/>
      <w:marLeft w:val="0"/>
      <w:marRight w:val="0"/>
      <w:marTop w:val="0"/>
      <w:marBottom w:val="0"/>
      <w:divBdr>
        <w:top w:val="none" w:sz="0" w:space="0" w:color="auto"/>
        <w:left w:val="none" w:sz="0" w:space="0" w:color="auto"/>
        <w:bottom w:val="none" w:sz="0" w:space="0" w:color="auto"/>
        <w:right w:val="none" w:sz="0" w:space="0" w:color="auto"/>
      </w:divBdr>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494803166">
      <w:bodyDiv w:val="1"/>
      <w:marLeft w:val="0"/>
      <w:marRight w:val="0"/>
      <w:marTop w:val="0"/>
      <w:marBottom w:val="0"/>
      <w:divBdr>
        <w:top w:val="none" w:sz="0" w:space="0" w:color="auto"/>
        <w:left w:val="none" w:sz="0" w:space="0" w:color="auto"/>
        <w:bottom w:val="none" w:sz="0" w:space="0" w:color="auto"/>
        <w:right w:val="none" w:sz="0" w:space="0" w:color="auto"/>
      </w:divBdr>
    </w:div>
    <w:div w:id="501823461">
      <w:bodyDiv w:val="1"/>
      <w:marLeft w:val="0"/>
      <w:marRight w:val="0"/>
      <w:marTop w:val="0"/>
      <w:marBottom w:val="0"/>
      <w:divBdr>
        <w:top w:val="none" w:sz="0" w:space="0" w:color="auto"/>
        <w:left w:val="none" w:sz="0" w:space="0" w:color="auto"/>
        <w:bottom w:val="none" w:sz="0" w:space="0" w:color="auto"/>
        <w:right w:val="none" w:sz="0" w:space="0" w:color="auto"/>
      </w:divBdr>
      <w:divsChild>
        <w:div w:id="419251426">
          <w:marLeft w:val="274"/>
          <w:marRight w:val="0"/>
          <w:marTop w:val="0"/>
          <w:marBottom w:val="0"/>
          <w:divBdr>
            <w:top w:val="none" w:sz="0" w:space="0" w:color="auto"/>
            <w:left w:val="none" w:sz="0" w:space="0" w:color="auto"/>
            <w:bottom w:val="none" w:sz="0" w:space="0" w:color="auto"/>
            <w:right w:val="none" w:sz="0" w:space="0" w:color="auto"/>
          </w:divBdr>
        </w:div>
        <w:div w:id="1260604229">
          <w:marLeft w:val="994"/>
          <w:marRight w:val="0"/>
          <w:marTop w:val="0"/>
          <w:marBottom w:val="0"/>
          <w:divBdr>
            <w:top w:val="none" w:sz="0" w:space="0" w:color="auto"/>
            <w:left w:val="none" w:sz="0" w:space="0" w:color="auto"/>
            <w:bottom w:val="none" w:sz="0" w:space="0" w:color="auto"/>
            <w:right w:val="none" w:sz="0" w:space="0" w:color="auto"/>
          </w:divBdr>
        </w:div>
        <w:div w:id="1664242073">
          <w:marLeft w:val="274"/>
          <w:marRight w:val="0"/>
          <w:marTop w:val="0"/>
          <w:marBottom w:val="0"/>
          <w:divBdr>
            <w:top w:val="none" w:sz="0" w:space="0" w:color="auto"/>
            <w:left w:val="none" w:sz="0" w:space="0" w:color="auto"/>
            <w:bottom w:val="none" w:sz="0" w:space="0" w:color="auto"/>
            <w:right w:val="none" w:sz="0" w:space="0" w:color="auto"/>
          </w:divBdr>
        </w:div>
        <w:div w:id="1976107102">
          <w:marLeft w:val="994"/>
          <w:marRight w:val="0"/>
          <w:marTop w:val="0"/>
          <w:marBottom w:val="0"/>
          <w:divBdr>
            <w:top w:val="none" w:sz="0" w:space="0" w:color="auto"/>
            <w:left w:val="none" w:sz="0" w:space="0" w:color="auto"/>
            <w:bottom w:val="none" w:sz="0" w:space="0" w:color="auto"/>
            <w:right w:val="none" w:sz="0" w:space="0" w:color="auto"/>
          </w:divBdr>
        </w:div>
      </w:divsChild>
    </w:div>
    <w:div w:id="521283619">
      <w:bodyDiv w:val="1"/>
      <w:marLeft w:val="0"/>
      <w:marRight w:val="0"/>
      <w:marTop w:val="0"/>
      <w:marBottom w:val="0"/>
      <w:divBdr>
        <w:top w:val="none" w:sz="0" w:space="0" w:color="auto"/>
        <w:left w:val="none" w:sz="0" w:space="0" w:color="auto"/>
        <w:bottom w:val="none" w:sz="0" w:space="0" w:color="auto"/>
        <w:right w:val="none" w:sz="0" w:space="0" w:color="auto"/>
      </w:divBdr>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599262254">
      <w:bodyDiv w:val="1"/>
      <w:marLeft w:val="0"/>
      <w:marRight w:val="0"/>
      <w:marTop w:val="0"/>
      <w:marBottom w:val="0"/>
      <w:divBdr>
        <w:top w:val="none" w:sz="0" w:space="0" w:color="auto"/>
        <w:left w:val="none" w:sz="0" w:space="0" w:color="auto"/>
        <w:bottom w:val="none" w:sz="0" w:space="0" w:color="auto"/>
        <w:right w:val="none" w:sz="0" w:space="0" w:color="auto"/>
      </w:divBdr>
      <w:divsChild>
        <w:div w:id="1421171127">
          <w:marLeft w:val="259"/>
          <w:marRight w:val="0"/>
          <w:marTop w:val="0"/>
          <w:marBottom w:val="0"/>
          <w:divBdr>
            <w:top w:val="none" w:sz="0" w:space="0" w:color="auto"/>
            <w:left w:val="none" w:sz="0" w:space="0" w:color="auto"/>
            <w:bottom w:val="none" w:sz="0" w:space="0" w:color="auto"/>
            <w:right w:val="none" w:sz="0" w:space="0" w:color="auto"/>
          </w:divBdr>
        </w:div>
        <w:div w:id="2139839874">
          <w:marLeft w:val="259"/>
          <w:marRight w:val="0"/>
          <w:marTop w:val="0"/>
          <w:marBottom w:val="0"/>
          <w:divBdr>
            <w:top w:val="none" w:sz="0" w:space="0" w:color="auto"/>
            <w:left w:val="none" w:sz="0" w:space="0" w:color="auto"/>
            <w:bottom w:val="none" w:sz="0" w:space="0" w:color="auto"/>
            <w:right w:val="none" w:sz="0" w:space="0" w:color="auto"/>
          </w:divBdr>
        </w:div>
        <w:div w:id="1643650970">
          <w:marLeft w:val="259"/>
          <w:marRight w:val="0"/>
          <w:marTop w:val="0"/>
          <w:marBottom w:val="0"/>
          <w:divBdr>
            <w:top w:val="none" w:sz="0" w:space="0" w:color="auto"/>
            <w:left w:val="none" w:sz="0" w:space="0" w:color="auto"/>
            <w:bottom w:val="none" w:sz="0" w:space="0" w:color="auto"/>
            <w:right w:val="none" w:sz="0" w:space="0" w:color="auto"/>
          </w:divBdr>
        </w:div>
        <w:div w:id="1070271545">
          <w:marLeft w:val="346"/>
          <w:marRight w:val="0"/>
          <w:marTop w:val="0"/>
          <w:marBottom w:val="0"/>
          <w:divBdr>
            <w:top w:val="none" w:sz="0" w:space="0" w:color="auto"/>
            <w:left w:val="none" w:sz="0" w:space="0" w:color="auto"/>
            <w:bottom w:val="none" w:sz="0" w:space="0" w:color="auto"/>
            <w:right w:val="none" w:sz="0" w:space="0" w:color="auto"/>
          </w:divBdr>
        </w:div>
        <w:div w:id="1964341211">
          <w:marLeft w:val="346"/>
          <w:marRight w:val="0"/>
          <w:marTop w:val="0"/>
          <w:marBottom w:val="0"/>
          <w:divBdr>
            <w:top w:val="none" w:sz="0" w:space="0" w:color="auto"/>
            <w:left w:val="none" w:sz="0" w:space="0" w:color="auto"/>
            <w:bottom w:val="none" w:sz="0" w:space="0" w:color="auto"/>
            <w:right w:val="none" w:sz="0" w:space="0" w:color="auto"/>
          </w:divBdr>
        </w:div>
        <w:div w:id="734745416">
          <w:marLeft w:val="346"/>
          <w:marRight w:val="0"/>
          <w:marTop w:val="0"/>
          <w:marBottom w:val="0"/>
          <w:divBdr>
            <w:top w:val="none" w:sz="0" w:space="0" w:color="auto"/>
            <w:left w:val="none" w:sz="0" w:space="0" w:color="auto"/>
            <w:bottom w:val="none" w:sz="0" w:space="0" w:color="auto"/>
            <w:right w:val="none" w:sz="0" w:space="0" w:color="auto"/>
          </w:divBdr>
        </w:div>
      </w:divsChild>
    </w:div>
    <w:div w:id="617445925">
      <w:bodyDiv w:val="1"/>
      <w:marLeft w:val="0"/>
      <w:marRight w:val="0"/>
      <w:marTop w:val="0"/>
      <w:marBottom w:val="0"/>
      <w:divBdr>
        <w:top w:val="none" w:sz="0" w:space="0" w:color="auto"/>
        <w:left w:val="none" w:sz="0" w:space="0" w:color="auto"/>
        <w:bottom w:val="none" w:sz="0" w:space="0" w:color="auto"/>
        <w:right w:val="none" w:sz="0" w:space="0" w:color="auto"/>
      </w:divBdr>
    </w:div>
    <w:div w:id="623460808">
      <w:bodyDiv w:val="1"/>
      <w:marLeft w:val="0"/>
      <w:marRight w:val="0"/>
      <w:marTop w:val="0"/>
      <w:marBottom w:val="0"/>
      <w:divBdr>
        <w:top w:val="none" w:sz="0" w:space="0" w:color="auto"/>
        <w:left w:val="none" w:sz="0" w:space="0" w:color="auto"/>
        <w:bottom w:val="none" w:sz="0" w:space="0" w:color="auto"/>
        <w:right w:val="none" w:sz="0" w:space="0" w:color="auto"/>
      </w:divBdr>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57533946">
      <w:bodyDiv w:val="1"/>
      <w:marLeft w:val="0"/>
      <w:marRight w:val="0"/>
      <w:marTop w:val="0"/>
      <w:marBottom w:val="0"/>
      <w:divBdr>
        <w:top w:val="none" w:sz="0" w:space="0" w:color="auto"/>
        <w:left w:val="none" w:sz="0" w:space="0" w:color="auto"/>
        <w:bottom w:val="none" w:sz="0" w:space="0" w:color="auto"/>
        <w:right w:val="none" w:sz="0" w:space="0" w:color="auto"/>
      </w:divBdr>
      <w:divsChild>
        <w:div w:id="329525734">
          <w:marLeft w:val="274"/>
          <w:marRight w:val="0"/>
          <w:marTop w:val="0"/>
          <w:marBottom w:val="0"/>
          <w:divBdr>
            <w:top w:val="none" w:sz="0" w:space="0" w:color="auto"/>
            <w:left w:val="none" w:sz="0" w:space="0" w:color="auto"/>
            <w:bottom w:val="none" w:sz="0" w:space="0" w:color="auto"/>
            <w:right w:val="none" w:sz="0" w:space="0" w:color="auto"/>
          </w:divBdr>
        </w:div>
        <w:div w:id="863789538">
          <w:marLeft w:val="274"/>
          <w:marRight w:val="0"/>
          <w:marTop w:val="0"/>
          <w:marBottom w:val="0"/>
          <w:divBdr>
            <w:top w:val="none" w:sz="0" w:space="0" w:color="auto"/>
            <w:left w:val="none" w:sz="0" w:space="0" w:color="auto"/>
            <w:bottom w:val="none" w:sz="0" w:space="0" w:color="auto"/>
            <w:right w:val="none" w:sz="0" w:space="0" w:color="auto"/>
          </w:divBdr>
        </w:div>
        <w:div w:id="915555409">
          <w:marLeft w:val="274"/>
          <w:marRight w:val="0"/>
          <w:marTop w:val="0"/>
          <w:marBottom w:val="0"/>
          <w:divBdr>
            <w:top w:val="none" w:sz="0" w:space="0" w:color="auto"/>
            <w:left w:val="none" w:sz="0" w:space="0" w:color="auto"/>
            <w:bottom w:val="none" w:sz="0" w:space="0" w:color="auto"/>
            <w:right w:val="none" w:sz="0" w:space="0" w:color="auto"/>
          </w:divBdr>
        </w:div>
        <w:div w:id="1566911999">
          <w:marLeft w:val="274"/>
          <w:marRight w:val="0"/>
          <w:marTop w:val="0"/>
          <w:marBottom w:val="0"/>
          <w:divBdr>
            <w:top w:val="none" w:sz="0" w:space="0" w:color="auto"/>
            <w:left w:val="none" w:sz="0" w:space="0" w:color="auto"/>
            <w:bottom w:val="none" w:sz="0" w:space="0" w:color="auto"/>
            <w:right w:val="none" w:sz="0" w:space="0" w:color="auto"/>
          </w:divBdr>
        </w:div>
      </w:divsChild>
    </w:div>
    <w:div w:id="663554759">
      <w:bodyDiv w:val="1"/>
      <w:marLeft w:val="0"/>
      <w:marRight w:val="0"/>
      <w:marTop w:val="0"/>
      <w:marBottom w:val="0"/>
      <w:divBdr>
        <w:top w:val="none" w:sz="0" w:space="0" w:color="auto"/>
        <w:left w:val="none" w:sz="0" w:space="0" w:color="auto"/>
        <w:bottom w:val="none" w:sz="0" w:space="0" w:color="auto"/>
        <w:right w:val="none" w:sz="0" w:space="0" w:color="auto"/>
      </w:divBdr>
      <w:divsChild>
        <w:div w:id="1944220472">
          <w:marLeft w:val="346"/>
          <w:marRight w:val="0"/>
          <w:marTop w:val="0"/>
          <w:marBottom w:val="0"/>
          <w:divBdr>
            <w:top w:val="none" w:sz="0" w:space="0" w:color="auto"/>
            <w:left w:val="none" w:sz="0" w:space="0" w:color="auto"/>
            <w:bottom w:val="none" w:sz="0" w:space="0" w:color="auto"/>
            <w:right w:val="none" w:sz="0" w:space="0" w:color="auto"/>
          </w:divBdr>
        </w:div>
        <w:div w:id="734161057">
          <w:marLeft w:val="346"/>
          <w:marRight w:val="0"/>
          <w:marTop w:val="0"/>
          <w:marBottom w:val="0"/>
          <w:divBdr>
            <w:top w:val="none" w:sz="0" w:space="0" w:color="auto"/>
            <w:left w:val="none" w:sz="0" w:space="0" w:color="auto"/>
            <w:bottom w:val="none" w:sz="0" w:space="0" w:color="auto"/>
            <w:right w:val="none" w:sz="0" w:space="0" w:color="auto"/>
          </w:divBdr>
        </w:div>
        <w:div w:id="1940332367">
          <w:marLeft w:val="1066"/>
          <w:marRight w:val="0"/>
          <w:marTop w:val="0"/>
          <w:marBottom w:val="0"/>
          <w:divBdr>
            <w:top w:val="none" w:sz="0" w:space="0" w:color="auto"/>
            <w:left w:val="none" w:sz="0" w:space="0" w:color="auto"/>
            <w:bottom w:val="none" w:sz="0" w:space="0" w:color="auto"/>
            <w:right w:val="none" w:sz="0" w:space="0" w:color="auto"/>
          </w:divBdr>
        </w:div>
        <w:div w:id="1683360723">
          <w:marLeft w:val="1066"/>
          <w:marRight w:val="0"/>
          <w:marTop w:val="0"/>
          <w:marBottom w:val="0"/>
          <w:divBdr>
            <w:top w:val="none" w:sz="0" w:space="0" w:color="auto"/>
            <w:left w:val="none" w:sz="0" w:space="0" w:color="auto"/>
            <w:bottom w:val="none" w:sz="0" w:space="0" w:color="auto"/>
            <w:right w:val="none" w:sz="0" w:space="0" w:color="auto"/>
          </w:divBdr>
        </w:div>
      </w:divsChild>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690301704">
      <w:bodyDiv w:val="1"/>
      <w:marLeft w:val="0"/>
      <w:marRight w:val="0"/>
      <w:marTop w:val="0"/>
      <w:marBottom w:val="0"/>
      <w:divBdr>
        <w:top w:val="none" w:sz="0" w:space="0" w:color="auto"/>
        <w:left w:val="none" w:sz="0" w:space="0" w:color="auto"/>
        <w:bottom w:val="none" w:sz="0" w:space="0" w:color="auto"/>
        <w:right w:val="none" w:sz="0" w:space="0" w:color="auto"/>
      </w:divBdr>
    </w:div>
    <w:div w:id="701521374">
      <w:bodyDiv w:val="1"/>
      <w:marLeft w:val="0"/>
      <w:marRight w:val="0"/>
      <w:marTop w:val="0"/>
      <w:marBottom w:val="0"/>
      <w:divBdr>
        <w:top w:val="none" w:sz="0" w:space="0" w:color="auto"/>
        <w:left w:val="none" w:sz="0" w:space="0" w:color="auto"/>
        <w:bottom w:val="none" w:sz="0" w:space="0" w:color="auto"/>
        <w:right w:val="none" w:sz="0" w:space="0" w:color="auto"/>
      </w:divBdr>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14831408">
      <w:bodyDiv w:val="1"/>
      <w:marLeft w:val="0"/>
      <w:marRight w:val="0"/>
      <w:marTop w:val="0"/>
      <w:marBottom w:val="0"/>
      <w:divBdr>
        <w:top w:val="none" w:sz="0" w:space="0" w:color="auto"/>
        <w:left w:val="none" w:sz="0" w:space="0" w:color="auto"/>
        <w:bottom w:val="none" w:sz="0" w:space="0" w:color="auto"/>
        <w:right w:val="none" w:sz="0" w:space="0" w:color="auto"/>
      </w:divBdr>
      <w:divsChild>
        <w:div w:id="341905970">
          <w:marLeft w:val="360"/>
          <w:marRight w:val="0"/>
          <w:marTop w:val="0"/>
          <w:marBottom w:val="0"/>
          <w:divBdr>
            <w:top w:val="none" w:sz="0" w:space="0" w:color="auto"/>
            <w:left w:val="none" w:sz="0" w:space="0" w:color="auto"/>
            <w:bottom w:val="none" w:sz="0" w:space="0" w:color="auto"/>
            <w:right w:val="none" w:sz="0" w:space="0" w:color="auto"/>
          </w:divBdr>
        </w:div>
        <w:div w:id="643119693">
          <w:marLeft w:val="360"/>
          <w:marRight w:val="0"/>
          <w:marTop w:val="0"/>
          <w:marBottom w:val="0"/>
          <w:divBdr>
            <w:top w:val="none" w:sz="0" w:space="0" w:color="auto"/>
            <w:left w:val="none" w:sz="0" w:space="0" w:color="auto"/>
            <w:bottom w:val="none" w:sz="0" w:space="0" w:color="auto"/>
            <w:right w:val="none" w:sz="0" w:space="0" w:color="auto"/>
          </w:divBdr>
        </w:div>
        <w:div w:id="2113746338">
          <w:marLeft w:val="360"/>
          <w:marRight w:val="0"/>
          <w:marTop w:val="0"/>
          <w:marBottom w:val="0"/>
          <w:divBdr>
            <w:top w:val="none" w:sz="0" w:space="0" w:color="auto"/>
            <w:left w:val="none" w:sz="0" w:space="0" w:color="auto"/>
            <w:bottom w:val="none" w:sz="0" w:space="0" w:color="auto"/>
            <w:right w:val="none" w:sz="0" w:space="0" w:color="auto"/>
          </w:divBdr>
        </w:div>
        <w:div w:id="1622420243">
          <w:marLeft w:val="360"/>
          <w:marRight w:val="0"/>
          <w:marTop w:val="0"/>
          <w:marBottom w:val="0"/>
          <w:divBdr>
            <w:top w:val="none" w:sz="0" w:space="0" w:color="auto"/>
            <w:left w:val="none" w:sz="0" w:space="0" w:color="auto"/>
            <w:bottom w:val="none" w:sz="0" w:space="0" w:color="auto"/>
            <w:right w:val="none" w:sz="0" w:space="0" w:color="auto"/>
          </w:divBdr>
        </w:div>
        <w:div w:id="789520748">
          <w:marLeft w:val="360"/>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27525689">
      <w:bodyDiv w:val="1"/>
      <w:marLeft w:val="0"/>
      <w:marRight w:val="0"/>
      <w:marTop w:val="0"/>
      <w:marBottom w:val="0"/>
      <w:divBdr>
        <w:top w:val="none" w:sz="0" w:space="0" w:color="auto"/>
        <w:left w:val="none" w:sz="0" w:space="0" w:color="auto"/>
        <w:bottom w:val="none" w:sz="0" w:space="0" w:color="auto"/>
        <w:right w:val="none" w:sz="0" w:space="0" w:color="auto"/>
      </w:divBdr>
      <w:divsChild>
        <w:div w:id="972639600">
          <w:marLeft w:val="274"/>
          <w:marRight w:val="0"/>
          <w:marTop w:val="0"/>
          <w:marBottom w:val="0"/>
          <w:divBdr>
            <w:top w:val="none" w:sz="0" w:space="0" w:color="auto"/>
            <w:left w:val="none" w:sz="0" w:space="0" w:color="auto"/>
            <w:bottom w:val="none" w:sz="0" w:space="0" w:color="auto"/>
            <w:right w:val="none" w:sz="0" w:space="0" w:color="auto"/>
          </w:divBdr>
        </w:div>
        <w:div w:id="225650725">
          <w:marLeft w:val="274"/>
          <w:marRight w:val="0"/>
          <w:marTop w:val="0"/>
          <w:marBottom w:val="0"/>
          <w:divBdr>
            <w:top w:val="none" w:sz="0" w:space="0" w:color="auto"/>
            <w:left w:val="none" w:sz="0" w:space="0" w:color="auto"/>
            <w:bottom w:val="none" w:sz="0" w:space="0" w:color="auto"/>
            <w:right w:val="none" w:sz="0" w:space="0" w:color="auto"/>
          </w:divBdr>
        </w:div>
        <w:div w:id="238835323">
          <w:marLeft w:val="274"/>
          <w:marRight w:val="0"/>
          <w:marTop w:val="0"/>
          <w:marBottom w:val="0"/>
          <w:divBdr>
            <w:top w:val="none" w:sz="0" w:space="0" w:color="auto"/>
            <w:left w:val="none" w:sz="0" w:space="0" w:color="auto"/>
            <w:bottom w:val="none" w:sz="0" w:space="0" w:color="auto"/>
            <w:right w:val="none" w:sz="0" w:space="0" w:color="auto"/>
          </w:divBdr>
        </w:div>
        <w:div w:id="1136990077">
          <w:marLeft w:val="274"/>
          <w:marRight w:val="0"/>
          <w:marTop w:val="0"/>
          <w:marBottom w:val="0"/>
          <w:divBdr>
            <w:top w:val="none" w:sz="0" w:space="0" w:color="auto"/>
            <w:left w:val="none" w:sz="0" w:space="0" w:color="auto"/>
            <w:bottom w:val="none" w:sz="0" w:space="0" w:color="auto"/>
            <w:right w:val="none" w:sz="0" w:space="0" w:color="auto"/>
          </w:divBdr>
        </w:div>
        <w:div w:id="844902588">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900285371">
      <w:bodyDiv w:val="1"/>
      <w:marLeft w:val="0"/>
      <w:marRight w:val="0"/>
      <w:marTop w:val="0"/>
      <w:marBottom w:val="0"/>
      <w:divBdr>
        <w:top w:val="none" w:sz="0" w:space="0" w:color="auto"/>
        <w:left w:val="none" w:sz="0" w:space="0" w:color="auto"/>
        <w:bottom w:val="none" w:sz="0" w:space="0" w:color="auto"/>
        <w:right w:val="none" w:sz="0" w:space="0" w:color="auto"/>
      </w:divBdr>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1002050047">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42293101">
      <w:bodyDiv w:val="1"/>
      <w:marLeft w:val="0"/>
      <w:marRight w:val="0"/>
      <w:marTop w:val="0"/>
      <w:marBottom w:val="0"/>
      <w:divBdr>
        <w:top w:val="none" w:sz="0" w:space="0" w:color="auto"/>
        <w:left w:val="none" w:sz="0" w:space="0" w:color="auto"/>
        <w:bottom w:val="none" w:sz="0" w:space="0" w:color="auto"/>
        <w:right w:val="none" w:sz="0" w:space="0" w:color="auto"/>
      </w:divBdr>
      <w:divsChild>
        <w:div w:id="993726050">
          <w:marLeft w:val="274"/>
          <w:marRight w:val="0"/>
          <w:marTop w:val="0"/>
          <w:marBottom w:val="0"/>
          <w:divBdr>
            <w:top w:val="none" w:sz="0" w:space="0" w:color="auto"/>
            <w:left w:val="none" w:sz="0" w:space="0" w:color="auto"/>
            <w:bottom w:val="none" w:sz="0" w:space="0" w:color="auto"/>
            <w:right w:val="none" w:sz="0" w:space="0" w:color="auto"/>
          </w:divBdr>
        </w:div>
        <w:div w:id="260572629">
          <w:marLeft w:val="274"/>
          <w:marRight w:val="0"/>
          <w:marTop w:val="0"/>
          <w:marBottom w:val="0"/>
          <w:divBdr>
            <w:top w:val="none" w:sz="0" w:space="0" w:color="auto"/>
            <w:left w:val="none" w:sz="0" w:space="0" w:color="auto"/>
            <w:bottom w:val="none" w:sz="0" w:space="0" w:color="auto"/>
            <w:right w:val="none" w:sz="0" w:space="0" w:color="auto"/>
          </w:divBdr>
        </w:div>
      </w:divsChild>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100639">
      <w:bodyDiv w:val="1"/>
      <w:marLeft w:val="0"/>
      <w:marRight w:val="0"/>
      <w:marTop w:val="0"/>
      <w:marBottom w:val="0"/>
      <w:divBdr>
        <w:top w:val="none" w:sz="0" w:space="0" w:color="auto"/>
        <w:left w:val="none" w:sz="0" w:space="0" w:color="auto"/>
        <w:bottom w:val="none" w:sz="0" w:space="0" w:color="auto"/>
        <w:right w:val="none" w:sz="0" w:space="0" w:color="auto"/>
      </w:divBdr>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87842351">
      <w:bodyDiv w:val="1"/>
      <w:marLeft w:val="0"/>
      <w:marRight w:val="0"/>
      <w:marTop w:val="0"/>
      <w:marBottom w:val="0"/>
      <w:divBdr>
        <w:top w:val="none" w:sz="0" w:space="0" w:color="auto"/>
        <w:left w:val="none" w:sz="0" w:space="0" w:color="auto"/>
        <w:bottom w:val="none" w:sz="0" w:space="0" w:color="auto"/>
        <w:right w:val="none" w:sz="0" w:space="0" w:color="auto"/>
      </w:divBdr>
      <w:divsChild>
        <w:div w:id="267469148">
          <w:marLeft w:val="274"/>
          <w:marRight w:val="0"/>
          <w:marTop w:val="0"/>
          <w:marBottom w:val="0"/>
          <w:divBdr>
            <w:top w:val="none" w:sz="0" w:space="0" w:color="auto"/>
            <w:left w:val="none" w:sz="0" w:space="0" w:color="auto"/>
            <w:bottom w:val="none" w:sz="0" w:space="0" w:color="auto"/>
            <w:right w:val="none" w:sz="0" w:space="0" w:color="auto"/>
          </w:divBdr>
        </w:div>
        <w:div w:id="1439058708">
          <w:marLeft w:val="994"/>
          <w:marRight w:val="0"/>
          <w:marTop w:val="0"/>
          <w:marBottom w:val="0"/>
          <w:divBdr>
            <w:top w:val="none" w:sz="0" w:space="0" w:color="auto"/>
            <w:left w:val="none" w:sz="0" w:space="0" w:color="auto"/>
            <w:bottom w:val="none" w:sz="0" w:space="0" w:color="auto"/>
            <w:right w:val="none" w:sz="0" w:space="0" w:color="auto"/>
          </w:divBdr>
        </w:div>
        <w:div w:id="2047364646">
          <w:marLeft w:val="994"/>
          <w:marRight w:val="0"/>
          <w:marTop w:val="0"/>
          <w:marBottom w:val="0"/>
          <w:divBdr>
            <w:top w:val="none" w:sz="0" w:space="0" w:color="auto"/>
            <w:left w:val="none" w:sz="0" w:space="0" w:color="auto"/>
            <w:bottom w:val="none" w:sz="0" w:space="0" w:color="auto"/>
            <w:right w:val="none" w:sz="0" w:space="0" w:color="auto"/>
          </w:divBdr>
        </w:div>
        <w:div w:id="1875730568">
          <w:marLeft w:val="274"/>
          <w:marRight w:val="0"/>
          <w:marTop w:val="0"/>
          <w:marBottom w:val="0"/>
          <w:divBdr>
            <w:top w:val="none" w:sz="0" w:space="0" w:color="auto"/>
            <w:left w:val="none" w:sz="0" w:space="0" w:color="auto"/>
            <w:bottom w:val="none" w:sz="0" w:space="0" w:color="auto"/>
            <w:right w:val="none" w:sz="0" w:space="0" w:color="auto"/>
          </w:divBdr>
        </w:div>
        <w:div w:id="98262809">
          <w:marLeft w:val="994"/>
          <w:marRight w:val="0"/>
          <w:marTop w:val="0"/>
          <w:marBottom w:val="0"/>
          <w:divBdr>
            <w:top w:val="none" w:sz="0" w:space="0" w:color="auto"/>
            <w:left w:val="none" w:sz="0" w:space="0" w:color="auto"/>
            <w:bottom w:val="none" w:sz="0" w:space="0" w:color="auto"/>
            <w:right w:val="none" w:sz="0" w:space="0" w:color="auto"/>
          </w:divBdr>
        </w:div>
        <w:div w:id="2057853354">
          <w:marLeft w:val="994"/>
          <w:marRight w:val="0"/>
          <w:marTop w:val="0"/>
          <w:marBottom w:val="0"/>
          <w:divBdr>
            <w:top w:val="none" w:sz="0" w:space="0" w:color="auto"/>
            <w:left w:val="none" w:sz="0" w:space="0" w:color="auto"/>
            <w:bottom w:val="none" w:sz="0" w:space="0" w:color="auto"/>
            <w:right w:val="none" w:sz="0" w:space="0" w:color="auto"/>
          </w:divBdr>
        </w:div>
        <w:div w:id="2048748213">
          <w:marLeft w:val="274"/>
          <w:marRight w:val="0"/>
          <w:marTop w:val="0"/>
          <w:marBottom w:val="0"/>
          <w:divBdr>
            <w:top w:val="none" w:sz="0" w:space="0" w:color="auto"/>
            <w:left w:val="none" w:sz="0" w:space="0" w:color="auto"/>
            <w:bottom w:val="none" w:sz="0" w:space="0" w:color="auto"/>
            <w:right w:val="none" w:sz="0" w:space="0" w:color="auto"/>
          </w:divBdr>
        </w:div>
      </w:divsChild>
    </w:div>
    <w:div w:id="1092971240">
      <w:bodyDiv w:val="1"/>
      <w:marLeft w:val="0"/>
      <w:marRight w:val="0"/>
      <w:marTop w:val="0"/>
      <w:marBottom w:val="0"/>
      <w:divBdr>
        <w:top w:val="none" w:sz="0" w:space="0" w:color="auto"/>
        <w:left w:val="none" w:sz="0" w:space="0" w:color="auto"/>
        <w:bottom w:val="none" w:sz="0" w:space="0" w:color="auto"/>
        <w:right w:val="none" w:sz="0" w:space="0" w:color="auto"/>
      </w:divBdr>
    </w:div>
    <w:div w:id="1096250805">
      <w:bodyDiv w:val="1"/>
      <w:marLeft w:val="0"/>
      <w:marRight w:val="0"/>
      <w:marTop w:val="0"/>
      <w:marBottom w:val="0"/>
      <w:divBdr>
        <w:top w:val="none" w:sz="0" w:space="0" w:color="auto"/>
        <w:left w:val="none" w:sz="0" w:space="0" w:color="auto"/>
        <w:bottom w:val="none" w:sz="0" w:space="0" w:color="auto"/>
        <w:right w:val="none" w:sz="0" w:space="0" w:color="auto"/>
      </w:divBdr>
      <w:divsChild>
        <w:div w:id="1532694200">
          <w:marLeft w:val="259"/>
          <w:marRight w:val="0"/>
          <w:marTop w:val="0"/>
          <w:marBottom w:val="0"/>
          <w:divBdr>
            <w:top w:val="none" w:sz="0" w:space="0" w:color="auto"/>
            <w:left w:val="none" w:sz="0" w:space="0" w:color="auto"/>
            <w:bottom w:val="none" w:sz="0" w:space="0" w:color="auto"/>
            <w:right w:val="none" w:sz="0" w:space="0" w:color="auto"/>
          </w:divBdr>
        </w:div>
        <w:div w:id="1319387670">
          <w:marLeft w:val="259"/>
          <w:marRight w:val="0"/>
          <w:marTop w:val="0"/>
          <w:marBottom w:val="0"/>
          <w:divBdr>
            <w:top w:val="none" w:sz="0" w:space="0" w:color="auto"/>
            <w:left w:val="none" w:sz="0" w:space="0" w:color="auto"/>
            <w:bottom w:val="none" w:sz="0" w:space="0" w:color="auto"/>
            <w:right w:val="none" w:sz="0" w:space="0" w:color="auto"/>
          </w:divBdr>
        </w:div>
        <w:div w:id="1542397926">
          <w:marLeft w:val="259"/>
          <w:marRight w:val="0"/>
          <w:marTop w:val="0"/>
          <w:marBottom w:val="0"/>
          <w:divBdr>
            <w:top w:val="none" w:sz="0" w:space="0" w:color="auto"/>
            <w:left w:val="none" w:sz="0" w:space="0" w:color="auto"/>
            <w:bottom w:val="none" w:sz="0" w:space="0" w:color="auto"/>
            <w:right w:val="none" w:sz="0" w:space="0" w:color="auto"/>
          </w:divBdr>
        </w:div>
        <w:div w:id="708259528">
          <w:marLeft w:val="259"/>
          <w:marRight w:val="0"/>
          <w:marTop w:val="0"/>
          <w:marBottom w:val="0"/>
          <w:divBdr>
            <w:top w:val="none" w:sz="0" w:space="0" w:color="auto"/>
            <w:left w:val="none" w:sz="0" w:space="0" w:color="auto"/>
            <w:bottom w:val="none" w:sz="0" w:space="0" w:color="auto"/>
            <w:right w:val="none" w:sz="0" w:space="0" w:color="auto"/>
          </w:divBdr>
        </w:div>
      </w:divsChild>
    </w:div>
    <w:div w:id="1104421217">
      <w:bodyDiv w:val="1"/>
      <w:marLeft w:val="0"/>
      <w:marRight w:val="0"/>
      <w:marTop w:val="0"/>
      <w:marBottom w:val="0"/>
      <w:divBdr>
        <w:top w:val="none" w:sz="0" w:space="0" w:color="auto"/>
        <w:left w:val="none" w:sz="0" w:space="0" w:color="auto"/>
        <w:bottom w:val="none" w:sz="0" w:space="0" w:color="auto"/>
        <w:right w:val="none" w:sz="0" w:space="0" w:color="auto"/>
      </w:divBdr>
      <w:divsChild>
        <w:div w:id="687954123">
          <w:marLeft w:val="259"/>
          <w:marRight w:val="0"/>
          <w:marTop w:val="0"/>
          <w:marBottom w:val="0"/>
          <w:divBdr>
            <w:top w:val="none" w:sz="0" w:space="0" w:color="auto"/>
            <w:left w:val="none" w:sz="0" w:space="0" w:color="auto"/>
            <w:bottom w:val="none" w:sz="0" w:space="0" w:color="auto"/>
            <w:right w:val="none" w:sz="0" w:space="0" w:color="auto"/>
          </w:divBdr>
        </w:div>
        <w:div w:id="1823620316">
          <w:marLeft w:val="965"/>
          <w:marRight w:val="0"/>
          <w:marTop w:val="0"/>
          <w:marBottom w:val="0"/>
          <w:divBdr>
            <w:top w:val="none" w:sz="0" w:space="0" w:color="auto"/>
            <w:left w:val="none" w:sz="0" w:space="0" w:color="auto"/>
            <w:bottom w:val="none" w:sz="0" w:space="0" w:color="auto"/>
            <w:right w:val="none" w:sz="0" w:space="0" w:color="auto"/>
          </w:divBdr>
        </w:div>
        <w:div w:id="114106543">
          <w:marLeft w:val="259"/>
          <w:marRight w:val="0"/>
          <w:marTop w:val="0"/>
          <w:marBottom w:val="0"/>
          <w:divBdr>
            <w:top w:val="none" w:sz="0" w:space="0" w:color="auto"/>
            <w:left w:val="none" w:sz="0" w:space="0" w:color="auto"/>
            <w:bottom w:val="none" w:sz="0" w:space="0" w:color="auto"/>
            <w:right w:val="none" w:sz="0" w:space="0" w:color="auto"/>
          </w:divBdr>
        </w:div>
        <w:div w:id="660431522">
          <w:marLeft w:val="259"/>
          <w:marRight w:val="0"/>
          <w:marTop w:val="0"/>
          <w:marBottom w:val="0"/>
          <w:divBdr>
            <w:top w:val="none" w:sz="0" w:space="0" w:color="auto"/>
            <w:left w:val="none" w:sz="0" w:space="0" w:color="auto"/>
            <w:bottom w:val="none" w:sz="0" w:space="0" w:color="auto"/>
            <w:right w:val="none" w:sz="0" w:space="0" w:color="auto"/>
          </w:divBdr>
        </w:div>
        <w:div w:id="1923828373">
          <w:marLeft w:val="965"/>
          <w:marRight w:val="0"/>
          <w:marTop w:val="0"/>
          <w:marBottom w:val="0"/>
          <w:divBdr>
            <w:top w:val="none" w:sz="0" w:space="0" w:color="auto"/>
            <w:left w:val="none" w:sz="0" w:space="0" w:color="auto"/>
            <w:bottom w:val="none" w:sz="0" w:space="0" w:color="auto"/>
            <w:right w:val="none" w:sz="0" w:space="0" w:color="auto"/>
          </w:divBdr>
        </w:div>
      </w:divsChild>
    </w:div>
    <w:div w:id="1110049732">
      <w:bodyDiv w:val="1"/>
      <w:marLeft w:val="0"/>
      <w:marRight w:val="0"/>
      <w:marTop w:val="0"/>
      <w:marBottom w:val="0"/>
      <w:divBdr>
        <w:top w:val="none" w:sz="0" w:space="0" w:color="auto"/>
        <w:left w:val="none" w:sz="0" w:space="0" w:color="auto"/>
        <w:bottom w:val="none" w:sz="0" w:space="0" w:color="auto"/>
        <w:right w:val="none" w:sz="0" w:space="0" w:color="auto"/>
      </w:divBdr>
      <w:divsChild>
        <w:div w:id="28993852">
          <w:marLeft w:val="274"/>
          <w:marRight w:val="0"/>
          <w:marTop w:val="0"/>
          <w:marBottom w:val="0"/>
          <w:divBdr>
            <w:top w:val="none" w:sz="0" w:space="0" w:color="auto"/>
            <w:left w:val="none" w:sz="0" w:space="0" w:color="auto"/>
            <w:bottom w:val="none" w:sz="0" w:space="0" w:color="auto"/>
            <w:right w:val="none" w:sz="0" w:space="0" w:color="auto"/>
          </w:divBdr>
        </w:div>
        <w:div w:id="869030196">
          <w:marLeft w:val="274"/>
          <w:marRight w:val="0"/>
          <w:marTop w:val="0"/>
          <w:marBottom w:val="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171070705">
      <w:bodyDiv w:val="1"/>
      <w:marLeft w:val="0"/>
      <w:marRight w:val="0"/>
      <w:marTop w:val="0"/>
      <w:marBottom w:val="0"/>
      <w:divBdr>
        <w:top w:val="none" w:sz="0" w:space="0" w:color="auto"/>
        <w:left w:val="none" w:sz="0" w:space="0" w:color="auto"/>
        <w:bottom w:val="none" w:sz="0" w:space="0" w:color="auto"/>
        <w:right w:val="none" w:sz="0" w:space="0" w:color="auto"/>
      </w:divBdr>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238444969">
      <w:bodyDiv w:val="1"/>
      <w:marLeft w:val="0"/>
      <w:marRight w:val="0"/>
      <w:marTop w:val="0"/>
      <w:marBottom w:val="0"/>
      <w:divBdr>
        <w:top w:val="none" w:sz="0" w:space="0" w:color="auto"/>
        <w:left w:val="none" w:sz="0" w:space="0" w:color="auto"/>
        <w:bottom w:val="none" w:sz="0" w:space="0" w:color="auto"/>
        <w:right w:val="none" w:sz="0" w:space="0" w:color="auto"/>
      </w:divBdr>
    </w:div>
    <w:div w:id="1300913380">
      <w:bodyDiv w:val="1"/>
      <w:marLeft w:val="0"/>
      <w:marRight w:val="0"/>
      <w:marTop w:val="0"/>
      <w:marBottom w:val="0"/>
      <w:divBdr>
        <w:top w:val="none" w:sz="0" w:space="0" w:color="auto"/>
        <w:left w:val="none" w:sz="0" w:space="0" w:color="auto"/>
        <w:bottom w:val="none" w:sz="0" w:space="0" w:color="auto"/>
        <w:right w:val="none" w:sz="0" w:space="0" w:color="auto"/>
      </w:divBdr>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10863440">
      <w:bodyDiv w:val="1"/>
      <w:marLeft w:val="0"/>
      <w:marRight w:val="0"/>
      <w:marTop w:val="0"/>
      <w:marBottom w:val="0"/>
      <w:divBdr>
        <w:top w:val="none" w:sz="0" w:space="0" w:color="auto"/>
        <w:left w:val="none" w:sz="0" w:space="0" w:color="auto"/>
        <w:bottom w:val="none" w:sz="0" w:space="0" w:color="auto"/>
        <w:right w:val="none" w:sz="0" w:space="0" w:color="auto"/>
      </w:divBdr>
      <w:divsChild>
        <w:div w:id="78792096">
          <w:marLeft w:val="274"/>
          <w:marRight w:val="0"/>
          <w:marTop w:val="0"/>
          <w:marBottom w:val="0"/>
          <w:divBdr>
            <w:top w:val="none" w:sz="0" w:space="0" w:color="auto"/>
            <w:left w:val="none" w:sz="0" w:space="0" w:color="auto"/>
            <w:bottom w:val="none" w:sz="0" w:space="0" w:color="auto"/>
            <w:right w:val="none" w:sz="0" w:space="0" w:color="auto"/>
          </w:divBdr>
        </w:div>
        <w:div w:id="1579632494">
          <w:marLeft w:val="274"/>
          <w:marRight w:val="0"/>
          <w:marTop w:val="0"/>
          <w:marBottom w:val="0"/>
          <w:divBdr>
            <w:top w:val="none" w:sz="0" w:space="0" w:color="auto"/>
            <w:left w:val="none" w:sz="0" w:space="0" w:color="auto"/>
            <w:bottom w:val="none" w:sz="0" w:space="0" w:color="auto"/>
            <w:right w:val="none" w:sz="0" w:space="0" w:color="auto"/>
          </w:divBdr>
        </w:div>
        <w:div w:id="138964885">
          <w:marLeft w:val="274"/>
          <w:marRight w:val="0"/>
          <w:marTop w:val="0"/>
          <w:marBottom w:val="0"/>
          <w:divBdr>
            <w:top w:val="none" w:sz="0" w:space="0" w:color="auto"/>
            <w:left w:val="none" w:sz="0" w:space="0" w:color="auto"/>
            <w:bottom w:val="none" w:sz="0" w:space="0" w:color="auto"/>
            <w:right w:val="none" w:sz="0" w:space="0" w:color="auto"/>
          </w:divBdr>
        </w:div>
        <w:div w:id="90899974">
          <w:marLeft w:val="274"/>
          <w:marRight w:val="0"/>
          <w:marTop w:val="0"/>
          <w:marBottom w:val="0"/>
          <w:divBdr>
            <w:top w:val="none" w:sz="0" w:space="0" w:color="auto"/>
            <w:left w:val="none" w:sz="0" w:space="0" w:color="auto"/>
            <w:bottom w:val="none" w:sz="0" w:space="0" w:color="auto"/>
            <w:right w:val="none" w:sz="0" w:space="0" w:color="auto"/>
          </w:divBdr>
        </w:div>
        <w:div w:id="761492044">
          <w:marLeft w:val="274"/>
          <w:marRight w:val="0"/>
          <w:marTop w:val="0"/>
          <w:marBottom w:val="0"/>
          <w:divBdr>
            <w:top w:val="none" w:sz="0" w:space="0" w:color="auto"/>
            <w:left w:val="none" w:sz="0" w:space="0" w:color="auto"/>
            <w:bottom w:val="none" w:sz="0" w:space="0" w:color="auto"/>
            <w:right w:val="none" w:sz="0" w:space="0" w:color="auto"/>
          </w:divBdr>
        </w:div>
        <w:div w:id="1037848959">
          <w:marLeft w:val="274"/>
          <w:marRight w:val="0"/>
          <w:marTop w:val="0"/>
          <w:marBottom w:val="0"/>
          <w:divBdr>
            <w:top w:val="none" w:sz="0" w:space="0" w:color="auto"/>
            <w:left w:val="none" w:sz="0" w:space="0" w:color="auto"/>
            <w:bottom w:val="none" w:sz="0" w:space="0" w:color="auto"/>
            <w:right w:val="none" w:sz="0" w:space="0" w:color="auto"/>
          </w:divBdr>
        </w:div>
        <w:div w:id="1255478178">
          <w:marLeft w:val="274"/>
          <w:marRight w:val="0"/>
          <w:marTop w:val="0"/>
          <w:marBottom w:val="0"/>
          <w:divBdr>
            <w:top w:val="none" w:sz="0" w:space="0" w:color="auto"/>
            <w:left w:val="none" w:sz="0" w:space="0" w:color="auto"/>
            <w:bottom w:val="none" w:sz="0" w:space="0" w:color="auto"/>
            <w:right w:val="none" w:sz="0" w:space="0" w:color="auto"/>
          </w:divBdr>
        </w:div>
        <w:div w:id="723987889">
          <w:marLeft w:val="274"/>
          <w:marRight w:val="0"/>
          <w:marTop w:val="0"/>
          <w:marBottom w:val="0"/>
          <w:divBdr>
            <w:top w:val="none" w:sz="0" w:space="0" w:color="auto"/>
            <w:left w:val="none" w:sz="0" w:space="0" w:color="auto"/>
            <w:bottom w:val="none" w:sz="0" w:space="0" w:color="auto"/>
            <w:right w:val="none" w:sz="0" w:space="0" w:color="auto"/>
          </w:divBdr>
        </w:div>
        <w:div w:id="1525746661">
          <w:marLeft w:val="274"/>
          <w:marRight w:val="0"/>
          <w:marTop w:val="0"/>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70834720">
      <w:bodyDiv w:val="1"/>
      <w:marLeft w:val="0"/>
      <w:marRight w:val="0"/>
      <w:marTop w:val="0"/>
      <w:marBottom w:val="0"/>
      <w:divBdr>
        <w:top w:val="none" w:sz="0" w:space="0" w:color="auto"/>
        <w:left w:val="none" w:sz="0" w:space="0" w:color="auto"/>
        <w:bottom w:val="none" w:sz="0" w:space="0" w:color="auto"/>
        <w:right w:val="none" w:sz="0" w:space="0" w:color="auto"/>
      </w:divBdr>
      <w:divsChild>
        <w:div w:id="801002820">
          <w:marLeft w:val="274"/>
          <w:marRight w:val="0"/>
          <w:marTop w:val="0"/>
          <w:marBottom w:val="0"/>
          <w:divBdr>
            <w:top w:val="none" w:sz="0" w:space="0" w:color="auto"/>
            <w:left w:val="none" w:sz="0" w:space="0" w:color="auto"/>
            <w:bottom w:val="none" w:sz="0" w:space="0" w:color="auto"/>
            <w:right w:val="none" w:sz="0" w:space="0" w:color="auto"/>
          </w:divBdr>
        </w:div>
        <w:div w:id="513035293">
          <w:marLeft w:val="274"/>
          <w:marRight w:val="0"/>
          <w:marTop w:val="0"/>
          <w:marBottom w:val="0"/>
          <w:divBdr>
            <w:top w:val="none" w:sz="0" w:space="0" w:color="auto"/>
            <w:left w:val="none" w:sz="0" w:space="0" w:color="auto"/>
            <w:bottom w:val="none" w:sz="0" w:space="0" w:color="auto"/>
            <w:right w:val="none" w:sz="0" w:space="0" w:color="auto"/>
          </w:divBdr>
        </w:div>
        <w:div w:id="932199336">
          <w:marLeft w:val="274"/>
          <w:marRight w:val="0"/>
          <w:marTop w:val="0"/>
          <w:marBottom w:val="0"/>
          <w:divBdr>
            <w:top w:val="none" w:sz="0" w:space="0" w:color="auto"/>
            <w:left w:val="none" w:sz="0" w:space="0" w:color="auto"/>
            <w:bottom w:val="none" w:sz="0" w:space="0" w:color="auto"/>
            <w:right w:val="none" w:sz="0" w:space="0" w:color="auto"/>
          </w:divBdr>
        </w:div>
        <w:div w:id="648559233">
          <w:marLeft w:val="274"/>
          <w:marRight w:val="0"/>
          <w:marTop w:val="0"/>
          <w:marBottom w:val="0"/>
          <w:divBdr>
            <w:top w:val="none" w:sz="0" w:space="0" w:color="auto"/>
            <w:left w:val="none" w:sz="0" w:space="0" w:color="auto"/>
            <w:bottom w:val="none" w:sz="0" w:space="0" w:color="auto"/>
            <w:right w:val="none" w:sz="0" w:space="0" w:color="auto"/>
          </w:divBdr>
        </w:div>
        <w:div w:id="1014769881">
          <w:marLeft w:val="274"/>
          <w:marRight w:val="0"/>
          <w:marTop w:val="0"/>
          <w:marBottom w:val="0"/>
          <w:divBdr>
            <w:top w:val="none" w:sz="0" w:space="0" w:color="auto"/>
            <w:left w:val="none" w:sz="0" w:space="0" w:color="auto"/>
            <w:bottom w:val="none" w:sz="0" w:space="0" w:color="auto"/>
            <w:right w:val="none" w:sz="0" w:space="0" w:color="auto"/>
          </w:divBdr>
        </w:div>
        <w:div w:id="562175844">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399329440">
      <w:bodyDiv w:val="1"/>
      <w:marLeft w:val="0"/>
      <w:marRight w:val="0"/>
      <w:marTop w:val="0"/>
      <w:marBottom w:val="0"/>
      <w:divBdr>
        <w:top w:val="none" w:sz="0" w:space="0" w:color="auto"/>
        <w:left w:val="none" w:sz="0" w:space="0" w:color="auto"/>
        <w:bottom w:val="none" w:sz="0" w:space="0" w:color="auto"/>
        <w:right w:val="none" w:sz="0" w:space="0" w:color="auto"/>
      </w:divBdr>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25999201">
      <w:bodyDiv w:val="1"/>
      <w:marLeft w:val="0"/>
      <w:marRight w:val="0"/>
      <w:marTop w:val="0"/>
      <w:marBottom w:val="0"/>
      <w:divBdr>
        <w:top w:val="none" w:sz="0" w:space="0" w:color="auto"/>
        <w:left w:val="none" w:sz="0" w:space="0" w:color="auto"/>
        <w:bottom w:val="none" w:sz="0" w:space="0" w:color="auto"/>
        <w:right w:val="none" w:sz="0" w:space="0" w:color="auto"/>
      </w:divBdr>
      <w:divsChild>
        <w:div w:id="1657563272">
          <w:marLeft w:val="893"/>
          <w:marRight w:val="0"/>
          <w:marTop w:val="120"/>
          <w:marBottom w:val="120"/>
          <w:divBdr>
            <w:top w:val="none" w:sz="0" w:space="0" w:color="auto"/>
            <w:left w:val="none" w:sz="0" w:space="0" w:color="auto"/>
            <w:bottom w:val="none" w:sz="0" w:space="0" w:color="auto"/>
            <w:right w:val="none" w:sz="0" w:space="0" w:color="auto"/>
          </w:divBdr>
        </w:div>
        <w:div w:id="2113474885">
          <w:marLeft w:val="893"/>
          <w:marRight w:val="0"/>
          <w:marTop w:val="120"/>
          <w:marBottom w:val="120"/>
          <w:divBdr>
            <w:top w:val="none" w:sz="0" w:space="0" w:color="auto"/>
            <w:left w:val="none" w:sz="0" w:space="0" w:color="auto"/>
            <w:bottom w:val="none" w:sz="0" w:space="0" w:color="auto"/>
            <w:right w:val="none" w:sz="0" w:space="0" w:color="auto"/>
          </w:divBdr>
        </w:div>
        <w:div w:id="43796757">
          <w:marLeft w:val="893"/>
          <w:marRight w:val="0"/>
          <w:marTop w:val="120"/>
          <w:marBottom w:val="120"/>
          <w:divBdr>
            <w:top w:val="none" w:sz="0" w:space="0" w:color="auto"/>
            <w:left w:val="none" w:sz="0" w:space="0" w:color="auto"/>
            <w:bottom w:val="none" w:sz="0" w:space="0" w:color="auto"/>
            <w:right w:val="none" w:sz="0" w:space="0" w:color="auto"/>
          </w:divBdr>
        </w:div>
        <w:div w:id="575478901">
          <w:marLeft w:val="893"/>
          <w:marRight w:val="0"/>
          <w:marTop w:val="120"/>
          <w:marBottom w:val="120"/>
          <w:divBdr>
            <w:top w:val="none" w:sz="0" w:space="0" w:color="auto"/>
            <w:left w:val="none" w:sz="0" w:space="0" w:color="auto"/>
            <w:bottom w:val="none" w:sz="0" w:space="0" w:color="auto"/>
            <w:right w:val="none" w:sz="0" w:space="0" w:color="auto"/>
          </w:divBdr>
        </w:div>
      </w:divsChild>
    </w:div>
    <w:div w:id="1435325191">
      <w:bodyDiv w:val="1"/>
      <w:marLeft w:val="0"/>
      <w:marRight w:val="0"/>
      <w:marTop w:val="0"/>
      <w:marBottom w:val="0"/>
      <w:divBdr>
        <w:top w:val="none" w:sz="0" w:space="0" w:color="auto"/>
        <w:left w:val="none" w:sz="0" w:space="0" w:color="auto"/>
        <w:bottom w:val="none" w:sz="0" w:space="0" w:color="auto"/>
        <w:right w:val="none" w:sz="0" w:space="0" w:color="auto"/>
      </w:divBdr>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57218902">
      <w:bodyDiv w:val="1"/>
      <w:marLeft w:val="0"/>
      <w:marRight w:val="0"/>
      <w:marTop w:val="0"/>
      <w:marBottom w:val="0"/>
      <w:divBdr>
        <w:top w:val="none" w:sz="0" w:space="0" w:color="auto"/>
        <w:left w:val="none" w:sz="0" w:space="0" w:color="auto"/>
        <w:bottom w:val="none" w:sz="0" w:space="0" w:color="auto"/>
        <w:right w:val="none" w:sz="0" w:space="0" w:color="auto"/>
      </w:divBdr>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45947947">
      <w:bodyDiv w:val="1"/>
      <w:marLeft w:val="0"/>
      <w:marRight w:val="0"/>
      <w:marTop w:val="0"/>
      <w:marBottom w:val="0"/>
      <w:divBdr>
        <w:top w:val="none" w:sz="0" w:space="0" w:color="auto"/>
        <w:left w:val="none" w:sz="0" w:space="0" w:color="auto"/>
        <w:bottom w:val="none" w:sz="0" w:space="0" w:color="auto"/>
        <w:right w:val="none" w:sz="0" w:space="0" w:color="auto"/>
      </w:divBdr>
    </w:div>
    <w:div w:id="1579635262">
      <w:bodyDiv w:val="1"/>
      <w:marLeft w:val="0"/>
      <w:marRight w:val="0"/>
      <w:marTop w:val="0"/>
      <w:marBottom w:val="0"/>
      <w:divBdr>
        <w:top w:val="none" w:sz="0" w:space="0" w:color="auto"/>
        <w:left w:val="none" w:sz="0" w:space="0" w:color="auto"/>
        <w:bottom w:val="none" w:sz="0" w:space="0" w:color="auto"/>
        <w:right w:val="none" w:sz="0" w:space="0" w:color="auto"/>
      </w:divBdr>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89272390">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6524173">
      <w:bodyDiv w:val="1"/>
      <w:marLeft w:val="0"/>
      <w:marRight w:val="0"/>
      <w:marTop w:val="0"/>
      <w:marBottom w:val="0"/>
      <w:divBdr>
        <w:top w:val="none" w:sz="0" w:space="0" w:color="auto"/>
        <w:left w:val="none" w:sz="0" w:space="0" w:color="auto"/>
        <w:bottom w:val="none" w:sz="0" w:space="0" w:color="auto"/>
        <w:right w:val="none" w:sz="0" w:space="0" w:color="auto"/>
      </w:divBdr>
      <w:divsChild>
        <w:div w:id="2093358745">
          <w:marLeft w:val="259"/>
          <w:marRight w:val="0"/>
          <w:marTop w:val="0"/>
          <w:marBottom w:val="0"/>
          <w:divBdr>
            <w:top w:val="none" w:sz="0" w:space="0" w:color="auto"/>
            <w:left w:val="none" w:sz="0" w:space="0" w:color="auto"/>
            <w:bottom w:val="none" w:sz="0" w:space="0" w:color="auto"/>
            <w:right w:val="none" w:sz="0" w:space="0" w:color="auto"/>
          </w:divBdr>
        </w:div>
        <w:div w:id="1330138670">
          <w:marLeft w:val="259"/>
          <w:marRight w:val="0"/>
          <w:marTop w:val="0"/>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78314217">
      <w:bodyDiv w:val="1"/>
      <w:marLeft w:val="0"/>
      <w:marRight w:val="0"/>
      <w:marTop w:val="0"/>
      <w:marBottom w:val="0"/>
      <w:divBdr>
        <w:top w:val="none" w:sz="0" w:space="0" w:color="auto"/>
        <w:left w:val="none" w:sz="0" w:space="0" w:color="auto"/>
        <w:bottom w:val="none" w:sz="0" w:space="0" w:color="auto"/>
        <w:right w:val="none" w:sz="0" w:space="0" w:color="auto"/>
      </w:divBdr>
    </w:div>
    <w:div w:id="1686902010">
      <w:bodyDiv w:val="1"/>
      <w:marLeft w:val="0"/>
      <w:marRight w:val="0"/>
      <w:marTop w:val="0"/>
      <w:marBottom w:val="0"/>
      <w:divBdr>
        <w:top w:val="none" w:sz="0" w:space="0" w:color="auto"/>
        <w:left w:val="none" w:sz="0" w:space="0" w:color="auto"/>
        <w:bottom w:val="none" w:sz="0" w:space="0" w:color="auto"/>
        <w:right w:val="none" w:sz="0" w:space="0" w:color="auto"/>
      </w:divBdr>
      <w:divsChild>
        <w:div w:id="1400400565">
          <w:marLeft w:val="274"/>
          <w:marRight w:val="0"/>
          <w:marTop w:val="0"/>
          <w:marBottom w:val="0"/>
          <w:divBdr>
            <w:top w:val="none" w:sz="0" w:space="0" w:color="auto"/>
            <w:left w:val="none" w:sz="0" w:space="0" w:color="auto"/>
            <w:bottom w:val="none" w:sz="0" w:space="0" w:color="auto"/>
            <w:right w:val="none" w:sz="0" w:space="0" w:color="auto"/>
          </w:divBdr>
        </w:div>
        <w:div w:id="2127002811">
          <w:marLeft w:val="274"/>
          <w:marRight w:val="0"/>
          <w:marTop w:val="0"/>
          <w:marBottom w:val="0"/>
          <w:divBdr>
            <w:top w:val="none" w:sz="0" w:space="0" w:color="auto"/>
            <w:left w:val="none" w:sz="0" w:space="0" w:color="auto"/>
            <w:bottom w:val="none" w:sz="0" w:space="0" w:color="auto"/>
            <w:right w:val="none" w:sz="0" w:space="0" w:color="auto"/>
          </w:divBdr>
        </w:div>
        <w:div w:id="866138585">
          <w:marLeft w:val="274"/>
          <w:marRight w:val="0"/>
          <w:marTop w:val="0"/>
          <w:marBottom w:val="0"/>
          <w:divBdr>
            <w:top w:val="none" w:sz="0" w:space="0" w:color="auto"/>
            <w:left w:val="none" w:sz="0" w:space="0" w:color="auto"/>
            <w:bottom w:val="none" w:sz="0" w:space="0" w:color="auto"/>
            <w:right w:val="none" w:sz="0" w:space="0" w:color="auto"/>
          </w:divBdr>
        </w:div>
      </w:divsChild>
    </w:div>
    <w:div w:id="1696466196">
      <w:bodyDiv w:val="1"/>
      <w:marLeft w:val="0"/>
      <w:marRight w:val="0"/>
      <w:marTop w:val="0"/>
      <w:marBottom w:val="0"/>
      <w:divBdr>
        <w:top w:val="none" w:sz="0" w:space="0" w:color="auto"/>
        <w:left w:val="none" w:sz="0" w:space="0" w:color="auto"/>
        <w:bottom w:val="none" w:sz="0" w:space="0" w:color="auto"/>
        <w:right w:val="none" w:sz="0" w:space="0" w:color="auto"/>
      </w:divBdr>
      <w:divsChild>
        <w:div w:id="43649082">
          <w:marLeft w:val="274"/>
          <w:marRight w:val="0"/>
          <w:marTop w:val="0"/>
          <w:marBottom w:val="0"/>
          <w:divBdr>
            <w:top w:val="none" w:sz="0" w:space="0" w:color="auto"/>
            <w:left w:val="none" w:sz="0" w:space="0" w:color="auto"/>
            <w:bottom w:val="none" w:sz="0" w:space="0" w:color="auto"/>
            <w:right w:val="none" w:sz="0" w:space="0" w:color="auto"/>
          </w:divBdr>
        </w:div>
        <w:div w:id="450561674">
          <w:marLeft w:val="274"/>
          <w:marRight w:val="0"/>
          <w:marTop w:val="0"/>
          <w:marBottom w:val="0"/>
          <w:divBdr>
            <w:top w:val="none" w:sz="0" w:space="0" w:color="auto"/>
            <w:left w:val="none" w:sz="0" w:space="0" w:color="auto"/>
            <w:bottom w:val="none" w:sz="0" w:space="0" w:color="auto"/>
            <w:right w:val="none" w:sz="0" w:space="0" w:color="auto"/>
          </w:divBdr>
        </w:div>
        <w:div w:id="449009090">
          <w:marLeft w:val="259"/>
          <w:marRight w:val="0"/>
          <w:marTop w:val="0"/>
          <w:marBottom w:val="0"/>
          <w:divBdr>
            <w:top w:val="none" w:sz="0" w:space="0" w:color="auto"/>
            <w:left w:val="none" w:sz="0" w:space="0" w:color="auto"/>
            <w:bottom w:val="none" w:sz="0" w:space="0" w:color="auto"/>
            <w:right w:val="none" w:sz="0" w:space="0" w:color="auto"/>
          </w:divBdr>
        </w:div>
        <w:div w:id="1545673526">
          <w:marLeft w:val="259"/>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3409228">
      <w:bodyDiv w:val="1"/>
      <w:marLeft w:val="0"/>
      <w:marRight w:val="0"/>
      <w:marTop w:val="0"/>
      <w:marBottom w:val="0"/>
      <w:divBdr>
        <w:top w:val="none" w:sz="0" w:space="0" w:color="auto"/>
        <w:left w:val="none" w:sz="0" w:space="0" w:color="auto"/>
        <w:bottom w:val="none" w:sz="0" w:space="0" w:color="auto"/>
        <w:right w:val="none" w:sz="0" w:space="0" w:color="auto"/>
      </w:divBdr>
      <w:divsChild>
        <w:div w:id="1909145490">
          <w:marLeft w:val="346"/>
          <w:marRight w:val="0"/>
          <w:marTop w:val="0"/>
          <w:marBottom w:val="0"/>
          <w:divBdr>
            <w:top w:val="none" w:sz="0" w:space="0" w:color="auto"/>
            <w:left w:val="none" w:sz="0" w:space="0" w:color="auto"/>
            <w:bottom w:val="none" w:sz="0" w:space="0" w:color="auto"/>
            <w:right w:val="none" w:sz="0" w:space="0" w:color="auto"/>
          </w:divBdr>
        </w:div>
        <w:div w:id="1988970634">
          <w:marLeft w:val="346"/>
          <w:marRight w:val="0"/>
          <w:marTop w:val="0"/>
          <w:marBottom w:val="0"/>
          <w:divBdr>
            <w:top w:val="none" w:sz="0" w:space="0" w:color="auto"/>
            <w:left w:val="none" w:sz="0" w:space="0" w:color="auto"/>
            <w:bottom w:val="none" w:sz="0" w:space="0" w:color="auto"/>
            <w:right w:val="none" w:sz="0" w:space="0" w:color="auto"/>
          </w:divBdr>
        </w:div>
        <w:div w:id="1263026335">
          <w:marLeft w:val="346"/>
          <w:marRight w:val="0"/>
          <w:marTop w:val="0"/>
          <w:marBottom w:val="0"/>
          <w:divBdr>
            <w:top w:val="none" w:sz="0" w:space="0" w:color="auto"/>
            <w:left w:val="none" w:sz="0" w:space="0" w:color="auto"/>
            <w:bottom w:val="none" w:sz="0" w:space="0" w:color="auto"/>
            <w:right w:val="none" w:sz="0" w:space="0" w:color="auto"/>
          </w:divBdr>
        </w:div>
        <w:div w:id="61225019">
          <w:marLeft w:val="706"/>
          <w:marRight w:val="0"/>
          <w:marTop w:val="0"/>
          <w:marBottom w:val="0"/>
          <w:divBdr>
            <w:top w:val="none" w:sz="0" w:space="0" w:color="auto"/>
            <w:left w:val="none" w:sz="0" w:space="0" w:color="auto"/>
            <w:bottom w:val="none" w:sz="0" w:space="0" w:color="auto"/>
            <w:right w:val="none" w:sz="0" w:space="0" w:color="auto"/>
          </w:divBdr>
        </w:div>
        <w:div w:id="1102140796">
          <w:marLeft w:val="706"/>
          <w:marRight w:val="0"/>
          <w:marTop w:val="0"/>
          <w:marBottom w:val="0"/>
          <w:divBdr>
            <w:top w:val="none" w:sz="0" w:space="0" w:color="auto"/>
            <w:left w:val="none" w:sz="0" w:space="0" w:color="auto"/>
            <w:bottom w:val="none" w:sz="0" w:space="0" w:color="auto"/>
            <w:right w:val="none" w:sz="0" w:space="0" w:color="auto"/>
          </w:divBdr>
        </w:div>
        <w:div w:id="938101375">
          <w:marLeft w:val="706"/>
          <w:marRight w:val="0"/>
          <w:marTop w:val="0"/>
          <w:marBottom w:val="0"/>
          <w:divBdr>
            <w:top w:val="none" w:sz="0" w:space="0" w:color="auto"/>
            <w:left w:val="none" w:sz="0" w:space="0" w:color="auto"/>
            <w:bottom w:val="none" w:sz="0" w:space="0" w:color="auto"/>
            <w:right w:val="none" w:sz="0" w:space="0" w:color="auto"/>
          </w:divBdr>
        </w:div>
        <w:div w:id="1399548894">
          <w:marLeft w:val="706"/>
          <w:marRight w:val="0"/>
          <w:marTop w:val="0"/>
          <w:marBottom w:val="0"/>
          <w:divBdr>
            <w:top w:val="none" w:sz="0" w:space="0" w:color="auto"/>
            <w:left w:val="none" w:sz="0" w:space="0" w:color="auto"/>
            <w:bottom w:val="none" w:sz="0" w:space="0" w:color="auto"/>
            <w:right w:val="none" w:sz="0" w:space="0" w:color="auto"/>
          </w:divBdr>
        </w:div>
        <w:div w:id="1341661258">
          <w:marLeft w:val="706"/>
          <w:marRight w:val="0"/>
          <w:marTop w:val="0"/>
          <w:marBottom w:val="0"/>
          <w:divBdr>
            <w:top w:val="none" w:sz="0" w:space="0" w:color="auto"/>
            <w:left w:val="none" w:sz="0" w:space="0" w:color="auto"/>
            <w:bottom w:val="none" w:sz="0" w:space="0" w:color="auto"/>
            <w:right w:val="none" w:sz="0" w:space="0" w:color="auto"/>
          </w:divBdr>
        </w:div>
        <w:div w:id="570389108">
          <w:marLeft w:val="346"/>
          <w:marRight w:val="0"/>
          <w:marTop w:val="0"/>
          <w:marBottom w:val="0"/>
          <w:divBdr>
            <w:top w:val="none" w:sz="0" w:space="0" w:color="auto"/>
            <w:left w:val="none" w:sz="0" w:space="0" w:color="auto"/>
            <w:bottom w:val="none" w:sz="0" w:space="0" w:color="auto"/>
            <w:right w:val="none" w:sz="0" w:space="0" w:color="auto"/>
          </w:divBdr>
        </w:div>
      </w:divsChild>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45911786">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85152916">
      <w:bodyDiv w:val="1"/>
      <w:marLeft w:val="0"/>
      <w:marRight w:val="0"/>
      <w:marTop w:val="0"/>
      <w:marBottom w:val="0"/>
      <w:divBdr>
        <w:top w:val="none" w:sz="0" w:space="0" w:color="auto"/>
        <w:left w:val="none" w:sz="0" w:space="0" w:color="auto"/>
        <w:bottom w:val="none" w:sz="0" w:space="0" w:color="auto"/>
        <w:right w:val="none" w:sz="0" w:space="0" w:color="auto"/>
      </w:divBdr>
      <w:divsChild>
        <w:div w:id="659963435">
          <w:marLeft w:val="274"/>
          <w:marRight w:val="0"/>
          <w:marTop w:val="0"/>
          <w:marBottom w:val="0"/>
          <w:divBdr>
            <w:top w:val="none" w:sz="0" w:space="0" w:color="auto"/>
            <w:left w:val="none" w:sz="0" w:space="0" w:color="auto"/>
            <w:bottom w:val="none" w:sz="0" w:space="0" w:color="auto"/>
            <w:right w:val="none" w:sz="0" w:space="0" w:color="auto"/>
          </w:divBdr>
        </w:div>
        <w:div w:id="1852989700">
          <w:marLeft w:val="274"/>
          <w:marRight w:val="0"/>
          <w:marTop w:val="0"/>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34641858">
      <w:bodyDiv w:val="1"/>
      <w:marLeft w:val="0"/>
      <w:marRight w:val="0"/>
      <w:marTop w:val="0"/>
      <w:marBottom w:val="0"/>
      <w:divBdr>
        <w:top w:val="none" w:sz="0" w:space="0" w:color="auto"/>
        <w:left w:val="none" w:sz="0" w:space="0" w:color="auto"/>
        <w:bottom w:val="none" w:sz="0" w:space="0" w:color="auto"/>
        <w:right w:val="none" w:sz="0" w:space="0" w:color="auto"/>
      </w:divBdr>
    </w:div>
    <w:div w:id="1863857607">
      <w:bodyDiv w:val="1"/>
      <w:marLeft w:val="0"/>
      <w:marRight w:val="0"/>
      <w:marTop w:val="0"/>
      <w:marBottom w:val="0"/>
      <w:divBdr>
        <w:top w:val="none" w:sz="0" w:space="0" w:color="auto"/>
        <w:left w:val="none" w:sz="0" w:space="0" w:color="auto"/>
        <w:bottom w:val="none" w:sz="0" w:space="0" w:color="auto"/>
        <w:right w:val="none" w:sz="0" w:space="0" w:color="auto"/>
      </w:divBdr>
      <w:divsChild>
        <w:div w:id="1176965468">
          <w:marLeft w:val="259"/>
          <w:marRight w:val="0"/>
          <w:marTop w:val="0"/>
          <w:marBottom w:val="0"/>
          <w:divBdr>
            <w:top w:val="none" w:sz="0" w:space="0" w:color="auto"/>
            <w:left w:val="none" w:sz="0" w:space="0" w:color="auto"/>
            <w:bottom w:val="none" w:sz="0" w:space="0" w:color="auto"/>
            <w:right w:val="none" w:sz="0" w:space="0" w:color="auto"/>
          </w:divBdr>
        </w:div>
        <w:div w:id="1153177334">
          <w:marLeft w:val="259"/>
          <w:marRight w:val="0"/>
          <w:marTop w:val="0"/>
          <w:marBottom w:val="0"/>
          <w:divBdr>
            <w:top w:val="none" w:sz="0" w:space="0" w:color="auto"/>
            <w:left w:val="none" w:sz="0" w:space="0" w:color="auto"/>
            <w:bottom w:val="none" w:sz="0" w:space="0" w:color="auto"/>
            <w:right w:val="none" w:sz="0" w:space="0" w:color="auto"/>
          </w:divBdr>
        </w:div>
        <w:div w:id="664669511">
          <w:marLeft w:val="259"/>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890455760">
      <w:bodyDiv w:val="1"/>
      <w:marLeft w:val="0"/>
      <w:marRight w:val="0"/>
      <w:marTop w:val="0"/>
      <w:marBottom w:val="0"/>
      <w:divBdr>
        <w:top w:val="none" w:sz="0" w:space="0" w:color="auto"/>
        <w:left w:val="none" w:sz="0" w:space="0" w:color="auto"/>
        <w:bottom w:val="none" w:sz="0" w:space="0" w:color="auto"/>
        <w:right w:val="none" w:sz="0" w:space="0" w:color="auto"/>
      </w:divBdr>
      <w:divsChild>
        <w:div w:id="1874422179">
          <w:marLeft w:val="274"/>
          <w:marRight w:val="0"/>
          <w:marTop w:val="0"/>
          <w:marBottom w:val="0"/>
          <w:divBdr>
            <w:top w:val="none" w:sz="0" w:space="0" w:color="auto"/>
            <w:left w:val="none" w:sz="0" w:space="0" w:color="auto"/>
            <w:bottom w:val="none" w:sz="0" w:space="0" w:color="auto"/>
            <w:right w:val="none" w:sz="0" w:space="0" w:color="auto"/>
          </w:divBdr>
        </w:div>
        <w:div w:id="1729188655">
          <w:marLeft w:val="274"/>
          <w:marRight w:val="0"/>
          <w:marTop w:val="0"/>
          <w:marBottom w:val="0"/>
          <w:divBdr>
            <w:top w:val="none" w:sz="0" w:space="0" w:color="auto"/>
            <w:left w:val="none" w:sz="0" w:space="0" w:color="auto"/>
            <w:bottom w:val="none" w:sz="0" w:space="0" w:color="auto"/>
            <w:right w:val="none" w:sz="0" w:space="0" w:color="auto"/>
          </w:divBdr>
        </w:div>
        <w:div w:id="118644612">
          <w:marLeft w:val="274"/>
          <w:marRight w:val="0"/>
          <w:marTop w:val="0"/>
          <w:marBottom w:val="0"/>
          <w:divBdr>
            <w:top w:val="none" w:sz="0" w:space="0" w:color="auto"/>
            <w:left w:val="none" w:sz="0" w:space="0" w:color="auto"/>
            <w:bottom w:val="none" w:sz="0" w:space="0" w:color="auto"/>
            <w:right w:val="none" w:sz="0" w:space="0" w:color="auto"/>
          </w:divBdr>
        </w:div>
      </w:divsChild>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27768960">
      <w:bodyDiv w:val="1"/>
      <w:marLeft w:val="0"/>
      <w:marRight w:val="0"/>
      <w:marTop w:val="0"/>
      <w:marBottom w:val="0"/>
      <w:divBdr>
        <w:top w:val="none" w:sz="0" w:space="0" w:color="auto"/>
        <w:left w:val="none" w:sz="0" w:space="0" w:color="auto"/>
        <w:bottom w:val="none" w:sz="0" w:space="0" w:color="auto"/>
        <w:right w:val="none" w:sz="0" w:space="0" w:color="auto"/>
      </w:divBdr>
    </w:div>
    <w:div w:id="1928685476">
      <w:bodyDiv w:val="1"/>
      <w:marLeft w:val="0"/>
      <w:marRight w:val="0"/>
      <w:marTop w:val="0"/>
      <w:marBottom w:val="0"/>
      <w:divBdr>
        <w:top w:val="none" w:sz="0" w:space="0" w:color="auto"/>
        <w:left w:val="none" w:sz="0" w:space="0" w:color="auto"/>
        <w:bottom w:val="none" w:sz="0" w:space="0" w:color="auto"/>
        <w:right w:val="none" w:sz="0" w:space="0" w:color="auto"/>
      </w:divBdr>
    </w:div>
    <w:div w:id="1950312474">
      <w:bodyDiv w:val="1"/>
      <w:marLeft w:val="0"/>
      <w:marRight w:val="0"/>
      <w:marTop w:val="0"/>
      <w:marBottom w:val="0"/>
      <w:divBdr>
        <w:top w:val="none" w:sz="0" w:space="0" w:color="auto"/>
        <w:left w:val="none" w:sz="0" w:space="0" w:color="auto"/>
        <w:bottom w:val="none" w:sz="0" w:space="0" w:color="auto"/>
        <w:right w:val="none" w:sz="0" w:space="0" w:color="auto"/>
      </w:divBdr>
    </w:div>
    <w:div w:id="1958636825">
      <w:bodyDiv w:val="1"/>
      <w:marLeft w:val="0"/>
      <w:marRight w:val="0"/>
      <w:marTop w:val="0"/>
      <w:marBottom w:val="0"/>
      <w:divBdr>
        <w:top w:val="none" w:sz="0" w:space="0" w:color="auto"/>
        <w:left w:val="none" w:sz="0" w:space="0" w:color="auto"/>
        <w:bottom w:val="none" w:sz="0" w:space="0" w:color="auto"/>
        <w:right w:val="none" w:sz="0" w:space="0" w:color="auto"/>
      </w:divBdr>
      <w:divsChild>
        <w:div w:id="1085807247">
          <w:marLeft w:val="360"/>
          <w:marRight w:val="0"/>
          <w:marTop w:val="0"/>
          <w:marBottom w:val="0"/>
          <w:divBdr>
            <w:top w:val="none" w:sz="0" w:space="0" w:color="auto"/>
            <w:left w:val="none" w:sz="0" w:space="0" w:color="auto"/>
            <w:bottom w:val="none" w:sz="0" w:space="0" w:color="auto"/>
            <w:right w:val="none" w:sz="0" w:space="0" w:color="auto"/>
          </w:divBdr>
        </w:div>
        <w:div w:id="187453101">
          <w:marLeft w:val="360"/>
          <w:marRight w:val="0"/>
          <w:marTop w:val="0"/>
          <w:marBottom w:val="0"/>
          <w:divBdr>
            <w:top w:val="none" w:sz="0" w:space="0" w:color="auto"/>
            <w:left w:val="none" w:sz="0" w:space="0" w:color="auto"/>
            <w:bottom w:val="none" w:sz="0" w:space="0" w:color="auto"/>
            <w:right w:val="none" w:sz="0" w:space="0" w:color="auto"/>
          </w:divBdr>
        </w:div>
      </w:divsChild>
    </w:div>
    <w:div w:id="1963926518">
      <w:bodyDiv w:val="1"/>
      <w:marLeft w:val="0"/>
      <w:marRight w:val="0"/>
      <w:marTop w:val="0"/>
      <w:marBottom w:val="0"/>
      <w:divBdr>
        <w:top w:val="none" w:sz="0" w:space="0" w:color="auto"/>
        <w:left w:val="none" w:sz="0" w:space="0" w:color="auto"/>
        <w:bottom w:val="none" w:sz="0" w:space="0" w:color="auto"/>
        <w:right w:val="none" w:sz="0" w:space="0" w:color="auto"/>
      </w:divBdr>
      <w:divsChild>
        <w:div w:id="702361439">
          <w:marLeft w:val="274"/>
          <w:marRight w:val="0"/>
          <w:marTop w:val="0"/>
          <w:marBottom w:val="0"/>
          <w:divBdr>
            <w:top w:val="none" w:sz="0" w:space="0" w:color="auto"/>
            <w:left w:val="none" w:sz="0" w:space="0" w:color="auto"/>
            <w:bottom w:val="none" w:sz="0" w:space="0" w:color="auto"/>
            <w:right w:val="none" w:sz="0" w:space="0" w:color="auto"/>
          </w:divBdr>
        </w:div>
        <w:div w:id="204366594">
          <w:marLeft w:val="274"/>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20154088">
      <w:bodyDiv w:val="1"/>
      <w:marLeft w:val="0"/>
      <w:marRight w:val="0"/>
      <w:marTop w:val="0"/>
      <w:marBottom w:val="0"/>
      <w:divBdr>
        <w:top w:val="none" w:sz="0" w:space="0" w:color="auto"/>
        <w:left w:val="none" w:sz="0" w:space="0" w:color="auto"/>
        <w:bottom w:val="none" w:sz="0" w:space="0" w:color="auto"/>
        <w:right w:val="none" w:sz="0" w:space="0" w:color="auto"/>
      </w:divBdr>
    </w:div>
    <w:div w:id="2028821943">
      <w:bodyDiv w:val="1"/>
      <w:marLeft w:val="0"/>
      <w:marRight w:val="0"/>
      <w:marTop w:val="0"/>
      <w:marBottom w:val="0"/>
      <w:divBdr>
        <w:top w:val="none" w:sz="0" w:space="0" w:color="auto"/>
        <w:left w:val="none" w:sz="0" w:space="0" w:color="auto"/>
        <w:bottom w:val="none" w:sz="0" w:space="0" w:color="auto"/>
        <w:right w:val="none" w:sz="0" w:space="0" w:color="auto"/>
      </w:divBdr>
      <w:divsChild>
        <w:div w:id="1378777819">
          <w:marLeft w:val="274"/>
          <w:marRight w:val="0"/>
          <w:marTop w:val="0"/>
          <w:marBottom w:val="0"/>
          <w:divBdr>
            <w:top w:val="none" w:sz="0" w:space="0" w:color="auto"/>
            <w:left w:val="none" w:sz="0" w:space="0" w:color="auto"/>
            <w:bottom w:val="none" w:sz="0" w:space="0" w:color="auto"/>
            <w:right w:val="none" w:sz="0" w:space="0" w:color="auto"/>
          </w:divBdr>
        </w:div>
        <w:div w:id="559369304">
          <w:marLeft w:val="274"/>
          <w:marRight w:val="0"/>
          <w:marTop w:val="0"/>
          <w:marBottom w:val="0"/>
          <w:divBdr>
            <w:top w:val="none" w:sz="0" w:space="0" w:color="auto"/>
            <w:left w:val="none" w:sz="0" w:space="0" w:color="auto"/>
            <w:bottom w:val="none" w:sz="0" w:space="0" w:color="auto"/>
            <w:right w:val="none" w:sz="0" w:space="0" w:color="auto"/>
          </w:divBdr>
        </w:div>
      </w:divsChild>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69527398">
      <w:bodyDiv w:val="1"/>
      <w:marLeft w:val="0"/>
      <w:marRight w:val="0"/>
      <w:marTop w:val="0"/>
      <w:marBottom w:val="0"/>
      <w:divBdr>
        <w:top w:val="none" w:sz="0" w:space="0" w:color="auto"/>
        <w:left w:val="none" w:sz="0" w:space="0" w:color="auto"/>
        <w:bottom w:val="none" w:sz="0" w:space="0" w:color="auto"/>
        <w:right w:val="none" w:sz="0" w:space="0" w:color="auto"/>
      </w:divBdr>
      <w:divsChild>
        <w:div w:id="170263079">
          <w:marLeft w:val="274"/>
          <w:marRight w:val="0"/>
          <w:marTop w:val="0"/>
          <w:marBottom w:val="0"/>
          <w:divBdr>
            <w:top w:val="none" w:sz="0" w:space="0" w:color="auto"/>
            <w:left w:val="none" w:sz="0" w:space="0" w:color="auto"/>
            <w:bottom w:val="none" w:sz="0" w:space="0" w:color="auto"/>
            <w:right w:val="none" w:sz="0" w:space="0" w:color="auto"/>
          </w:divBdr>
        </w:div>
        <w:div w:id="550307857">
          <w:marLeft w:val="274"/>
          <w:marRight w:val="0"/>
          <w:marTop w:val="0"/>
          <w:marBottom w:val="0"/>
          <w:divBdr>
            <w:top w:val="none" w:sz="0" w:space="0" w:color="auto"/>
            <w:left w:val="none" w:sz="0" w:space="0" w:color="auto"/>
            <w:bottom w:val="none" w:sz="0" w:space="0" w:color="auto"/>
            <w:right w:val="none" w:sz="0" w:space="0" w:color="auto"/>
          </w:divBdr>
        </w:div>
      </w:divsChild>
    </w:div>
    <w:div w:id="2073307662">
      <w:bodyDiv w:val="1"/>
      <w:marLeft w:val="0"/>
      <w:marRight w:val="0"/>
      <w:marTop w:val="0"/>
      <w:marBottom w:val="0"/>
      <w:divBdr>
        <w:top w:val="none" w:sz="0" w:space="0" w:color="auto"/>
        <w:left w:val="none" w:sz="0" w:space="0" w:color="auto"/>
        <w:bottom w:val="none" w:sz="0" w:space="0" w:color="auto"/>
        <w:right w:val="none" w:sz="0" w:space="0" w:color="auto"/>
      </w:divBdr>
      <w:divsChild>
        <w:div w:id="1640262702">
          <w:marLeft w:val="259"/>
          <w:marRight w:val="0"/>
          <w:marTop w:val="0"/>
          <w:marBottom w:val="0"/>
          <w:divBdr>
            <w:top w:val="none" w:sz="0" w:space="0" w:color="auto"/>
            <w:left w:val="none" w:sz="0" w:space="0" w:color="auto"/>
            <w:bottom w:val="none" w:sz="0" w:space="0" w:color="auto"/>
            <w:right w:val="none" w:sz="0" w:space="0" w:color="auto"/>
          </w:divBdr>
        </w:div>
        <w:div w:id="262033758">
          <w:marLeft w:val="346"/>
          <w:marRight w:val="0"/>
          <w:marTop w:val="0"/>
          <w:marBottom w:val="0"/>
          <w:divBdr>
            <w:top w:val="none" w:sz="0" w:space="0" w:color="auto"/>
            <w:left w:val="none" w:sz="0" w:space="0" w:color="auto"/>
            <w:bottom w:val="none" w:sz="0" w:space="0" w:color="auto"/>
            <w:right w:val="none" w:sz="0" w:space="0" w:color="auto"/>
          </w:divBdr>
        </w:div>
        <w:div w:id="1060398477">
          <w:marLeft w:val="346"/>
          <w:marRight w:val="0"/>
          <w:marTop w:val="0"/>
          <w:marBottom w:val="0"/>
          <w:divBdr>
            <w:top w:val="none" w:sz="0" w:space="0" w:color="auto"/>
            <w:left w:val="none" w:sz="0" w:space="0" w:color="auto"/>
            <w:bottom w:val="none" w:sz="0" w:space="0" w:color="auto"/>
            <w:right w:val="none" w:sz="0" w:space="0" w:color="auto"/>
          </w:divBdr>
        </w:div>
        <w:div w:id="2110806310">
          <w:marLeft w:val="346"/>
          <w:marRight w:val="0"/>
          <w:marTop w:val="0"/>
          <w:marBottom w:val="0"/>
          <w:divBdr>
            <w:top w:val="none" w:sz="0" w:space="0" w:color="auto"/>
            <w:left w:val="none" w:sz="0" w:space="0" w:color="auto"/>
            <w:bottom w:val="none" w:sz="0" w:space="0" w:color="auto"/>
            <w:right w:val="none" w:sz="0" w:space="0" w:color="auto"/>
          </w:divBdr>
        </w:div>
        <w:div w:id="1409495909">
          <w:marLeft w:val="346"/>
          <w:marRight w:val="0"/>
          <w:marTop w:val="0"/>
          <w:marBottom w:val="0"/>
          <w:divBdr>
            <w:top w:val="none" w:sz="0" w:space="0" w:color="auto"/>
            <w:left w:val="none" w:sz="0" w:space="0" w:color="auto"/>
            <w:bottom w:val="none" w:sz="0" w:space="0" w:color="auto"/>
            <w:right w:val="none" w:sz="0" w:space="0" w:color="auto"/>
          </w:divBdr>
        </w:div>
        <w:div w:id="632978307">
          <w:marLeft w:val="346"/>
          <w:marRight w:val="0"/>
          <w:marTop w:val="0"/>
          <w:marBottom w:val="0"/>
          <w:divBdr>
            <w:top w:val="none" w:sz="0" w:space="0" w:color="auto"/>
            <w:left w:val="none" w:sz="0" w:space="0" w:color="auto"/>
            <w:bottom w:val="none" w:sz="0" w:space="0" w:color="auto"/>
            <w:right w:val="none" w:sz="0" w:space="0" w:color="auto"/>
          </w:divBdr>
        </w:div>
        <w:div w:id="731852608">
          <w:marLeft w:val="346"/>
          <w:marRight w:val="0"/>
          <w:marTop w:val="0"/>
          <w:marBottom w:val="0"/>
          <w:divBdr>
            <w:top w:val="none" w:sz="0" w:space="0" w:color="auto"/>
            <w:left w:val="none" w:sz="0" w:space="0" w:color="auto"/>
            <w:bottom w:val="none" w:sz="0" w:space="0" w:color="auto"/>
            <w:right w:val="none" w:sz="0" w:space="0" w:color="auto"/>
          </w:divBdr>
        </w:div>
        <w:div w:id="289165289">
          <w:marLeft w:val="346"/>
          <w:marRight w:val="0"/>
          <w:marTop w:val="0"/>
          <w:marBottom w:val="0"/>
          <w:divBdr>
            <w:top w:val="none" w:sz="0" w:space="0" w:color="auto"/>
            <w:left w:val="none" w:sz="0" w:space="0" w:color="auto"/>
            <w:bottom w:val="none" w:sz="0" w:space="0" w:color="auto"/>
            <w:right w:val="none" w:sz="0" w:space="0" w:color="auto"/>
          </w:divBdr>
        </w:div>
        <w:div w:id="297154492">
          <w:marLeft w:val="346"/>
          <w:marRight w:val="0"/>
          <w:marTop w:val="0"/>
          <w:marBottom w:val="0"/>
          <w:divBdr>
            <w:top w:val="none" w:sz="0" w:space="0" w:color="auto"/>
            <w:left w:val="none" w:sz="0" w:space="0" w:color="auto"/>
            <w:bottom w:val="none" w:sz="0" w:space="0" w:color="auto"/>
            <w:right w:val="none" w:sz="0" w:space="0" w:color="auto"/>
          </w:divBdr>
        </w:div>
        <w:div w:id="445193906">
          <w:marLeft w:val="346"/>
          <w:marRight w:val="0"/>
          <w:marTop w:val="0"/>
          <w:marBottom w:val="0"/>
          <w:divBdr>
            <w:top w:val="none" w:sz="0" w:space="0" w:color="auto"/>
            <w:left w:val="none" w:sz="0" w:space="0" w:color="auto"/>
            <w:bottom w:val="none" w:sz="0" w:space="0" w:color="auto"/>
            <w:right w:val="none" w:sz="0" w:space="0" w:color="auto"/>
          </w:divBdr>
        </w:div>
        <w:div w:id="1163350422">
          <w:marLeft w:val="346"/>
          <w:marRight w:val="0"/>
          <w:marTop w:val="0"/>
          <w:marBottom w:val="0"/>
          <w:divBdr>
            <w:top w:val="none" w:sz="0" w:space="0" w:color="auto"/>
            <w:left w:val="none" w:sz="0" w:space="0" w:color="auto"/>
            <w:bottom w:val="none" w:sz="0" w:space="0" w:color="auto"/>
            <w:right w:val="none" w:sz="0" w:space="0" w:color="auto"/>
          </w:divBdr>
        </w:div>
      </w:divsChild>
    </w:div>
    <w:div w:id="2075656756">
      <w:bodyDiv w:val="1"/>
      <w:marLeft w:val="0"/>
      <w:marRight w:val="0"/>
      <w:marTop w:val="0"/>
      <w:marBottom w:val="0"/>
      <w:divBdr>
        <w:top w:val="none" w:sz="0" w:space="0" w:color="auto"/>
        <w:left w:val="none" w:sz="0" w:space="0" w:color="auto"/>
        <w:bottom w:val="none" w:sz="0" w:space="0" w:color="auto"/>
        <w:right w:val="none" w:sz="0" w:space="0" w:color="auto"/>
      </w:divBdr>
      <w:divsChild>
        <w:div w:id="394014788">
          <w:marLeft w:val="274"/>
          <w:marRight w:val="0"/>
          <w:marTop w:val="0"/>
          <w:marBottom w:val="0"/>
          <w:divBdr>
            <w:top w:val="none" w:sz="0" w:space="0" w:color="auto"/>
            <w:left w:val="none" w:sz="0" w:space="0" w:color="auto"/>
            <w:bottom w:val="none" w:sz="0" w:space="0" w:color="auto"/>
            <w:right w:val="none" w:sz="0" w:space="0" w:color="auto"/>
          </w:divBdr>
        </w:div>
        <w:div w:id="228152707">
          <w:marLeft w:val="274"/>
          <w:marRight w:val="0"/>
          <w:marTop w:val="0"/>
          <w:marBottom w:val="0"/>
          <w:divBdr>
            <w:top w:val="none" w:sz="0" w:space="0" w:color="auto"/>
            <w:left w:val="none" w:sz="0" w:space="0" w:color="auto"/>
            <w:bottom w:val="none" w:sz="0" w:space="0" w:color="auto"/>
            <w:right w:val="none" w:sz="0" w:space="0" w:color="auto"/>
          </w:divBdr>
        </w:div>
        <w:div w:id="1148084487">
          <w:marLeft w:val="274"/>
          <w:marRight w:val="0"/>
          <w:marTop w:val="0"/>
          <w:marBottom w:val="0"/>
          <w:divBdr>
            <w:top w:val="none" w:sz="0" w:space="0" w:color="auto"/>
            <w:left w:val="none" w:sz="0" w:space="0" w:color="auto"/>
            <w:bottom w:val="none" w:sz="0" w:space="0" w:color="auto"/>
            <w:right w:val="none" w:sz="0" w:space="0" w:color="auto"/>
          </w:divBdr>
        </w:div>
        <w:div w:id="379011874">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image" Target="media/image13.GIF"/><Relationship Id="rId39" Type="http://schemas.openxmlformats.org/officeDocument/2006/relationships/image" Target="media/image26.GIF"/><Relationship Id="rId21" Type="http://schemas.openxmlformats.org/officeDocument/2006/relationships/image" Target="media/image8.GIF"/><Relationship Id="rId34" Type="http://schemas.openxmlformats.org/officeDocument/2006/relationships/image" Target="media/image21.GIF"/><Relationship Id="rId42" Type="http://schemas.openxmlformats.org/officeDocument/2006/relationships/image" Target="media/image29.GIF"/><Relationship Id="rId47" Type="http://schemas.openxmlformats.org/officeDocument/2006/relationships/image" Target="media/image34.GIF"/><Relationship Id="rId50" Type="http://schemas.openxmlformats.org/officeDocument/2006/relationships/image" Target="media/image37.GIF"/><Relationship Id="rId55" Type="http://schemas.openxmlformats.org/officeDocument/2006/relationships/image" Target="media/image42.GIF"/><Relationship Id="rId63" Type="http://schemas.openxmlformats.org/officeDocument/2006/relationships/image" Target="media/image50.GIF"/><Relationship Id="rId68" Type="http://schemas.openxmlformats.org/officeDocument/2006/relationships/image" Target="media/image55.GIF"/><Relationship Id="rId76" Type="http://schemas.openxmlformats.org/officeDocument/2006/relationships/image" Target="media/image62.GIF"/><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8.GIF"/><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6.GIF"/><Relationship Id="rId11" Type="http://schemas.openxmlformats.org/officeDocument/2006/relationships/header" Target="header2.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2.GIF"/><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image" Target="media/image53.GIF"/><Relationship Id="rId74" Type="http://schemas.openxmlformats.org/officeDocument/2006/relationships/image" Target="media/image60.GIF"/><Relationship Id="rId79" Type="http://schemas.openxmlformats.org/officeDocument/2006/relationships/image" Target="media/image65.GIF"/><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GIF"/><Relationship Id="rId82" Type="http://schemas.openxmlformats.org/officeDocument/2006/relationships/image" Target="media/image68.GIF"/><Relationship Id="rId19" Type="http://schemas.openxmlformats.org/officeDocument/2006/relationships/image" Target="media/image6.GI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image" Target="media/image30.GIF"/><Relationship Id="rId48" Type="http://schemas.openxmlformats.org/officeDocument/2006/relationships/image" Target="media/image35.GIF"/><Relationship Id="rId56" Type="http://schemas.openxmlformats.org/officeDocument/2006/relationships/image" Target="media/image43.GIF"/><Relationship Id="rId64" Type="http://schemas.openxmlformats.org/officeDocument/2006/relationships/image" Target="media/image51.GIF"/><Relationship Id="rId69" Type="http://schemas.openxmlformats.org/officeDocument/2006/relationships/image" Target="media/image56.GIF"/><Relationship Id="rId77" Type="http://schemas.openxmlformats.org/officeDocument/2006/relationships/image" Target="media/image63.GIF"/><Relationship Id="rId8" Type="http://schemas.openxmlformats.org/officeDocument/2006/relationships/endnotes" Target="endnotes.xml"/><Relationship Id="rId51" Type="http://schemas.openxmlformats.org/officeDocument/2006/relationships/image" Target="media/image38.GIF"/><Relationship Id="rId72" Type="http://schemas.openxmlformats.org/officeDocument/2006/relationships/hyperlink" Target="https://www.scribd.com/doc/274422057/Columbia-Venture-LLC-v-Richland-County-No-27563-S-C-Aug-12-2015" TargetMode="External"/><Relationship Id="rId80" Type="http://schemas.openxmlformats.org/officeDocument/2006/relationships/image" Target="media/image66.GIF"/><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2.GIF"/><Relationship Id="rId33" Type="http://schemas.openxmlformats.org/officeDocument/2006/relationships/image" Target="media/image20.GIF"/><Relationship Id="rId38" Type="http://schemas.openxmlformats.org/officeDocument/2006/relationships/image" Target="media/image25.GIF"/><Relationship Id="rId46" Type="http://schemas.openxmlformats.org/officeDocument/2006/relationships/image" Target="media/image33.GIF"/><Relationship Id="rId59" Type="http://schemas.openxmlformats.org/officeDocument/2006/relationships/image" Target="media/image46.GIF"/><Relationship Id="rId67" Type="http://schemas.openxmlformats.org/officeDocument/2006/relationships/image" Target="media/image54.GIF"/><Relationship Id="rId20" Type="http://schemas.openxmlformats.org/officeDocument/2006/relationships/image" Target="media/image7.GIF"/><Relationship Id="rId41" Type="http://schemas.openxmlformats.org/officeDocument/2006/relationships/image" Target="media/image28.GIF"/><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GIF"/><Relationship Id="rId75" Type="http://schemas.openxmlformats.org/officeDocument/2006/relationships/image" Target="media/image61.GIF"/><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image" Target="media/image23.GIF"/><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header" Target="header1.xml"/><Relationship Id="rId31" Type="http://schemas.openxmlformats.org/officeDocument/2006/relationships/image" Target="media/image18.GIF"/><Relationship Id="rId44" Type="http://schemas.openxmlformats.org/officeDocument/2006/relationships/image" Target="media/image31.GIF"/><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GIF"/><Relationship Id="rId73" Type="http://schemas.openxmlformats.org/officeDocument/2006/relationships/image" Target="media/image59.GIF"/><Relationship Id="rId78" Type="http://schemas.openxmlformats.org/officeDocument/2006/relationships/image" Target="media/image64.GIF"/><Relationship Id="rId81" Type="http://schemas.openxmlformats.org/officeDocument/2006/relationships/image" Target="media/image67.GIF"/><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CB519-8520-44B7-9C54-44FB48919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23</TotalTime>
  <Pages>39</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(DRR) Ambassador Curriculum</dc:title>
  <dc:creator>NHMA</dc:creator>
  <cp:lastModifiedBy>Mila Harrison</cp:lastModifiedBy>
  <cp:lastPrinted>2017-03-31T18:15:00Z</cp:lastPrinted>
  <dcterms:created xsi:type="dcterms:W3CDTF">2017-04-26T18:49:00Z</dcterms:created>
  <dcterms:modified xsi:type="dcterms:W3CDTF">2017-04-26T19:12:00Z</dcterms:modified>
</cp:coreProperties>
</file>