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204FB7">
        <w:rPr>
          <w:i/>
          <w:color w:val="365F91" w:themeColor="accent1" w:themeShade="BF"/>
          <w:sz w:val="36"/>
        </w:rPr>
        <w:t>12</w:t>
      </w:r>
      <w:r w:rsidRPr="007569C0">
        <w:rPr>
          <w:i/>
          <w:color w:val="365F91" w:themeColor="accent1" w:themeShade="BF"/>
          <w:sz w:val="36"/>
        </w:rPr>
        <w:t>:</w:t>
      </w:r>
    </w:p>
    <w:p w:rsidR="0007271A" w:rsidRPr="00703499" w:rsidRDefault="00204FB7" w:rsidP="00703499">
      <w:pPr>
        <w:jc w:val="center"/>
        <w:rPr>
          <w:rFonts w:ascii="Arial" w:hAnsi="Arial" w:cs="Times New Roman"/>
          <w:b/>
          <w:i/>
          <w:color w:val="365F91" w:themeColor="accent1" w:themeShade="BF"/>
          <w:sz w:val="36"/>
        </w:rPr>
      </w:pPr>
      <w:r>
        <w:rPr>
          <w:rFonts w:ascii="Arial" w:hAnsi="Arial" w:cs="Times New Roman"/>
          <w:b/>
          <w:i/>
          <w:color w:val="365F91" w:themeColor="accent1" w:themeShade="BF"/>
          <w:sz w:val="36"/>
        </w:rPr>
        <w:t>Creating the Plan: A Sustainable Floodplain Management Process Model</w:t>
      </w:r>
    </w:p>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707E5A" w:rsidRDefault="00707E5A" w:rsidP="00707E5A">
      <w:pPr>
        <w:spacing w:before="240"/>
        <w:rPr>
          <w:b/>
          <w:color w:val="1F497D" w:themeColor="text2"/>
        </w:rPr>
      </w:pPr>
      <w:r>
        <w:rPr>
          <w:b/>
          <w:color w:val="1F497D" w:themeColor="text2"/>
        </w:rPr>
        <w:lastRenderedPageBreak/>
        <w:t xml:space="preserve">THE DRR AMBASSADOR CURRICULUM </w:t>
      </w:r>
    </w:p>
    <w:p w:rsidR="00707E5A" w:rsidRDefault="00707E5A" w:rsidP="00707E5A">
      <w:r>
        <w:t xml:space="preserve">The </w:t>
      </w:r>
      <w:r>
        <w:rPr>
          <w:b/>
        </w:rPr>
        <w:t>goal</w:t>
      </w:r>
      <w:r>
        <w:t xml:space="preserve"> of the DRR Ambassador Curriculum is to facilitate Disaster Risk Reduction efforts for the whole community by: </w:t>
      </w:r>
    </w:p>
    <w:p w:rsidR="00707E5A" w:rsidRDefault="00707E5A" w:rsidP="000C0101">
      <w:pPr>
        <w:pStyle w:val="ListParagraph"/>
        <w:numPr>
          <w:ilvl w:val="0"/>
          <w:numId w:val="27"/>
        </w:numPr>
        <w:spacing w:line="240" w:lineRule="auto"/>
      </w:pPr>
      <w:r>
        <w:t>Engaging in discussion of how disasters can be reduced through local action</w:t>
      </w:r>
    </w:p>
    <w:p w:rsidR="00707E5A" w:rsidRDefault="00707E5A" w:rsidP="000C0101">
      <w:pPr>
        <w:pStyle w:val="ListParagraph"/>
        <w:numPr>
          <w:ilvl w:val="0"/>
          <w:numId w:val="27"/>
        </w:numPr>
        <w:spacing w:line="240" w:lineRule="auto"/>
      </w:pPr>
      <w:r>
        <w:t>Sharing insights among local leaders and technical experts to enable the development of cross functional solutions</w:t>
      </w:r>
    </w:p>
    <w:p w:rsidR="00707E5A" w:rsidRDefault="00707E5A" w:rsidP="000C0101">
      <w:pPr>
        <w:pStyle w:val="ListParagraph"/>
        <w:numPr>
          <w:ilvl w:val="0"/>
          <w:numId w:val="27"/>
        </w:numPr>
        <w:spacing w:line="240" w:lineRule="auto"/>
      </w:pPr>
      <w:r>
        <w:t>Acquiring the best-available information, knowledge of best practices, and analytic tools to enable better-informed decisions before, during, and after disasters</w:t>
      </w:r>
    </w:p>
    <w:p w:rsidR="00707E5A" w:rsidRDefault="00707E5A" w:rsidP="00707E5A">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707E5A" w:rsidRDefault="00707E5A" w:rsidP="00707E5A">
      <w:pPr>
        <w:spacing w:before="240"/>
        <w:rPr>
          <w:b/>
          <w:color w:val="1F497D" w:themeColor="text2"/>
        </w:rPr>
      </w:pPr>
      <w:r>
        <w:rPr>
          <w:b/>
          <w:color w:val="1F497D" w:themeColor="text2"/>
        </w:rPr>
        <w:t>DRR-A CURRICULUM TARGET AUDIENCE</w:t>
      </w:r>
    </w:p>
    <w:p w:rsidR="00707E5A" w:rsidRDefault="00707E5A" w:rsidP="00707E5A">
      <w:r>
        <w:t xml:space="preserve">The target audience includes those involved in community development decision-making, such as local community staff, volunteer and stakeholder groups, and federal and state officials.  </w:t>
      </w:r>
    </w:p>
    <w:p w:rsidR="00707E5A" w:rsidRDefault="00707E5A" w:rsidP="00707E5A">
      <w:pPr>
        <w:spacing w:before="240"/>
        <w:rPr>
          <w:b/>
          <w:color w:val="1F497D" w:themeColor="text2"/>
        </w:rPr>
      </w:pPr>
      <w:r>
        <w:rPr>
          <w:b/>
          <w:color w:val="1F497D" w:themeColor="text2"/>
        </w:rPr>
        <w:t>METHODS OF DELIVERY</w:t>
      </w:r>
    </w:p>
    <w:p w:rsidR="00707E5A" w:rsidRDefault="00707E5A" w:rsidP="00707E5A">
      <w:r>
        <w:t>Varied delivery methods</w:t>
      </w:r>
      <w:r>
        <w:rPr>
          <w:b/>
        </w:rPr>
        <w:t xml:space="preserve"> </w:t>
      </w:r>
      <w:r>
        <w:t xml:space="preserve">will provide multiple options for access by the target audience. The DRR Ambassador modules may be presented via webinars hosted by NHMA or partner organizations, presented in conferences and/or classrooms by qualified DRR Ambassador Curriculum instructor(s), or are downloadable for individual study from the NHMA website.  </w:t>
      </w:r>
    </w:p>
    <w:p w:rsidR="00707E5A" w:rsidRDefault="00707E5A" w:rsidP="00707E5A">
      <w:pPr>
        <w:spacing w:before="240"/>
        <w:rPr>
          <w:b/>
          <w:color w:val="1F497D" w:themeColor="text2"/>
        </w:rPr>
      </w:pPr>
      <w:r>
        <w:rPr>
          <w:b/>
          <w:color w:val="1F497D" w:themeColor="text2"/>
        </w:rPr>
        <w:t>COURSE MATERIALS</w:t>
      </w:r>
    </w:p>
    <w:p w:rsidR="00707E5A" w:rsidRDefault="00707E5A" w:rsidP="00707E5A">
      <w:r>
        <w:t>Instructors are expected to use the instructional materials housed on the NHMA website to conduct DRR 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707E5A" w:rsidRDefault="00707E5A" w:rsidP="00707E5A">
      <w:pPr>
        <w:spacing w:before="240"/>
        <w:rPr>
          <w:b/>
          <w:color w:val="1F497D" w:themeColor="text2"/>
        </w:rPr>
      </w:pPr>
      <w:r>
        <w:rPr>
          <w:b/>
          <w:color w:val="1F497D" w:themeColor="text2"/>
        </w:rPr>
        <w:t>CERTIFICATES OF COMPLETION</w:t>
      </w:r>
    </w:p>
    <w:p w:rsidR="00707E5A" w:rsidRDefault="00707E5A" w:rsidP="00707E5A">
      <w:r>
        <w:t xml:space="preserve">Certificates of Completion will be awarded by NHMA to participants who successfully complete NHMA-sponsored DRR Ambassador modules.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certificates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Default="00521631" w:rsidP="008A766C">
      <w:pPr>
        <w:spacing w:before="120"/>
      </w:pPr>
      <w:bookmarkStart w:id="2" w:name="_GoBack"/>
      <w:bookmarkEnd w:id="2"/>
    </w:p>
    <w:p w:rsidR="00974C3A" w:rsidRPr="0041190F" w:rsidRDefault="00FF72A7" w:rsidP="008A766C">
      <w:pPr>
        <w:spacing w:before="120"/>
      </w:pPr>
      <w:r>
        <w:rPr>
          <w:noProof/>
        </w:rPr>
        <w:drawing>
          <wp:inline distT="0" distB="0" distL="0" distR="0" wp14:anchorId="0F3451D8" wp14:editId="65348430">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521631" w:rsidRDefault="00195D71" w:rsidP="0041190F">
      <w:pPr>
        <w:rPr>
          <w:rFonts w:eastAsiaTheme="minorEastAsia"/>
          <w:b/>
        </w:rPr>
      </w:pPr>
      <w:r w:rsidRPr="00195D71">
        <w:rPr>
          <w:rFonts w:eastAsiaTheme="minorEastAsia"/>
          <w:b/>
        </w:rPr>
        <w:t>Mention:</w:t>
      </w:r>
      <w:r>
        <w:rPr>
          <w:rFonts w:eastAsiaTheme="minorEastAsia"/>
          <w:b/>
        </w:rPr>
        <w:t xml:space="preserve"> </w:t>
      </w:r>
    </w:p>
    <w:p w:rsidR="00012D43" w:rsidRPr="00521631" w:rsidRDefault="006645E5" w:rsidP="00521631">
      <w:pPr>
        <w:pStyle w:val="ListParagraph"/>
        <w:numPr>
          <w:ilvl w:val="0"/>
          <w:numId w:val="28"/>
        </w:numPr>
        <w:rPr>
          <w:rFonts w:eastAsia="MS PGothic"/>
        </w:rPr>
      </w:pPr>
      <w:r w:rsidRPr="0052163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405" w:rsidRDefault="00191405" w:rsidP="008A766C">
      <w:pPr>
        <w:spacing w:before="120"/>
      </w:pPr>
    </w:p>
    <w:p w:rsidR="00CF6F7C" w:rsidRDefault="00CF6F7C" w:rsidP="008A766C">
      <w:pPr>
        <w:spacing w:before="120"/>
      </w:pPr>
    </w:p>
    <w:p w:rsidR="00316FA3" w:rsidRDefault="00316FA3" w:rsidP="008A766C">
      <w:pPr>
        <w:spacing w:before="120"/>
      </w:pPr>
    </w:p>
    <w:p w:rsidR="00316FA3" w:rsidRDefault="00316FA3" w:rsidP="008A766C">
      <w:pPr>
        <w:spacing w:before="120"/>
      </w:pP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Default="00E72938" w:rsidP="0041190F"/>
    <w:p w:rsidR="00CF6F7C" w:rsidRDefault="00CF6F7C" w:rsidP="0041190F"/>
    <w:p w:rsidR="00CF6F7C" w:rsidRDefault="00CF6F7C"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07E5A" w:rsidRDefault="00707E5A" w:rsidP="009154F0"/>
    <w:p w:rsidR="00707E5A" w:rsidRDefault="00707E5A" w:rsidP="009154F0"/>
    <w:p w:rsidR="00B14B30"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pPr>
    </w:p>
    <w:p w:rsidR="00521631" w:rsidRDefault="00521631" w:rsidP="008A766C">
      <w:pPr>
        <w:spacing w:before="120"/>
      </w:pPr>
    </w:p>
    <w:p w:rsidR="009154F0" w:rsidRDefault="009154F0" w:rsidP="008A766C">
      <w:pPr>
        <w:spacing w:before="120"/>
      </w:pPr>
    </w:p>
    <w:p w:rsidR="009154F0" w:rsidRPr="0041190F" w:rsidRDefault="009154F0" w:rsidP="008A766C">
      <w:pPr>
        <w:spacing w:before="120"/>
      </w:pPr>
    </w:p>
    <w:p w:rsidR="00B14B30"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pPr>
    </w:p>
    <w:p w:rsidR="009154F0" w:rsidRDefault="009154F0" w:rsidP="008A766C">
      <w:pPr>
        <w:spacing w:before="120"/>
      </w:pPr>
    </w:p>
    <w:p w:rsidR="00B14B30"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pPr>
    </w:p>
    <w:p w:rsidR="00521631" w:rsidRDefault="00521631" w:rsidP="008A766C">
      <w:pPr>
        <w:spacing w:before="120"/>
      </w:pPr>
    </w:p>
    <w:p w:rsidR="009154F0" w:rsidRPr="0041190F" w:rsidRDefault="009154F0" w:rsidP="008A766C">
      <w:pPr>
        <w:spacing w:before="120"/>
      </w:pPr>
    </w:p>
    <w:p w:rsidR="00B14B30" w:rsidRPr="0041190F" w:rsidRDefault="00B14B30" w:rsidP="008A766C">
      <w:pPr>
        <w:spacing w:before="120"/>
      </w:pPr>
      <w:r>
        <w:rPr>
          <w:noProof/>
        </w:rPr>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224174" w:rsidP="00B14B30"/>
    <w:p w:rsidR="00224174" w:rsidRDefault="00224174" w:rsidP="00B14B30"/>
    <w:p w:rsidR="00224174" w:rsidRPr="00B14B30" w:rsidRDefault="00224174"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B14B30" w:rsidRDefault="00B14B30" w:rsidP="008A766C">
      <w:pPr>
        <w:spacing w:before="120"/>
      </w:pPr>
      <w:r>
        <w:rPr>
          <w:noProof/>
        </w:rPr>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pPr>
    </w:p>
    <w:p w:rsidR="009154F0" w:rsidRDefault="009154F0" w:rsidP="008A766C">
      <w:pPr>
        <w:spacing w:before="120"/>
      </w:pPr>
    </w:p>
    <w:p w:rsidR="009154F0" w:rsidRDefault="009154F0" w:rsidP="008A766C">
      <w:pPr>
        <w:spacing w:before="120"/>
      </w:pPr>
    </w:p>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rPr>
          <w:noProof/>
        </w:rPr>
      </w:pPr>
    </w:p>
    <w:p w:rsidR="009154F0" w:rsidRDefault="009154F0" w:rsidP="008A766C">
      <w:pPr>
        <w:spacing w:before="120"/>
        <w:rPr>
          <w:noProof/>
        </w:rPr>
      </w:pPr>
    </w:p>
    <w:p w:rsidR="00521631" w:rsidRDefault="00521631" w:rsidP="008A766C">
      <w:pPr>
        <w:spacing w:before="120"/>
        <w:rPr>
          <w:noProof/>
        </w:rPr>
      </w:pPr>
    </w:p>
    <w:p w:rsidR="00CF18CD" w:rsidRDefault="00CF18CD" w:rsidP="008A766C">
      <w:pPr>
        <w:spacing w:before="120"/>
        <w:rPr>
          <w:noProof/>
        </w:rPr>
      </w:pPr>
      <w:r w:rsidRPr="0041190F">
        <w:rPr>
          <w:noProof/>
        </w:rPr>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0000" w:rsidRPr="00521631" w:rsidRDefault="00791138" w:rsidP="00521631">
      <w:pPr>
        <w:pStyle w:val="ListParagraph"/>
        <w:numPr>
          <w:ilvl w:val="0"/>
          <w:numId w:val="30"/>
        </w:numPr>
        <w:spacing w:before="120"/>
        <w:rPr>
          <w:noProof/>
        </w:rPr>
      </w:pPr>
      <w:r w:rsidRPr="00521631">
        <w:rPr>
          <w:noProof/>
        </w:rPr>
        <w:t>Control land use decisions</w:t>
      </w:r>
    </w:p>
    <w:p w:rsidR="00000000" w:rsidRPr="00521631" w:rsidRDefault="00791138" w:rsidP="00521631">
      <w:pPr>
        <w:pStyle w:val="ListParagraph"/>
        <w:numPr>
          <w:ilvl w:val="0"/>
          <w:numId w:val="30"/>
        </w:numPr>
        <w:spacing w:before="120"/>
        <w:rPr>
          <w:noProof/>
        </w:rPr>
      </w:pPr>
      <w:r w:rsidRPr="00521631">
        <w:rPr>
          <w:noProof/>
        </w:rPr>
        <w:t>Regulations and higher standards</w:t>
      </w:r>
    </w:p>
    <w:p w:rsidR="00000000" w:rsidRPr="00521631" w:rsidRDefault="00791138" w:rsidP="00521631">
      <w:pPr>
        <w:pStyle w:val="ListParagraph"/>
        <w:numPr>
          <w:ilvl w:val="0"/>
          <w:numId w:val="30"/>
        </w:numPr>
        <w:spacing w:before="120"/>
        <w:rPr>
          <w:noProof/>
        </w:rPr>
      </w:pPr>
      <w:r w:rsidRPr="00521631">
        <w:rPr>
          <w:noProof/>
        </w:rPr>
        <w:t xml:space="preserve">Control capital expenditures &amp; </w:t>
      </w:r>
      <w:r w:rsidRPr="00521631">
        <w:rPr>
          <w:noProof/>
        </w:rPr>
        <w:t>storm water utilities</w:t>
      </w:r>
    </w:p>
    <w:p w:rsidR="001A3218" w:rsidRDefault="001A3218" w:rsidP="008A766C">
      <w:pPr>
        <w:spacing w:before="120"/>
        <w:rPr>
          <w:noProof/>
        </w:rPr>
      </w:pPr>
    </w:p>
    <w:p w:rsidR="001A3218" w:rsidRDefault="001A3218" w:rsidP="008A766C">
      <w:pPr>
        <w:spacing w:before="120"/>
        <w:rPr>
          <w:noProof/>
        </w:rPr>
      </w:pPr>
    </w:p>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Default="00CF6F7C" w:rsidP="008A766C">
      <w:pPr>
        <w:spacing w:before="120"/>
        <w:rPr>
          <w:noProof/>
        </w:rPr>
      </w:pPr>
    </w:p>
    <w:p w:rsidR="00CF6F7C" w:rsidRDefault="00CF6F7C"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Default="007176AA" w:rsidP="007176AA"/>
    <w:p w:rsidR="001A3218" w:rsidRDefault="001A3218" w:rsidP="007176AA"/>
    <w:p w:rsidR="001A3218" w:rsidRDefault="001A3218" w:rsidP="007176AA"/>
    <w:p w:rsidR="007176AA" w:rsidRPr="00CF6F7C" w:rsidRDefault="007176AA" w:rsidP="007176AA"/>
    <w:p w:rsidR="00CF18CD" w:rsidRDefault="00CF18CD" w:rsidP="008A766C">
      <w:pPr>
        <w:spacing w:before="120"/>
        <w:rPr>
          <w:noProof/>
        </w:rPr>
      </w:pPr>
      <w:r w:rsidRPr="0041190F">
        <w:rPr>
          <w:noProof/>
        </w:rPr>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540450" w:rsidRDefault="00CF18CD" w:rsidP="002D391B">
      <w:pPr>
        <w:spacing w:before="120"/>
      </w:pPr>
      <w:r w:rsidRPr="0041190F">
        <w:rPr>
          <w:noProof/>
        </w:rPr>
        <w:lastRenderedPageBreak/>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2D391B">
      <w:pPr>
        <w:spacing w:before="120"/>
      </w:pPr>
    </w:p>
    <w:p w:rsidR="001A3218" w:rsidRDefault="001A3218" w:rsidP="002D391B">
      <w:pPr>
        <w:spacing w:before="120"/>
      </w:pPr>
    </w:p>
    <w:p w:rsidR="002D391B" w:rsidRPr="002D391B" w:rsidRDefault="002D391B" w:rsidP="002D391B"/>
    <w:p w:rsidR="0041190F" w:rsidRDefault="00CF18CD" w:rsidP="008A766C">
      <w:pPr>
        <w:spacing w:before="120"/>
      </w:pPr>
      <w:r w:rsidRPr="0041190F">
        <w:rPr>
          <w:noProof/>
        </w:rPr>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pPr>
        <w:spacing w:before="120"/>
      </w:pPr>
      <w:r w:rsidRPr="00521631">
        <w:rPr>
          <w:b/>
          <w:bCs/>
        </w:rPr>
        <w:t>Flood Risk Changes Over Time</w:t>
      </w:r>
    </w:p>
    <w:p w:rsidR="001A3218" w:rsidRDefault="001A3218" w:rsidP="008A766C">
      <w:pPr>
        <w:spacing w:before="120"/>
      </w:pPr>
    </w:p>
    <w:p w:rsidR="001A3218" w:rsidRDefault="001A3218" w:rsidP="008A766C">
      <w:pPr>
        <w:spacing w:before="120"/>
      </w:pPr>
    </w:p>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pPr>
        <w:spacing w:before="120"/>
        <w:rPr>
          <w:noProof/>
        </w:rPr>
      </w:pPr>
      <w:r w:rsidRPr="00521631">
        <w:rPr>
          <w:noProof/>
        </w:rPr>
        <w:t>Not HOW</w:t>
      </w:r>
    </w:p>
    <w:p w:rsidR="00521631" w:rsidRPr="00521631" w:rsidRDefault="00521631" w:rsidP="00521631">
      <w:pPr>
        <w:spacing w:before="120"/>
        <w:rPr>
          <w:noProof/>
        </w:rPr>
      </w:pPr>
      <w:r w:rsidRPr="00521631">
        <w:rPr>
          <w:noProof/>
        </w:rPr>
        <w:t>Not WHERE</w:t>
      </w:r>
    </w:p>
    <w:p w:rsidR="00521631" w:rsidRPr="00521631" w:rsidRDefault="00521631" w:rsidP="00521631">
      <w:pPr>
        <w:spacing w:before="120"/>
        <w:rPr>
          <w:noProof/>
        </w:rPr>
      </w:pPr>
      <w:r w:rsidRPr="00521631">
        <w:rPr>
          <w:noProof/>
        </w:rPr>
        <w:t>But, WHY</w:t>
      </w:r>
    </w:p>
    <w:p w:rsidR="00636EAB" w:rsidRPr="000E0043" w:rsidRDefault="00636EAB" w:rsidP="000E0043"/>
    <w:p w:rsidR="00636EAB" w:rsidRDefault="00636EAB" w:rsidP="008A766C">
      <w:pPr>
        <w:spacing w:before="120"/>
        <w:rPr>
          <w:noProof/>
        </w:rPr>
      </w:pPr>
      <w:r w:rsidRPr="0041190F">
        <w:rPr>
          <w:noProof/>
        </w:rPr>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00112A" w:rsidP="00F11AD1"/>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6EAB" w:rsidRDefault="00636EAB" w:rsidP="000058D5"/>
    <w:p w:rsidR="001A3218" w:rsidRDefault="001A3218" w:rsidP="000058D5"/>
    <w:p w:rsidR="001A3218" w:rsidRDefault="001A3218" w:rsidP="000058D5"/>
    <w:p w:rsidR="001A3218" w:rsidRPr="000058D5" w:rsidRDefault="001A3218"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6437" w:rsidRDefault="003A6437" w:rsidP="00632D9C">
      <w:pPr>
        <w:rPr>
          <w:b/>
          <w:bCs/>
        </w:rPr>
      </w:pPr>
    </w:p>
    <w:p w:rsidR="007176AA" w:rsidRDefault="007176AA" w:rsidP="00632D9C"/>
    <w:p w:rsidR="001A3218" w:rsidRDefault="001A3218"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A70B5B" w:rsidRPr="00095F5B" w:rsidRDefault="00A70B5B" w:rsidP="00484B91">
      <w:pPr>
        <w:spacing w:after="0"/>
      </w:pPr>
    </w:p>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Default="007176AA" w:rsidP="008A766C">
      <w:pPr>
        <w:spacing w:before="120"/>
        <w:rPr>
          <w:noProof/>
        </w:rPr>
      </w:pPr>
    </w:p>
    <w:p w:rsidR="007176AA" w:rsidRDefault="007176AA" w:rsidP="008A766C">
      <w:pPr>
        <w:spacing w:before="120"/>
        <w:rPr>
          <w:noProof/>
        </w:rPr>
      </w:pPr>
    </w:p>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C527E" w:rsidRDefault="005C527E" w:rsidP="001A3218">
      <w:pPr>
        <w:spacing w:before="120"/>
      </w:pPr>
    </w:p>
    <w:p w:rsidR="001A3218" w:rsidRDefault="001A3218" w:rsidP="001A3218">
      <w:pPr>
        <w:spacing w:before="120"/>
      </w:pPr>
    </w:p>
    <w:p w:rsidR="001A3218" w:rsidRDefault="001A3218" w:rsidP="001A3218">
      <w:pPr>
        <w:spacing w:before="120"/>
      </w:pPr>
    </w:p>
    <w:p w:rsidR="005C527E" w:rsidRDefault="005C527E" w:rsidP="001A3218">
      <w:pPr>
        <w:spacing w:before="120"/>
      </w:pPr>
    </w:p>
    <w:p w:rsidR="00095F5B" w:rsidRDefault="00095F5B" w:rsidP="008A766C">
      <w:pPr>
        <w:spacing w:before="120"/>
        <w:rPr>
          <w:noProof/>
        </w:rPr>
      </w:pPr>
      <w:r w:rsidRPr="0041190F">
        <w:rPr>
          <w:noProof/>
        </w:rPr>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Default="00C31443" w:rsidP="00C31443">
      <w:pPr>
        <w:spacing w:before="120"/>
      </w:pPr>
    </w:p>
    <w:p w:rsidR="004C747D" w:rsidRDefault="004C747D" w:rsidP="00C31443">
      <w:pPr>
        <w:spacing w:before="120"/>
      </w:pPr>
    </w:p>
    <w:p w:rsidR="004C747D" w:rsidRDefault="004C747D" w:rsidP="00C31443">
      <w:pPr>
        <w:spacing w:before="120"/>
      </w:pPr>
    </w:p>
    <w:p w:rsidR="00095F5B" w:rsidRDefault="00095F5B" w:rsidP="008A766C">
      <w:pPr>
        <w:spacing w:before="120"/>
        <w:rPr>
          <w:noProof/>
        </w:rPr>
      </w:pPr>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A6A07" w:rsidRDefault="005A6A07" w:rsidP="007B0B26"/>
    <w:p w:rsidR="004C747D" w:rsidRDefault="004C747D" w:rsidP="007B0B26"/>
    <w:p w:rsidR="004C747D" w:rsidRPr="007B0B26" w:rsidRDefault="004C747D" w:rsidP="007B0B26"/>
    <w:p w:rsidR="00095F5B" w:rsidRDefault="00095F5B" w:rsidP="008A766C">
      <w:pPr>
        <w:spacing w:before="120"/>
        <w:rPr>
          <w:noProof/>
        </w:rPr>
      </w:pPr>
      <w:r w:rsidRPr="0041190F">
        <w:rPr>
          <w:noProof/>
        </w:rPr>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7B0B26"/>
    <w:p w:rsidR="004C747D" w:rsidRDefault="004C747D" w:rsidP="007B0B26"/>
    <w:p w:rsidR="004C747D" w:rsidRDefault="004C747D" w:rsidP="007B0B26"/>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Default="00C31443" w:rsidP="00C31443"/>
    <w:p w:rsidR="004C747D" w:rsidRDefault="004C747D" w:rsidP="00C31443"/>
    <w:p w:rsidR="004C747D" w:rsidRDefault="004C747D" w:rsidP="00C31443"/>
    <w:p w:rsidR="00C31443" w:rsidRDefault="00C31443" w:rsidP="00C31443"/>
    <w:p w:rsidR="00095F5B" w:rsidRDefault="00095F5B" w:rsidP="008A766C">
      <w:pPr>
        <w:spacing w:before="120"/>
        <w:rPr>
          <w:noProof/>
        </w:rPr>
      </w:pPr>
      <w:r w:rsidRPr="0041190F">
        <w:rPr>
          <w:noProof/>
        </w:rPr>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4C747D" w:rsidRDefault="004C747D" w:rsidP="00095F5B"/>
    <w:p w:rsidR="004C747D" w:rsidRDefault="004C747D" w:rsidP="00095F5B"/>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pPr>
        <w:spacing w:before="120"/>
        <w:rPr>
          <w:noProof/>
        </w:rPr>
      </w:pPr>
      <w:r w:rsidRPr="00521631">
        <w:rPr>
          <w:noProof/>
        </w:rPr>
        <w:t>Charlotte-Mecklenburg, NC</w:t>
      </w:r>
    </w:p>
    <w:p w:rsidR="004C747D" w:rsidRDefault="004C747D" w:rsidP="008A766C">
      <w:pPr>
        <w:spacing w:before="120"/>
        <w:rPr>
          <w:noProof/>
        </w:rPr>
      </w:pPr>
    </w:p>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C31443" w:rsidRDefault="00C31443" w:rsidP="00CB62BC"/>
    <w:p w:rsidR="00C31443" w:rsidRDefault="00C31443" w:rsidP="00CB62BC"/>
    <w:p w:rsidR="00C31443" w:rsidRPr="00CB62BC" w:rsidRDefault="00C31443" w:rsidP="00CB62BC"/>
    <w:p w:rsidR="00095F5B" w:rsidRDefault="00095F5B" w:rsidP="008A766C">
      <w:pPr>
        <w:spacing w:before="120"/>
        <w:rPr>
          <w:noProof/>
        </w:rPr>
      </w:pPr>
      <w:r w:rsidRPr="0041190F">
        <w:rPr>
          <w:noProof/>
        </w:rPr>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pPr>
        <w:spacing w:before="120"/>
      </w:pPr>
      <w:r w:rsidRPr="00521631">
        <w:rPr>
          <w:bCs/>
        </w:rPr>
        <w:t>Charlotte-Mecklenburg, NC</w:t>
      </w:r>
      <w:r>
        <w:rPr>
          <w:bCs/>
        </w:rPr>
        <w:t xml:space="preserve"> - </w:t>
      </w:r>
      <w:r w:rsidRPr="00521631">
        <w:rPr>
          <w:bCs/>
        </w:rPr>
        <w:t xml:space="preserve">Flood Risk Profile </w:t>
      </w:r>
    </w:p>
    <w:p w:rsidR="00A51EBF" w:rsidRDefault="00A51EBF" w:rsidP="00A51EBF">
      <w:pPr>
        <w:spacing w:before="120"/>
        <w:rPr>
          <w:noProof/>
        </w:rPr>
      </w:pPr>
      <w:r w:rsidRPr="0041190F">
        <w:rPr>
          <w:noProof/>
        </w:rPr>
        <w:lastRenderedPageBreak/>
        <w:drawing>
          <wp:inline distT="0" distB="0" distL="0" distR="0" wp14:anchorId="5D6B327D" wp14:editId="747CCE02">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944C6" w:rsidRDefault="006944C6" w:rsidP="00DD0D36">
      <w:pPr>
        <w:spacing w:before="120"/>
      </w:pPr>
    </w:p>
    <w:p w:rsidR="00224DEF" w:rsidRDefault="00224DEF" w:rsidP="00DD0D36">
      <w:pPr>
        <w:spacing w:before="120"/>
      </w:pPr>
    </w:p>
    <w:p w:rsidR="00DD0D36" w:rsidRDefault="00DD0D36" w:rsidP="00DD0D36">
      <w:pPr>
        <w:spacing w:before="120"/>
      </w:pPr>
    </w:p>
    <w:p w:rsidR="006944C6" w:rsidRDefault="006944C6"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r w:rsidRPr="00521631">
        <w:rPr>
          <w:bCs/>
        </w:rPr>
        <w:t>Charlotte-Mecklenburg, NC</w:t>
      </w:r>
    </w:p>
    <w:p w:rsidR="005E3CA5" w:rsidRDefault="005E3CA5" w:rsidP="00CB62BC"/>
    <w:p w:rsidR="00DD0D36" w:rsidRDefault="00DD0D36" w:rsidP="00CB62BC"/>
    <w:p w:rsidR="00DD0D36" w:rsidRDefault="00DD0D36"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Default="00521631" w:rsidP="00A51EBF">
      <w:pPr>
        <w:spacing w:before="120"/>
        <w:rPr>
          <w:rFonts w:ascii="Calibri" w:hAnsi="Calibri"/>
          <w:bCs/>
          <w:szCs w:val="22"/>
        </w:rPr>
      </w:pPr>
    </w:p>
    <w:p w:rsidR="00521631" w:rsidRDefault="00521631" w:rsidP="00A51EBF">
      <w:pPr>
        <w:spacing w:before="120"/>
        <w:rPr>
          <w:rFonts w:ascii="Calibri" w:hAnsi="Calibri"/>
          <w:bCs/>
          <w:szCs w:val="22"/>
        </w:rPr>
      </w:pPr>
    </w:p>
    <w:p w:rsidR="00521631" w:rsidRDefault="00521631" w:rsidP="00A51EBF">
      <w:pPr>
        <w:spacing w:before="120"/>
        <w:rPr>
          <w:rFonts w:ascii="Calibri" w:hAnsi="Calibri"/>
          <w:bCs/>
          <w:szCs w:val="22"/>
        </w:rPr>
      </w:pPr>
    </w:p>
    <w:p w:rsidR="00521631" w:rsidRDefault="00521631" w:rsidP="00A51EBF">
      <w:pPr>
        <w:spacing w:before="120"/>
        <w:rPr>
          <w:rFonts w:ascii="Calibri" w:hAnsi="Calibri"/>
          <w:bCs/>
          <w:szCs w:val="22"/>
        </w:rPr>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21631" w:rsidRPr="00521631" w:rsidRDefault="00521631" w:rsidP="00521631">
      <w:pPr>
        <w:spacing w:before="120"/>
        <w:rPr>
          <w:noProof/>
        </w:rPr>
      </w:pPr>
      <w:r w:rsidRPr="00521631">
        <w:rPr>
          <w:bCs/>
          <w:noProof/>
        </w:rPr>
        <w:t>Record on easel pad any recommendations or questions to be addressed outside of the presentation.</w:t>
      </w:r>
    </w:p>
    <w:p w:rsidR="00A51EBF" w:rsidRDefault="00A51EBF" w:rsidP="00A51EBF">
      <w:pPr>
        <w:spacing w:before="120"/>
        <w:rPr>
          <w:noProof/>
        </w:rPr>
      </w:pPr>
    </w:p>
    <w:p w:rsidR="0022237A" w:rsidRPr="0022237A" w:rsidRDefault="0022237A" w:rsidP="0022237A"/>
    <w:p w:rsidR="000A2365" w:rsidRPr="0022237A" w:rsidRDefault="000A2365" w:rsidP="0022237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 xml:space="preserve">I.  Disaster Risk Reduction for a Safe and Prosperous Future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1</w:t>
            </w:r>
          </w:p>
        </w:tc>
        <w:tc>
          <w:tcPr>
            <w:tcW w:w="4709" w:type="pct"/>
            <w:shd w:val="clear" w:color="auto" w:fill="auto"/>
            <w:vAlign w:val="center"/>
          </w:tcPr>
          <w:p w:rsidR="009F4D28" w:rsidRPr="007B348E" w:rsidRDefault="009F4D28" w:rsidP="008C4844">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2</w:t>
            </w:r>
          </w:p>
        </w:tc>
        <w:tc>
          <w:tcPr>
            <w:tcW w:w="4709" w:type="pct"/>
            <w:shd w:val="clear" w:color="auto" w:fill="auto"/>
            <w:vAlign w:val="center"/>
            <w:hideMark/>
          </w:tcPr>
          <w:p w:rsidR="009F4D28" w:rsidRPr="007B348E" w:rsidRDefault="009F4D28" w:rsidP="008C4844">
            <w:pPr>
              <w:spacing w:after="0"/>
            </w:pPr>
            <w:r w:rsidRPr="007B348E">
              <w:t xml:space="preserve">Introduction to </w:t>
            </w:r>
            <w:r>
              <w:t>Disaster Risk Reduction</w:t>
            </w:r>
            <w:r w:rsidRPr="007B348E">
              <w:t xml:space="preserve"> as a Foundation of Community Resilience</w:t>
            </w:r>
            <w:r>
              <w:t xml:space="preserv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3</w:t>
            </w:r>
          </w:p>
        </w:tc>
        <w:tc>
          <w:tcPr>
            <w:tcW w:w="4709" w:type="pct"/>
            <w:shd w:val="clear" w:color="auto" w:fill="auto"/>
            <w:vAlign w:val="center"/>
            <w:hideMark/>
          </w:tcPr>
          <w:p w:rsidR="009F4D28" w:rsidRPr="007B348E" w:rsidRDefault="009F4D28" w:rsidP="008C4844">
            <w:pPr>
              <w:spacing w:after="0"/>
            </w:pPr>
            <w:r w:rsidRPr="007B348E">
              <w:t xml:space="preserve">Leadership for Disaster Risk Reduction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4</w:t>
            </w:r>
          </w:p>
        </w:tc>
        <w:tc>
          <w:tcPr>
            <w:tcW w:w="4709" w:type="pct"/>
            <w:shd w:val="clear" w:color="auto" w:fill="auto"/>
            <w:vAlign w:val="center"/>
          </w:tcPr>
          <w:p w:rsidR="009F4D28" w:rsidRPr="007B348E" w:rsidRDefault="009F4D28" w:rsidP="008C4844">
            <w:pPr>
              <w:spacing w:after="0"/>
            </w:pPr>
            <w:r w:rsidRPr="007B348E">
              <w:t xml:space="preserve">Community Disaster Risk Reduction and Adaptation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5</w:t>
            </w:r>
          </w:p>
        </w:tc>
        <w:tc>
          <w:tcPr>
            <w:tcW w:w="4709" w:type="pct"/>
            <w:shd w:val="clear" w:color="auto" w:fill="auto"/>
            <w:vAlign w:val="center"/>
          </w:tcPr>
          <w:p w:rsidR="009F4D28" w:rsidRPr="007B348E" w:rsidRDefault="009F4D28" w:rsidP="008C4844">
            <w:pPr>
              <w:spacing w:after="0"/>
            </w:pPr>
            <w:r w:rsidRPr="007B348E">
              <w:t xml:space="preserve">Approaching the Challenge of </w:t>
            </w:r>
            <w:r>
              <w:t>Disaster Risk Reduction: NIST Community Resilience Guide</w:t>
            </w:r>
            <w:r w:rsidRPr="007B348E">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 Forming a Community’s Vision for Disaster Risk Reduction</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6</w:t>
            </w:r>
          </w:p>
        </w:tc>
        <w:tc>
          <w:tcPr>
            <w:tcW w:w="4709" w:type="pct"/>
            <w:shd w:val="clear" w:color="auto" w:fill="auto"/>
            <w:vAlign w:val="center"/>
          </w:tcPr>
          <w:p w:rsidR="009F4D28" w:rsidRPr="007B348E" w:rsidRDefault="009F4D28" w:rsidP="008C4844">
            <w:pPr>
              <w:spacing w:after="0"/>
            </w:pPr>
            <w:r>
              <w:t xml:space="preserve">Risk Assessment through Storytelling: An </w:t>
            </w:r>
            <w:r w:rsidRPr="007B348E">
              <w:t>Asset</w:t>
            </w:r>
            <w:r>
              <w:t xml:space="preserve">-Based Approach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7</w:t>
            </w:r>
          </w:p>
        </w:tc>
        <w:tc>
          <w:tcPr>
            <w:tcW w:w="4709" w:type="pct"/>
            <w:shd w:val="clear" w:color="auto" w:fill="auto"/>
            <w:vAlign w:val="center"/>
            <w:hideMark/>
          </w:tcPr>
          <w:p w:rsidR="009F4D28" w:rsidRPr="004E0E0A" w:rsidRDefault="009F4D28" w:rsidP="008C4844">
            <w:pPr>
              <w:spacing w:after="0"/>
            </w:pPr>
            <w:r w:rsidRPr="004E0E0A">
              <w:rPr>
                <w:rFonts w:cs="Calibri"/>
                <w:bCs/>
              </w:rPr>
              <w:t>Achieving Community Buy-in for Disaster Risk Reduction: Win-Win Approaches</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8</w:t>
            </w:r>
          </w:p>
        </w:tc>
        <w:tc>
          <w:tcPr>
            <w:tcW w:w="4709" w:type="pct"/>
            <w:shd w:val="clear" w:color="auto" w:fill="auto"/>
            <w:vAlign w:val="center"/>
            <w:hideMark/>
          </w:tcPr>
          <w:p w:rsidR="009F4D28" w:rsidRPr="007B348E" w:rsidRDefault="009F4D28" w:rsidP="008C4844">
            <w:pPr>
              <w:spacing w:after="0"/>
            </w:pPr>
            <w:r w:rsidRPr="007B348E">
              <w:t>Leveraging Resources to Improve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III.  Realizable, Practical, and Affordable Approaches for Moving from a Vision for Disaster Risk Reduction to a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9</w:t>
            </w:r>
          </w:p>
        </w:tc>
        <w:tc>
          <w:tcPr>
            <w:tcW w:w="4709" w:type="pct"/>
            <w:shd w:val="clear" w:color="auto" w:fill="auto"/>
            <w:vAlign w:val="center"/>
          </w:tcPr>
          <w:p w:rsidR="009F4D28" w:rsidRPr="00AE02F0" w:rsidRDefault="009F4D28" w:rsidP="008C4844">
            <w:pPr>
              <w:spacing w:after="0"/>
            </w:pPr>
            <w:r w:rsidRPr="00AE02F0">
              <w:t>Selecting and Implementing a Strategy for Addressing Community Disaster Risk Problems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10</w:t>
            </w:r>
          </w:p>
        </w:tc>
        <w:tc>
          <w:tcPr>
            <w:tcW w:w="4709" w:type="pct"/>
            <w:shd w:val="clear" w:color="auto" w:fill="auto"/>
            <w:vAlign w:val="center"/>
            <w:hideMark/>
          </w:tcPr>
          <w:p w:rsidR="009F4D28" w:rsidRPr="007B348E" w:rsidRDefault="009F4D28" w:rsidP="008C4844">
            <w:pPr>
              <w:spacing w:after="0"/>
            </w:pPr>
            <w:r>
              <w:t xml:space="preserve">Integrating </w:t>
            </w:r>
            <w:r w:rsidRPr="007B348E">
              <w:t xml:space="preserve">Hazard Mitigation </w:t>
            </w:r>
            <w:r>
              <w:t xml:space="preserve">into Local </w:t>
            </w:r>
            <w:r w:rsidRPr="007B348E">
              <w:t xml:space="preserve">Planning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11</w:t>
            </w:r>
          </w:p>
        </w:tc>
        <w:tc>
          <w:tcPr>
            <w:tcW w:w="4709" w:type="pct"/>
            <w:shd w:val="clear" w:color="auto" w:fill="auto"/>
            <w:vAlign w:val="center"/>
            <w:hideMark/>
          </w:tcPr>
          <w:p w:rsidR="009F4D28" w:rsidRPr="007B348E" w:rsidRDefault="009F4D28" w:rsidP="008C4844">
            <w:pPr>
              <w:spacing w:after="0"/>
            </w:pPr>
            <w:r w:rsidRPr="007B348E">
              <w:t>Beyond Codes and Low-Impact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12</w:t>
            </w:r>
          </w:p>
        </w:tc>
        <w:tc>
          <w:tcPr>
            <w:tcW w:w="4709" w:type="pct"/>
            <w:shd w:val="clear" w:color="auto" w:fill="auto"/>
            <w:vAlign w:val="center"/>
          </w:tcPr>
          <w:p w:rsidR="009F4D28" w:rsidRPr="00AE02F0" w:rsidRDefault="009F4D28" w:rsidP="008C4844">
            <w:pPr>
              <w:spacing w:after="0"/>
            </w:pPr>
            <w:r w:rsidRPr="00AE02F0">
              <w:t>Creating the Plan: A Sustainable Floodplain Management Process Model</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IV.  Resources and Tools for Implementing a Community’s Disaster Risk Reduction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13</w:t>
            </w:r>
          </w:p>
        </w:tc>
        <w:tc>
          <w:tcPr>
            <w:tcW w:w="4709" w:type="pct"/>
            <w:shd w:val="clear" w:color="auto" w:fill="auto"/>
            <w:vAlign w:val="center"/>
          </w:tcPr>
          <w:p w:rsidR="009F4D28" w:rsidRPr="007B348E" w:rsidRDefault="009F4D28" w:rsidP="008C4844">
            <w:pPr>
              <w:spacing w:after="0"/>
            </w:pPr>
            <w:r w:rsidRPr="007B348E">
              <w:t>Climate and Weather Tools and Trends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14</w:t>
            </w:r>
          </w:p>
        </w:tc>
        <w:tc>
          <w:tcPr>
            <w:tcW w:w="4709" w:type="pct"/>
            <w:shd w:val="clear" w:color="auto" w:fill="auto"/>
            <w:vAlign w:val="center"/>
            <w:hideMark/>
          </w:tcPr>
          <w:p w:rsidR="009F4D28" w:rsidRPr="007B348E" w:rsidRDefault="009F4D28" w:rsidP="008C4844">
            <w:pPr>
              <w:spacing w:after="0"/>
            </w:pPr>
            <w:r w:rsidRPr="007B348E">
              <w:t>Risk Assessment Basics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15</w:t>
            </w:r>
          </w:p>
        </w:tc>
        <w:tc>
          <w:tcPr>
            <w:tcW w:w="4709" w:type="pct"/>
            <w:shd w:val="clear" w:color="auto" w:fill="auto"/>
            <w:vAlign w:val="center"/>
            <w:hideMark/>
          </w:tcPr>
          <w:p w:rsidR="009F4D28" w:rsidRPr="00AE02F0" w:rsidRDefault="009F4D28" w:rsidP="008C4844">
            <w:pPr>
              <w:spacing w:after="0"/>
            </w:pPr>
            <w:r w:rsidRPr="00AE02F0">
              <w:t>Legal and Policy Opportunities for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16</w:t>
            </w:r>
          </w:p>
        </w:tc>
        <w:tc>
          <w:tcPr>
            <w:tcW w:w="4709" w:type="pct"/>
            <w:shd w:val="clear" w:color="auto" w:fill="auto"/>
            <w:vAlign w:val="center"/>
          </w:tcPr>
          <w:p w:rsidR="009F4D28" w:rsidRPr="007B348E" w:rsidRDefault="009F4D28" w:rsidP="008C4844">
            <w:pPr>
              <w:spacing w:after="0"/>
            </w:pPr>
            <w:r w:rsidRPr="007B348E">
              <w:t>Linking Catastrophe Insurance to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V.  Resources for Hazard-Specific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17</w:t>
            </w:r>
          </w:p>
        </w:tc>
        <w:tc>
          <w:tcPr>
            <w:tcW w:w="4709" w:type="pct"/>
            <w:shd w:val="clear" w:color="auto" w:fill="auto"/>
            <w:vAlign w:val="center"/>
          </w:tcPr>
          <w:p w:rsidR="009F4D28" w:rsidRPr="007B348E" w:rsidRDefault="009F4D28" w:rsidP="008C4844">
            <w:pPr>
              <w:spacing w:after="0"/>
            </w:pPr>
            <w:r w:rsidRPr="007B348E">
              <w:t>Living with Water: Inland and Coastal Flooding</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18</w:t>
            </w:r>
          </w:p>
        </w:tc>
        <w:tc>
          <w:tcPr>
            <w:tcW w:w="4709" w:type="pct"/>
            <w:shd w:val="clear" w:color="auto" w:fill="auto"/>
            <w:vAlign w:val="center"/>
            <w:hideMark/>
          </w:tcPr>
          <w:p w:rsidR="009F4D28" w:rsidRPr="00AE02F0" w:rsidRDefault="009F4D28" w:rsidP="008C4844">
            <w:pPr>
              <w:spacing w:after="0"/>
            </w:pPr>
            <w:r w:rsidRPr="00AE02F0">
              <w:t>Design for Flood Resilience: Part I: Floodplain Management and Flood Resistant Design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19</w:t>
            </w:r>
          </w:p>
        </w:tc>
        <w:tc>
          <w:tcPr>
            <w:tcW w:w="4709" w:type="pct"/>
            <w:shd w:val="clear" w:color="auto" w:fill="auto"/>
            <w:vAlign w:val="center"/>
            <w:hideMark/>
          </w:tcPr>
          <w:p w:rsidR="009F4D28" w:rsidRPr="00AE02F0" w:rsidRDefault="009F4D28" w:rsidP="008C4844">
            <w:pPr>
              <w:spacing w:after="0"/>
            </w:pPr>
            <w:r w:rsidRPr="00AE02F0">
              <w:t>Design for Flood Resilience: Part II: Green Infrastructure / Low 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20</w:t>
            </w:r>
          </w:p>
        </w:tc>
        <w:tc>
          <w:tcPr>
            <w:tcW w:w="4709" w:type="pct"/>
            <w:shd w:val="clear" w:color="auto" w:fill="auto"/>
            <w:vAlign w:val="center"/>
          </w:tcPr>
          <w:p w:rsidR="009F4D28" w:rsidRPr="007B348E" w:rsidRDefault="009F4D28" w:rsidP="008C4844">
            <w:pPr>
              <w:spacing w:after="0"/>
            </w:pPr>
            <w:r>
              <w:t xml:space="preserve">Overcoming Impediments to Flood Resilience: Paths Forward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21</w:t>
            </w:r>
          </w:p>
        </w:tc>
        <w:tc>
          <w:tcPr>
            <w:tcW w:w="4709" w:type="pct"/>
            <w:shd w:val="clear" w:color="auto" w:fill="auto"/>
            <w:vAlign w:val="center"/>
          </w:tcPr>
          <w:p w:rsidR="009F4D28" w:rsidRPr="007B348E" w:rsidRDefault="009F4D28" w:rsidP="008C4844">
            <w:pPr>
              <w:spacing w:after="0"/>
            </w:pPr>
            <w:r w:rsidRPr="007B348E">
              <w:t>Wildfire Mitigation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22</w:t>
            </w:r>
          </w:p>
        </w:tc>
        <w:tc>
          <w:tcPr>
            <w:tcW w:w="4709" w:type="pct"/>
            <w:shd w:val="clear" w:color="auto" w:fill="auto"/>
            <w:vAlign w:val="center"/>
          </w:tcPr>
          <w:p w:rsidR="009F4D28" w:rsidRPr="007B348E" w:rsidRDefault="009F4D28" w:rsidP="008C4844">
            <w:pPr>
              <w:spacing w:after="0"/>
            </w:pPr>
            <w:r w:rsidRPr="007B348E">
              <w:t>The Wildfire-Flood Connection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23</w:t>
            </w:r>
          </w:p>
        </w:tc>
        <w:tc>
          <w:tcPr>
            <w:tcW w:w="4709" w:type="pct"/>
            <w:shd w:val="clear" w:color="auto" w:fill="auto"/>
            <w:vAlign w:val="center"/>
          </w:tcPr>
          <w:p w:rsidR="009F4D28" w:rsidRPr="007B348E" w:rsidRDefault="009F4D28" w:rsidP="008C4844">
            <w:pPr>
              <w:spacing w:after="0"/>
            </w:pPr>
            <w:r>
              <w:t>Severe Thunderstorm/</w:t>
            </w:r>
            <w:r w:rsidRPr="007B348E">
              <w:t xml:space="preserve"> Tornado Safe Rooms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24</w:t>
            </w:r>
          </w:p>
        </w:tc>
        <w:tc>
          <w:tcPr>
            <w:tcW w:w="4709" w:type="pct"/>
            <w:shd w:val="clear" w:color="auto" w:fill="auto"/>
            <w:vAlign w:val="center"/>
          </w:tcPr>
          <w:p w:rsidR="009F4D28" w:rsidRPr="007B348E" w:rsidRDefault="009F4D28" w:rsidP="008C4844">
            <w:pPr>
              <w:spacing w:after="0"/>
            </w:pPr>
            <w:r>
              <w:t>F</w:t>
            </w:r>
            <w:r w:rsidRPr="007B348E">
              <w:t>rom Policy to Engineering: Earthquake Risks</w:t>
            </w:r>
          </w:p>
        </w:tc>
      </w:tr>
    </w:tbl>
    <w:p w:rsidR="000A2365" w:rsidRPr="004947BE" w:rsidRDefault="000A2365" w:rsidP="000A2365">
      <w:pPr>
        <w:spacing w:before="60" w:afterLines="60" w:after="144"/>
      </w:pPr>
    </w:p>
    <w:sectPr w:rsidR="000A2365" w:rsidRPr="004947BE" w:rsidSect="008C2914">
      <w:headerReference w:type="even" r:id="rId57"/>
      <w:footerReference w:type="even" r:id="rId58"/>
      <w:footerReference w:type="default" r:id="rId5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138" w:rsidRDefault="00791138" w:rsidP="00195D71">
      <w:r>
        <w:separator/>
      </w:r>
    </w:p>
  </w:endnote>
  <w:endnote w:type="continuationSeparator" w:id="0">
    <w:p w:rsidR="00791138" w:rsidRDefault="00791138"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A194E">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9F4A0A" w:rsidP="0011324B">
    <w:pPr>
      <w:pStyle w:val="FEMAFooter"/>
      <w:tabs>
        <w:tab w:val="center" w:pos="4680"/>
      </w:tabs>
    </w:pPr>
    <w:r>
      <w:rPr>
        <w:noProof/>
      </w:rPr>
      <w:t>APRIL 2017</w:t>
    </w:r>
    <w:r w:rsidR="00FA194E">
      <w:rPr>
        <w:noProof/>
      </w:rPr>
      <w:t xml:space="preserve"> VERSION 1.0</w:t>
    </w:r>
    <w:r w:rsidR="002C5BB5">
      <w:tab/>
      <w:t xml:space="preserve">IG </w:t>
    </w:r>
    <w:r w:rsidR="00204FB7">
      <w:t>12</w:t>
    </w:r>
    <w:r w:rsidR="00F05046">
      <w:t>-</w:t>
    </w:r>
    <w:r w:rsidR="00F05046">
      <w:fldChar w:fldCharType="begin"/>
    </w:r>
    <w:r w:rsidR="00F05046">
      <w:instrText xml:space="preserve"> PAGE   \* MERGEFORMAT </w:instrText>
    </w:r>
    <w:r w:rsidR="00F05046">
      <w:fldChar w:fldCharType="separate"/>
    </w:r>
    <w:r w:rsidR="00224DEF">
      <w:rPr>
        <w:noProof/>
      </w:rPr>
      <w:t>2</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138" w:rsidRDefault="00791138" w:rsidP="00195D71">
      <w:r>
        <w:separator/>
      </w:r>
    </w:p>
  </w:footnote>
  <w:footnote w:type="continuationSeparator" w:id="0">
    <w:p w:rsidR="00791138" w:rsidRDefault="00791138"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MODULE</w:t>
    </w:r>
    <w:r w:rsidR="00204FB7">
      <w:rPr>
        <w:sz w:val="20"/>
      </w:rPr>
      <w:t xml:space="preserve"> 12</w:t>
    </w:r>
    <w:r w:rsidRPr="0011324B">
      <w:rPr>
        <w:sz w:val="20"/>
      </w:rPr>
      <w:t xml:space="preserve">:  </w:t>
    </w:r>
    <w:r w:rsidR="00204FB7" w:rsidRPr="00204FB7">
      <w:rPr>
        <w:sz w:val="20"/>
      </w:rPr>
      <w:t>Creating the Plan: A Sustainable Floodplain Management Process Model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372A9"/>
    <w:multiLevelType w:val="hybridMultilevel"/>
    <w:tmpl w:val="FB8CD9CC"/>
    <w:lvl w:ilvl="0" w:tplc="FDF4FF82">
      <w:start w:val="1"/>
      <w:numFmt w:val="bullet"/>
      <w:lvlText w:val="•"/>
      <w:lvlJc w:val="left"/>
      <w:pPr>
        <w:tabs>
          <w:tab w:val="num" w:pos="720"/>
        </w:tabs>
        <w:ind w:left="720" w:hanging="360"/>
      </w:pPr>
      <w:rPr>
        <w:rFonts w:ascii="Arial" w:hAnsi="Arial" w:hint="default"/>
      </w:rPr>
    </w:lvl>
    <w:lvl w:ilvl="1" w:tplc="DFD80F70" w:tentative="1">
      <w:start w:val="1"/>
      <w:numFmt w:val="bullet"/>
      <w:lvlText w:val="•"/>
      <w:lvlJc w:val="left"/>
      <w:pPr>
        <w:tabs>
          <w:tab w:val="num" w:pos="1440"/>
        </w:tabs>
        <w:ind w:left="1440" w:hanging="360"/>
      </w:pPr>
      <w:rPr>
        <w:rFonts w:ascii="Arial" w:hAnsi="Arial" w:hint="default"/>
      </w:rPr>
    </w:lvl>
    <w:lvl w:ilvl="2" w:tplc="78DE600E" w:tentative="1">
      <w:start w:val="1"/>
      <w:numFmt w:val="bullet"/>
      <w:lvlText w:val="•"/>
      <w:lvlJc w:val="left"/>
      <w:pPr>
        <w:tabs>
          <w:tab w:val="num" w:pos="2160"/>
        </w:tabs>
        <w:ind w:left="2160" w:hanging="360"/>
      </w:pPr>
      <w:rPr>
        <w:rFonts w:ascii="Arial" w:hAnsi="Arial" w:hint="default"/>
      </w:rPr>
    </w:lvl>
    <w:lvl w:ilvl="3" w:tplc="8544E420" w:tentative="1">
      <w:start w:val="1"/>
      <w:numFmt w:val="bullet"/>
      <w:lvlText w:val="•"/>
      <w:lvlJc w:val="left"/>
      <w:pPr>
        <w:tabs>
          <w:tab w:val="num" w:pos="2880"/>
        </w:tabs>
        <w:ind w:left="2880" w:hanging="360"/>
      </w:pPr>
      <w:rPr>
        <w:rFonts w:ascii="Arial" w:hAnsi="Arial" w:hint="default"/>
      </w:rPr>
    </w:lvl>
    <w:lvl w:ilvl="4" w:tplc="3D3EFD10" w:tentative="1">
      <w:start w:val="1"/>
      <w:numFmt w:val="bullet"/>
      <w:lvlText w:val="•"/>
      <w:lvlJc w:val="left"/>
      <w:pPr>
        <w:tabs>
          <w:tab w:val="num" w:pos="3600"/>
        </w:tabs>
        <w:ind w:left="3600" w:hanging="360"/>
      </w:pPr>
      <w:rPr>
        <w:rFonts w:ascii="Arial" w:hAnsi="Arial" w:hint="default"/>
      </w:rPr>
    </w:lvl>
    <w:lvl w:ilvl="5" w:tplc="0EDC8782" w:tentative="1">
      <w:start w:val="1"/>
      <w:numFmt w:val="bullet"/>
      <w:lvlText w:val="•"/>
      <w:lvlJc w:val="left"/>
      <w:pPr>
        <w:tabs>
          <w:tab w:val="num" w:pos="4320"/>
        </w:tabs>
        <w:ind w:left="4320" w:hanging="360"/>
      </w:pPr>
      <w:rPr>
        <w:rFonts w:ascii="Arial" w:hAnsi="Arial" w:hint="default"/>
      </w:rPr>
    </w:lvl>
    <w:lvl w:ilvl="6" w:tplc="FB42D322" w:tentative="1">
      <w:start w:val="1"/>
      <w:numFmt w:val="bullet"/>
      <w:lvlText w:val="•"/>
      <w:lvlJc w:val="left"/>
      <w:pPr>
        <w:tabs>
          <w:tab w:val="num" w:pos="5040"/>
        </w:tabs>
        <w:ind w:left="5040" w:hanging="360"/>
      </w:pPr>
      <w:rPr>
        <w:rFonts w:ascii="Arial" w:hAnsi="Arial" w:hint="default"/>
      </w:rPr>
    </w:lvl>
    <w:lvl w:ilvl="7" w:tplc="4166365A" w:tentative="1">
      <w:start w:val="1"/>
      <w:numFmt w:val="bullet"/>
      <w:lvlText w:val="•"/>
      <w:lvlJc w:val="left"/>
      <w:pPr>
        <w:tabs>
          <w:tab w:val="num" w:pos="5760"/>
        </w:tabs>
        <w:ind w:left="5760" w:hanging="360"/>
      </w:pPr>
      <w:rPr>
        <w:rFonts w:ascii="Arial" w:hAnsi="Arial" w:hint="default"/>
      </w:rPr>
    </w:lvl>
    <w:lvl w:ilvl="8" w:tplc="8098C262" w:tentative="1">
      <w:start w:val="1"/>
      <w:numFmt w:val="bullet"/>
      <w:lvlText w:val="•"/>
      <w:lvlJc w:val="left"/>
      <w:pPr>
        <w:tabs>
          <w:tab w:val="num" w:pos="6480"/>
        </w:tabs>
        <w:ind w:left="6480" w:hanging="360"/>
      </w:pPr>
      <w:rPr>
        <w:rFonts w:ascii="Arial" w:hAnsi="Arial" w:hint="default"/>
      </w:rPr>
    </w:lvl>
  </w:abstractNum>
  <w:abstractNum w:abstractNumId="4">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FE60253"/>
    <w:multiLevelType w:val="hybridMultilevel"/>
    <w:tmpl w:val="9EBE5ED8"/>
    <w:lvl w:ilvl="0" w:tplc="F8FC8914">
      <w:start w:val="1"/>
      <w:numFmt w:val="bullet"/>
      <w:lvlText w:val="•"/>
      <w:lvlJc w:val="left"/>
      <w:pPr>
        <w:tabs>
          <w:tab w:val="num" w:pos="720"/>
        </w:tabs>
        <w:ind w:left="720" w:hanging="360"/>
      </w:pPr>
      <w:rPr>
        <w:rFonts w:ascii="Arial" w:hAnsi="Arial" w:hint="default"/>
      </w:rPr>
    </w:lvl>
    <w:lvl w:ilvl="1" w:tplc="4338091E" w:tentative="1">
      <w:start w:val="1"/>
      <w:numFmt w:val="bullet"/>
      <w:lvlText w:val="•"/>
      <w:lvlJc w:val="left"/>
      <w:pPr>
        <w:tabs>
          <w:tab w:val="num" w:pos="1440"/>
        </w:tabs>
        <w:ind w:left="1440" w:hanging="360"/>
      </w:pPr>
      <w:rPr>
        <w:rFonts w:ascii="Arial" w:hAnsi="Arial" w:hint="default"/>
      </w:rPr>
    </w:lvl>
    <w:lvl w:ilvl="2" w:tplc="40E28456" w:tentative="1">
      <w:start w:val="1"/>
      <w:numFmt w:val="bullet"/>
      <w:lvlText w:val="•"/>
      <w:lvlJc w:val="left"/>
      <w:pPr>
        <w:tabs>
          <w:tab w:val="num" w:pos="2160"/>
        </w:tabs>
        <w:ind w:left="2160" w:hanging="360"/>
      </w:pPr>
      <w:rPr>
        <w:rFonts w:ascii="Arial" w:hAnsi="Arial" w:hint="default"/>
      </w:rPr>
    </w:lvl>
    <w:lvl w:ilvl="3" w:tplc="5FC6B3C4" w:tentative="1">
      <w:start w:val="1"/>
      <w:numFmt w:val="bullet"/>
      <w:lvlText w:val="•"/>
      <w:lvlJc w:val="left"/>
      <w:pPr>
        <w:tabs>
          <w:tab w:val="num" w:pos="2880"/>
        </w:tabs>
        <w:ind w:left="2880" w:hanging="360"/>
      </w:pPr>
      <w:rPr>
        <w:rFonts w:ascii="Arial" w:hAnsi="Arial" w:hint="default"/>
      </w:rPr>
    </w:lvl>
    <w:lvl w:ilvl="4" w:tplc="F1D86CF6" w:tentative="1">
      <w:start w:val="1"/>
      <w:numFmt w:val="bullet"/>
      <w:lvlText w:val="•"/>
      <w:lvlJc w:val="left"/>
      <w:pPr>
        <w:tabs>
          <w:tab w:val="num" w:pos="3600"/>
        </w:tabs>
        <w:ind w:left="3600" w:hanging="360"/>
      </w:pPr>
      <w:rPr>
        <w:rFonts w:ascii="Arial" w:hAnsi="Arial" w:hint="default"/>
      </w:rPr>
    </w:lvl>
    <w:lvl w:ilvl="5" w:tplc="9BBCE498" w:tentative="1">
      <w:start w:val="1"/>
      <w:numFmt w:val="bullet"/>
      <w:lvlText w:val="•"/>
      <w:lvlJc w:val="left"/>
      <w:pPr>
        <w:tabs>
          <w:tab w:val="num" w:pos="4320"/>
        </w:tabs>
        <w:ind w:left="4320" w:hanging="360"/>
      </w:pPr>
      <w:rPr>
        <w:rFonts w:ascii="Arial" w:hAnsi="Arial" w:hint="default"/>
      </w:rPr>
    </w:lvl>
    <w:lvl w:ilvl="6" w:tplc="217AB3FC" w:tentative="1">
      <w:start w:val="1"/>
      <w:numFmt w:val="bullet"/>
      <w:lvlText w:val="•"/>
      <w:lvlJc w:val="left"/>
      <w:pPr>
        <w:tabs>
          <w:tab w:val="num" w:pos="5040"/>
        </w:tabs>
        <w:ind w:left="5040" w:hanging="360"/>
      </w:pPr>
      <w:rPr>
        <w:rFonts w:ascii="Arial" w:hAnsi="Arial" w:hint="default"/>
      </w:rPr>
    </w:lvl>
    <w:lvl w:ilvl="7" w:tplc="573E3ED2" w:tentative="1">
      <w:start w:val="1"/>
      <w:numFmt w:val="bullet"/>
      <w:lvlText w:val="•"/>
      <w:lvlJc w:val="left"/>
      <w:pPr>
        <w:tabs>
          <w:tab w:val="num" w:pos="5760"/>
        </w:tabs>
        <w:ind w:left="5760" w:hanging="360"/>
      </w:pPr>
      <w:rPr>
        <w:rFonts w:ascii="Arial" w:hAnsi="Arial" w:hint="default"/>
      </w:rPr>
    </w:lvl>
    <w:lvl w:ilvl="8" w:tplc="5BD2FFE4" w:tentative="1">
      <w:start w:val="1"/>
      <w:numFmt w:val="bullet"/>
      <w:lvlText w:val="•"/>
      <w:lvlJc w:val="left"/>
      <w:pPr>
        <w:tabs>
          <w:tab w:val="num" w:pos="6480"/>
        </w:tabs>
        <w:ind w:left="6480" w:hanging="360"/>
      </w:pPr>
      <w:rPr>
        <w:rFonts w:ascii="Arial" w:hAnsi="Arial" w:hint="default"/>
      </w:rPr>
    </w:lvl>
  </w:abstractNum>
  <w:abstractNum w:abstractNumId="7">
    <w:nsid w:val="20D00926"/>
    <w:multiLevelType w:val="hybridMultilevel"/>
    <w:tmpl w:val="3B7C8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0">
    <w:nsid w:val="281C06B0"/>
    <w:multiLevelType w:val="hybridMultilevel"/>
    <w:tmpl w:val="7116B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67D22A1"/>
    <w:multiLevelType w:val="hybridMultilevel"/>
    <w:tmpl w:val="2EFA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B39CE"/>
    <w:multiLevelType w:val="hybridMultilevel"/>
    <w:tmpl w:val="43767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CA3893"/>
    <w:multiLevelType w:val="hybridMultilevel"/>
    <w:tmpl w:val="191C9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CC7121"/>
    <w:multiLevelType w:val="hybridMultilevel"/>
    <w:tmpl w:val="AD38F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0A34411"/>
    <w:multiLevelType w:val="hybridMultilevel"/>
    <w:tmpl w:val="CDBE83AA"/>
    <w:lvl w:ilvl="0" w:tplc="56182C4C">
      <w:start w:val="1"/>
      <w:numFmt w:val="bullet"/>
      <w:lvlText w:val="•"/>
      <w:lvlJc w:val="left"/>
      <w:pPr>
        <w:tabs>
          <w:tab w:val="num" w:pos="720"/>
        </w:tabs>
        <w:ind w:left="720" w:hanging="360"/>
      </w:pPr>
      <w:rPr>
        <w:rFonts w:ascii="Arial" w:hAnsi="Arial" w:hint="default"/>
      </w:rPr>
    </w:lvl>
    <w:lvl w:ilvl="1" w:tplc="C908EE5C">
      <w:start w:val="1956"/>
      <w:numFmt w:val="bullet"/>
      <w:lvlText w:val="•"/>
      <w:lvlJc w:val="left"/>
      <w:pPr>
        <w:tabs>
          <w:tab w:val="num" w:pos="1440"/>
        </w:tabs>
        <w:ind w:left="1440" w:hanging="360"/>
      </w:pPr>
      <w:rPr>
        <w:rFonts w:ascii="Arial" w:hAnsi="Arial" w:hint="default"/>
      </w:rPr>
    </w:lvl>
    <w:lvl w:ilvl="2" w:tplc="EB7223F6" w:tentative="1">
      <w:start w:val="1"/>
      <w:numFmt w:val="bullet"/>
      <w:lvlText w:val="•"/>
      <w:lvlJc w:val="left"/>
      <w:pPr>
        <w:tabs>
          <w:tab w:val="num" w:pos="2160"/>
        </w:tabs>
        <w:ind w:left="2160" w:hanging="360"/>
      </w:pPr>
      <w:rPr>
        <w:rFonts w:ascii="Arial" w:hAnsi="Arial" w:hint="default"/>
      </w:rPr>
    </w:lvl>
    <w:lvl w:ilvl="3" w:tplc="E3FA7F5E" w:tentative="1">
      <w:start w:val="1"/>
      <w:numFmt w:val="bullet"/>
      <w:lvlText w:val="•"/>
      <w:lvlJc w:val="left"/>
      <w:pPr>
        <w:tabs>
          <w:tab w:val="num" w:pos="2880"/>
        </w:tabs>
        <w:ind w:left="2880" w:hanging="360"/>
      </w:pPr>
      <w:rPr>
        <w:rFonts w:ascii="Arial" w:hAnsi="Arial" w:hint="default"/>
      </w:rPr>
    </w:lvl>
    <w:lvl w:ilvl="4" w:tplc="DD06C4A6" w:tentative="1">
      <w:start w:val="1"/>
      <w:numFmt w:val="bullet"/>
      <w:lvlText w:val="•"/>
      <w:lvlJc w:val="left"/>
      <w:pPr>
        <w:tabs>
          <w:tab w:val="num" w:pos="3600"/>
        </w:tabs>
        <w:ind w:left="3600" w:hanging="360"/>
      </w:pPr>
      <w:rPr>
        <w:rFonts w:ascii="Arial" w:hAnsi="Arial" w:hint="default"/>
      </w:rPr>
    </w:lvl>
    <w:lvl w:ilvl="5" w:tplc="BE08DB52" w:tentative="1">
      <w:start w:val="1"/>
      <w:numFmt w:val="bullet"/>
      <w:lvlText w:val="•"/>
      <w:lvlJc w:val="left"/>
      <w:pPr>
        <w:tabs>
          <w:tab w:val="num" w:pos="4320"/>
        </w:tabs>
        <w:ind w:left="4320" w:hanging="360"/>
      </w:pPr>
      <w:rPr>
        <w:rFonts w:ascii="Arial" w:hAnsi="Arial" w:hint="default"/>
      </w:rPr>
    </w:lvl>
    <w:lvl w:ilvl="6" w:tplc="6A9C506E" w:tentative="1">
      <w:start w:val="1"/>
      <w:numFmt w:val="bullet"/>
      <w:lvlText w:val="•"/>
      <w:lvlJc w:val="left"/>
      <w:pPr>
        <w:tabs>
          <w:tab w:val="num" w:pos="5040"/>
        </w:tabs>
        <w:ind w:left="5040" w:hanging="360"/>
      </w:pPr>
      <w:rPr>
        <w:rFonts w:ascii="Arial" w:hAnsi="Arial" w:hint="default"/>
      </w:rPr>
    </w:lvl>
    <w:lvl w:ilvl="7" w:tplc="F5EC0480" w:tentative="1">
      <w:start w:val="1"/>
      <w:numFmt w:val="bullet"/>
      <w:lvlText w:val="•"/>
      <w:lvlJc w:val="left"/>
      <w:pPr>
        <w:tabs>
          <w:tab w:val="num" w:pos="5760"/>
        </w:tabs>
        <w:ind w:left="5760" w:hanging="360"/>
      </w:pPr>
      <w:rPr>
        <w:rFonts w:ascii="Arial" w:hAnsi="Arial" w:hint="default"/>
      </w:rPr>
    </w:lvl>
    <w:lvl w:ilvl="8" w:tplc="0440795C" w:tentative="1">
      <w:start w:val="1"/>
      <w:numFmt w:val="bullet"/>
      <w:lvlText w:val="•"/>
      <w:lvlJc w:val="left"/>
      <w:pPr>
        <w:tabs>
          <w:tab w:val="num" w:pos="6480"/>
        </w:tabs>
        <w:ind w:left="6480" w:hanging="360"/>
      </w:pPr>
      <w:rPr>
        <w:rFonts w:ascii="Arial" w:hAnsi="Arial" w:hint="default"/>
      </w:rPr>
    </w:lvl>
  </w:abstractNum>
  <w:abstractNum w:abstractNumId="21">
    <w:nsid w:val="54C66FE7"/>
    <w:multiLevelType w:val="hybridMultilevel"/>
    <w:tmpl w:val="8FE01528"/>
    <w:lvl w:ilvl="0" w:tplc="0322AF38">
      <w:start w:val="1"/>
      <w:numFmt w:val="bullet"/>
      <w:lvlText w:val="•"/>
      <w:lvlJc w:val="left"/>
      <w:pPr>
        <w:tabs>
          <w:tab w:val="num" w:pos="720"/>
        </w:tabs>
        <w:ind w:left="720" w:hanging="360"/>
      </w:pPr>
      <w:rPr>
        <w:rFonts w:ascii="Arial" w:hAnsi="Arial" w:hint="default"/>
      </w:rPr>
    </w:lvl>
    <w:lvl w:ilvl="1" w:tplc="97703088" w:tentative="1">
      <w:start w:val="1"/>
      <w:numFmt w:val="bullet"/>
      <w:lvlText w:val="•"/>
      <w:lvlJc w:val="left"/>
      <w:pPr>
        <w:tabs>
          <w:tab w:val="num" w:pos="1440"/>
        </w:tabs>
        <w:ind w:left="1440" w:hanging="360"/>
      </w:pPr>
      <w:rPr>
        <w:rFonts w:ascii="Arial" w:hAnsi="Arial" w:hint="default"/>
      </w:rPr>
    </w:lvl>
    <w:lvl w:ilvl="2" w:tplc="2E165652" w:tentative="1">
      <w:start w:val="1"/>
      <w:numFmt w:val="bullet"/>
      <w:lvlText w:val="•"/>
      <w:lvlJc w:val="left"/>
      <w:pPr>
        <w:tabs>
          <w:tab w:val="num" w:pos="2160"/>
        </w:tabs>
        <w:ind w:left="2160" w:hanging="360"/>
      </w:pPr>
      <w:rPr>
        <w:rFonts w:ascii="Arial" w:hAnsi="Arial" w:hint="default"/>
      </w:rPr>
    </w:lvl>
    <w:lvl w:ilvl="3" w:tplc="E1CA895E" w:tentative="1">
      <w:start w:val="1"/>
      <w:numFmt w:val="bullet"/>
      <w:lvlText w:val="•"/>
      <w:lvlJc w:val="left"/>
      <w:pPr>
        <w:tabs>
          <w:tab w:val="num" w:pos="2880"/>
        </w:tabs>
        <w:ind w:left="2880" w:hanging="360"/>
      </w:pPr>
      <w:rPr>
        <w:rFonts w:ascii="Arial" w:hAnsi="Arial" w:hint="default"/>
      </w:rPr>
    </w:lvl>
    <w:lvl w:ilvl="4" w:tplc="653C4DEC" w:tentative="1">
      <w:start w:val="1"/>
      <w:numFmt w:val="bullet"/>
      <w:lvlText w:val="•"/>
      <w:lvlJc w:val="left"/>
      <w:pPr>
        <w:tabs>
          <w:tab w:val="num" w:pos="3600"/>
        </w:tabs>
        <w:ind w:left="3600" w:hanging="360"/>
      </w:pPr>
      <w:rPr>
        <w:rFonts w:ascii="Arial" w:hAnsi="Arial" w:hint="default"/>
      </w:rPr>
    </w:lvl>
    <w:lvl w:ilvl="5" w:tplc="CA40932C" w:tentative="1">
      <w:start w:val="1"/>
      <w:numFmt w:val="bullet"/>
      <w:lvlText w:val="•"/>
      <w:lvlJc w:val="left"/>
      <w:pPr>
        <w:tabs>
          <w:tab w:val="num" w:pos="4320"/>
        </w:tabs>
        <w:ind w:left="4320" w:hanging="360"/>
      </w:pPr>
      <w:rPr>
        <w:rFonts w:ascii="Arial" w:hAnsi="Arial" w:hint="default"/>
      </w:rPr>
    </w:lvl>
    <w:lvl w:ilvl="6" w:tplc="87067BDA" w:tentative="1">
      <w:start w:val="1"/>
      <w:numFmt w:val="bullet"/>
      <w:lvlText w:val="•"/>
      <w:lvlJc w:val="left"/>
      <w:pPr>
        <w:tabs>
          <w:tab w:val="num" w:pos="5040"/>
        </w:tabs>
        <w:ind w:left="5040" w:hanging="360"/>
      </w:pPr>
      <w:rPr>
        <w:rFonts w:ascii="Arial" w:hAnsi="Arial" w:hint="default"/>
      </w:rPr>
    </w:lvl>
    <w:lvl w:ilvl="7" w:tplc="DAD2398A" w:tentative="1">
      <w:start w:val="1"/>
      <w:numFmt w:val="bullet"/>
      <w:lvlText w:val="•"/>
      <w:lvlJc w:val="left"/>
      <w:pPr>
        <w:tabs>
          <w:tab w:val="num" w:pos="5760"/>
        </w:tabs>
        <w:ind w:left="5760" w:hanging="360"/>
      </w:pPr>
      <w:rPr>
        <w:rFonts w:ascii="Arial" w:hAnsi="Arial" w:hint="default"/>
      </w:rPr>
    </w:lvl>
    <w:lvl w:ilvl="8" w:tplc="C658AB90" w:tentative="1">
      <w:start w:val="1"/>
      <w:numFmt w:val="bullet"/>
      <w:lvlText w:val="•"/>
      <w:lvlJc w:val="left"/>
      <w:pPr>
        <w:tabs>
          <w:tab w:val="num" w:pos="6480"/>
        </w:tabs>
        <w:ind w:left="6480" w:hanging="360"/>
      </w:pPr>
      <w:rPr>
        <w:rFonts w:ascii="Arial" w:hAnsi="Arial" w:hint="default"/>
      </w:rPr>
    </w:lvl>
  </w:abstractNum>
  <w:abstractNum w:abstractNumId="22">
    <w:nsid w:val="598A4E73"/>
    <w:multiLevelType w:val="hybridMultilevel"/>
    <w:tmpl w:val="A2F28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744962"/>
    <w:multiLevelType w:val="hybridMultilevel"/>
    <w:tmpl w:val="0C6CC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 w:numId="2">
    <w:abstractNumId w:val="18"/>
  </w:num>
  <w:num w:numId="3">
    <w:abstractNumId w:val="9"/>
  </w:num>
  <w:num w:numId="4">
    <w:abstractNumId w:val="17"/>
  </w:num>
  <w:num w:numId="5">
    <w:abstractNumId w:val="23"/>
  </w:num>
  <w:num w:numId="6">
    <w:abstractNumId w:val="2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1"/>
  </w:num>
  <w:num w:numId="14">
    <w:abstractNumId w:val="24"/>
  </w:num>
  <w:num w:numId="15">
    <w:abstractNumId w:val="15"/>
  </w:num>
  <w:num w:numId="16">
    <w:abstractNumId w:val="4"/>
  </w:num>
  <w:num w:numId="17">
    <w:abstractNumId w:val="27"/>
  </w:num>
  <w:num w:numId="18">
    <w:abstractNumId w:val="3"/>
  </w:num>
  <w:num w:numId="19">
    <w:abstractNumId w:val="20"/>
  </w:num>
  <w:num w:numId="20">
    <w:abstractNumId w:val="21"/>
  </w:num>
  <w:num w:numId="21">
    <w:abstractNumId w:val="14"/>
  </w:num>
  <w:num w:numId="22">
    <w:abstractNumId w:val="29"/>
  </w:num>
  <w:num w:numId="23">
    <w:abstractNumId w:val="7"/>
  </w:num>
  <w:num w:numId="24">
    <w:abstractNumId w:val="22"/>
  </w:num>
  <w:num w:numId="25">
    <w:abstractNumId w:val="19"/>
  </w:num>
  <w:num w:numId="26">
    <w:abstractNumId w:val="10"/>
  </w:num>
  <w:num w:numId="27">
    <w:abstractNumId w:val="2"/>
  </w:num>
  <w:num w:numId="28">
    <w:abstractNumId w:val="13"/>
  </w:num>
  <w:num w:numId="29">
    <w:abstractNumId w:val="6"/>
  </w:num>
  <w:num w:numId="3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60D9"/>
    <w:rsid w:val="0007271A"/>
    <w:rsid w:val="00075444"/>
    <w:rsid w:val="00077549"/>
    <w:rsid w:val="000903C8"/>
    <w:rsid w:val="000923CD"/>
    <w:rsid w:val="00093855"/>
    <w:rsid w:val="00095F5B"/>
    <w:rsid w:val="000A2365"/>
    <w:rsid w:val="000A6163"/>
    <w:rsid w:val="000A6999"/>
    <w:rsid w:val="000B3394"/>
    <w:rsid w:val="000B498C"/>
    <w:rsid w:val="000C0101"/>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58"/>
    <w:rsid w:val="00165570"/>
    <w:rsid w:val="0017002E"/>
    <w:rsid w:val="0017543A"/>
    <w:rsid w:val="00177DBC"/>
    <w:rsid w:val="00181FC1"/>
    <w:rsid w:val="00191405"/>
    <w:rsid w:val="001919A5"/>
    <w:rsid w:val="001921A5"/>
    <w:rsid w:val="00195D71"/>
    <w:rsid w:val="001A102E"/>
    <w:rsid w:val="001A2E49"/>
    <w:rsid w:val="001A3218"/>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9E1"/>
    <w:rsid w:val="001F6E79"/>
    <w:rsid w:val="001F7722"/>
    <w:rsid w:val="00204FB7"/>
    <w:rsid w:val="00210C57"/>
    <w:rsid w:val="00212A39"/>
    <w:rsid w:val="002134C8"/>
    <w:rsid w:val="00214B52"/>
    <w:rsid w:val="002173DD"/>
    <w:rsid w:val="00217535"/>
    <w:rsid w:val="0022132B"/>
    <w:rsid w:val="0022237A"/>
    <w:rsid w:val="00224174"/>
    <w:rsid w:val="00224DEF"/>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2A57"/>
    <w:rsid w:val="0028577E"/>
    <w:rsid w:val="0029115D"/>
    <w:rsid w:val="002926AD"/>
    <w:rsid w:val="00297394"/>
    <w:rsid w:val="002977B1"/>
    <w:rsid w:val="002A2B43"/>
    <w:rsid w:val="002A3569"/>
    <w:rsid w:val="002B0FD4"/>
    <w:rsid w:val="002B7A80"/>
    <w:rsid w:val="002C00E2"/>
    <w:rsid w:val="002C49C9"/>
    <w:rsid w:val="002C5BB5"/>
    <w:rsid w:val="002C6461"/>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16FA3"/>
    <w:rsid w:val="0032128F"/>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A19B0"/>
    <w:rsid w:val="003A6437"/>
    <w:rsid w:val="003B6131"/>
    <w:rsid w:val="003C17C7"/>
    <w:rsid w:val="003C2EC1"/>
    <w:rsid w:val="003C3610"/>
    <w:rsid w:val="003C3E9E"/>
    <w:rsid w:val="003D3758"/>
    <w:rsid w:val="003D597F"/>
    <w:rsid w:val="003D73D5"/>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5737B"/>
    <w:rsid w:val="00460468"/>
    <w:rsid w:val="0046239D"/>
    <w:rsid w:val="00463339"/>
    <w:rsid w:val="00463B93"/>
    <w:rsid w:val="00465A20"/>
    <w:rsid w:val="00472CD2"/>
    <w:rsid w:val="0047358D"/>
    <w:rsid w:val="00474928"/>
    <w:rsid w:val="00475D16"/>
    <w:rsid w:val="0047601F"/>
    <w:rsid w:val="004763A5"/>
    <w:rsid w:val="0048044E"/>
    <w:rsid w:val="00480990"/>
    <w:rsid w:val="00484B91"/>
    <w:rsid w:val="00484D8C"/>
    <w:rsid w:val="00487039"/>
    <w:rsid w:val="00487072"/>
    <w:rsid w:val="004960C5"/>
    <w:rsid w:val="004A666F"/>
    <w:rsid w:val="004A6FBA"/>
    <w:rsid w:val="004B0AD9"/>
    <w:rsid w:val="004C2BCA"/>
    <w:rsid w:val="004C36EE"/>
    <w:rsid w:val="004C747D"/>
    <w:rsid w:val="004C7A13"/>
    <w:rsid w:val="004D0024"/>
    <w:rsid w:val="004D5A0F"/>
    <w:rsid w:val="004D7136"/>
    <w:rsid w:val="004E0775"/>
    <w:rsid w:val="004E0A1F"/>
    <w:rsid w:val="004E36CE"/>
    <w:rsid w:val="004E4354"/>
    <w:rsid w:val="004E5FA6"/>
    <w:rsid w:val="004F069B"/>
    <w:rsid w:val="004F129E"/>
    <w:rsid w:val="004F326D"/>
    <w:rsid w:val="004F3C4C"/>
    <w:rsid w:val="004F71B4"/>
    <w:rsid w:val="00503A30"/>
    <w:rsid w:val="0050590E"/>
    <w:rsid w:val="005070CC"/>
    <w:rsid w:val="00507C93"/>
    <w:rsid w:val="00510385"/>
    <w:rsid w:val="00521631"/>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27E"/>
    <w:rsid w:val="005C53E0"/>
    <w:rsid w:val="005D63B5"/>
    <w:rsid w:val="005D7A5F"/>
    <w:rsid w:val="005E2B38"/>
    <w:rsid w:val="005E3CA5"/>
    <w:rsid w:val="005E74C2"/>
    <w:rsid w:val="005E7A01"/>
    <w:rsid w:val="005E7AEA"/>
    <w:rsid w:val="005F1C95"/>
    <w:rsid w:val="005F4DA6"/>
    <w:rsid w:val="00602C4E"/>
    <w:rsid w:val="006055D4"/>
    <w:rsid w:val="006064B4"/>
    <w:rsid w:val="006151F1"/>
    <w:rsid w:val="00615CA9"/>
    <w:rsid w:val="00617D17"/>
    <w:rsid w:val="0062348C"/>
    <w:rsid w:val="006241AC"/>
    <w:rsid w:val="006268FD"/>
    <w:rsid w:val="00631B37"/>
    <w:rsid w:val="00632D9C"/>
    <w:rsid w:val="00632E8D"/>
    <w:rsid w:val="00634476"/>
    <w:rsid w:val="00634D9A"/>
    <w:rsid w:val="00636EAB"/>
    <w:rsid w:val="00636F8B"/>
    <w:rsid w:val="00641895"/>
    <w:rsid w:val="00644365"/>
    <w:rsid w:val="00646076"/>
    <w:rsid w:val="0065032A"/>
    <w:rsid w:val="00651CF0"/>
    <w:rsid w:val="0065510B"/>
    <w:rsid w:val="00656CA3"/>
    <w:rsid w:val="006606A6"/>
    <w:rsid w:val="006645E5"/>
    <w:rsid w:val="00665874"/>
    <w:rsid w:val="006661E1"/>
    <w:rsid w:val="00673678"/>
    <w:rsid w:val="00674A73"/>
    <w:rsid w:val="00677035"/>
    <w:rsid w:val="00677E4A"/>
    <w:rsid w:val="0068335B"/>
    <w:rsid w:val="0068385F"/>
    <w:rsid w:val="00685DBC"/>
    <w:rsid w:val="00687B2B"/>
    <w:rsid w:val="0069148D"/>
    <w:rsid w:val="006944C6"/>
    <w:rsid w:val="006A15AC"/>
    <w:rsid w:val="006A41F7"/>
    <w:rsid w:val="006A4D6B"/>
    <w:rsid w:val="006A59BD"/>
    <w:rsid w:val="006B01C5"/>
    <w:rsid w:val="006B5444"/>
    <w:rsid w:val="006C18B8"/>
    <w:rsid w:val="006C231E"/>
    <w:rsid w:val="006C2AA4"/>
    <w:rsid w:val="006C469B"/>
    <w:rsid w:val="006C5001"/>
    <w:rsid w:val="006C56E7"/>
    <w:rsid w:val="006D0149"/>
    <w:rsid w:val="006D35F4"/>
    <w:rsid w:val="006E02FA"/>
    <w:rsid w:val="006E4DDF"/>
    <w:rsid w:val="007022D1"/>
    <w:rsid w:val="00702A57"/>
    <w:rsid w:val="00703499"/>
    <w:rsid w:val="00703CA6"/>
    <w:rsid w:val="00704669"/>
    <w:rsid w:val="00707E5A"/>
    <w:rsid w:val="00710D84"/>
    <w:rsid w:val="00716375"/>
    <w:rsid w:val="007176AA"/>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4374"/>
    <w:rsid w:val="00786FD5"/>
    <w:rsid w:val="007873E7"/>
    <w:rsid w:val="00790B9F"/>
    <w:rsid w:val="00791138"/>
    <w:rsid w:val="00792477"/>
    <w:rsid w:val="007927F1"/>
    <w:rsid w:val="00795AE7"/>
    <w:rsid w:val="0079639C"/>
    <w:rsid w:val="007A16B0"/>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21C06"/>
    <w:rsid w:val="0082601A"/>
    <w:rsid w:val="0082759A"/>
    <w:rsid w:val="00830AE4"/>
    <w:rsid w:val="0083270A"/>
    <w:rsid w:val="008338E2"/>
    <w:rsid w:val="00834693"/>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77D62"/>
    <w:rsid w:val="008804BF"/>
    <w:rsid w:val="00884009"/>
    <w:rsid w:val="00890F47"/>
    <w:rsid w:val="008927F3"/>
    <w:rsid w:val="00893C6F"/>
    <w:rsid w:val="0089526F"/>
    <w:rsid w:val="008A1436"/>
    <w:rsid w:val="008A3792"/>
    <w:rsid w:val="008A766C"/>
    <w:rsid w:val="008B00CB"/>
    <w:rsid w:val="008B5AD7"/>
    <w:rsid w:val="008C112F"/>
    <w:rsid w:val="008C1E94"/>
    <w:rsid w:val="008C2914"/>
    <w:rsid w:val="008C51AC"/>
    <w:rsid w:val="008C695D"/>
    <w:rsid w:val="008D1059"/>
    <w:rsid w:val="008D37F7"/>
    <w:rsid w:val="008D4BF4"/>
    <w:rsid w:val="008D531E"/>
    <w:rsid w:val="008E61A6"/>
    <w:rsid w:val="008F0B74"/>
    <w:rsid w:val="008F52A3"/>
    <w:rsid w:val="008F586D"/>
    <w:rsid w:val="009019DA"/>
    <w:rsid w:val="00901D41"/>
    <w:rsid w:val="00907306"/>
    <w:rsid w:val="00907F14"/>
    <w:rsid w:val="00912DE7"/>
    <w:rsid w:val="009154F0"/>
    <w:rsid w:val="00917A9A"/>
    <w:rsid w:val="00921A7A"/>
    <w:rsid w:val="00922B56"/>
    <w:rsid w:val="00924C57"/>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2D3F"/>
    <w:rsid w:val="009C496D"/>
    <w:rsid w:val="009D0291"/>
    <w:rsid w:val="009D0406"/>
    <w:rsid w:val="009D04AF"/>
    <w:rsid w:val="009D34FD"/>
    <w:rsid w:val="009D37B0"/>
    <w:rsid w:val="009E36B3"/>
    <w:rsid w:val="009E60D8"/>
    <w:rsid w:val="009E797F"/>
    <w:rsid w:val="009F36F2"/>
    <w:rsid w:val="009F4A0A"/>
    <w:rsid w:val="009F4D28"/>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598C"/>
    <w:rsid w:val="00AA6339"/>
    <w:rsid w:val="00AA7998"/>
    <w:rsid w:val="00AB40C4"/>
    <w:rsid w:val="00AB6E39"/>
    <w:rsid w:val="00AB7617"/>
    <w:rsid w:val="00AC1F37"/>
    <w:rsid w:val="00AC4621"/>
    <w:rsid w:val="00AC5A1C"/>
    <w:rsid w:val="00AD0303"/>
    <w:rsid w:val="00AD4C99"/>
    <w:rsid w:val="00AD4DFC"/>
    <w:rsid w:val="00AD6ABD"/>
    <w:rsid w:val="00AD7C1B"/>
    <w:rsid w:val="00AE34EA"/>
    <w:rsid w:val="00AE5C46"/>
    <w:rsid w:val="00AE6C6D"/>
    <w:rsid w:val="00AF2735"/>
    <w:rsid w:val="00AF778A"/>
    <w:rsid w:val="00B02F65"/>
    <w:rsid w:val="00B0555E"/>
    <w:rsid w:val="00B05763"/>
    <w:rsid w:val="00B14B30"/>
    <w:rsid w:val="00B14CF4"/>
    <w:rsid w:val="00B20FE1"/>
    <w:rsid w:val="00B252CE"/>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D2EC3"/>
    <w:rsid w:val="00BD3E6A"/>
    <w:rsid w:val="00BE00E4"/>
    <w:rsid w:val="00BE0403"/>
    <w:rsid w:val="00BE375D"/>
    <w:rsid w:val="00BE57B7"/>
    <w:rsid w:val="00BF46EC"/>
    <w:rsid w:val="00BF4BB0"/>
    <w:rsid w:val="00C0542F"/>
    <w:rsid w:val="00C05D8B"/>
    <w:rsid w:val="00C07436"/>
    <w:rsid w:val="00C078A6"/>
    <w:rsid w:val="00C11033"/>
    <w:rsid w:val="00C12297"/>
    <w:rsid w:val="00C13E2A"/>
    <w:rsid w:val="00C15216"/>
    <w:rsid w:val="00C16EB0"/>
    <w:rsid w:val="00C175AA"/>
    <w:rsid w:val="00C2146F"/>
    <w:rsid w:val="00C24906"/>
    <w:rsid w:val="00C24C36"/>
    <w:rsid w:val="00C251B6"/>
    <w:rsid w:val="00C2714B"/>
    <w:rsid w:val="00C27F1F"/>
    <w:rsid w:val="00C31443"/>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86405"/>
    <w:rsid w:val="00C879D8"/>
    <w:rsid w:val="00C87D5D"/>
    <w:rsid w:val="00C90773"/>
    <w:rsid w:val="00C91006"/>
    <w:rsid w:val="00C92FE1"/>
    <w:rsid w:val="00C97640"/>
    <w:rsid w:val="00C97857"/>
    <w:rsid w:val="00CA11B2"/>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6F7C"/>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1DF1"/>
    <w:rsid w:val="00DB2DD2"/>
    <w:rsid w:val="00DB38CF"/>
    <w:rsid w:val="00DB3CB6"/>
    <w:rsid w:val="00DC195A"/>
    <w:rsid w:val="00DC1F70"/>
    <w:rsid w:val="00DC3566"/>
    <w:rsid w:val="00DC396F"/>
    <w:rsid w:val="00DC3F08"/>
    <w:rsid w:val="00DC4341"/>
    <w:rsid w:val="00DC4BD0"/>
    <w:rsid w:val="00DC5A88"/>
    <w:rsid w:val="00DC7195"/>
    <w:rsid w:val="00DD078E"/>
    <w:rsid w:val="00DD0D36"/>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5FAB"/>
    <w:rsid w:val="00E3527C"/>
    <w:rsid w:val="00E35942"/>
    <w:rsid w:val="00E428A8"/>
    <w:rsid w:val="00E43606"/>
    <w:rsid w:val="00E5096A"/>
    <w:rsid w:val="00E5351F"/>
    <w:rsid w:val="00E5696C"/>
    <w:rsid w:val="00E6052F"/>
    <w:rsid w:val="00E610C6"/>
    <w:rsid w:val="00E65512"/>
    <w:rsid w:val="00E666AE"/>
    <w:rsid w:val="00E67AC3"/>
    <w:rsid w:val="00E72938"/>
    <w:rsid w:val="00E820EA"/>
    <w:rsid w:val="00E826A3"/>
    <w:rsid w:val="00E83450"/>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D2"/>
    <w:rsid w:val="00F14CC4"/>
    <w:rsid w:val="00F15943"/>
    <w:rsid w:val="00F17BE5"/>
    <w:rsid w:val="00F20447"/>
    <w:rsid w:val="00F205C5"/>
    <w:rsid w:val="00F2345C"/>
    <w:rsid w:val="00F26C40"/>
    <w:rsid w:val="00F27F44"/>
    <w:rsid w:val="00F3024B"/>
    <w:rsid w:val="00F30523"/>
    <w:rsid w:val="00F40872"/>
    <w:rsid w:val="00F40B16"/>
    <w:rsid w:val="00F44E60"/>
    <w:rsid w:val="00F470F2"/>
    <w:rsid w:val="00F47276"/>
    <w:rsid w:val="00F512F4"/>
    <w:rsid w:val="00F53CD7"/>
    <w:rsid w:val="00F5528F"/>
    <w:rsid w:val="00F60110"/>
    <w:rsid w:val="00F701D6"/>
    <w:rsid w:val="00F70CCD"/>
    <w:rsid w:val="00F7407B"/>
    <w:rsid w:val="00F8011E"/>
    <w:rsid w:val="00F81925"/>
    <w:rsid w:val="00F82F57"/>
    <w:rsid w:val="00F91CA6"/>
    <w:rsid w:val="00F92E97"/>
    <w:rsid w:val="00F9323E"/>
    <w:rsid w:val="00F961CD"/>
    <w:rsid w:val="00F9773E"/>
    <w:rsid w:val="00FA194E"/>
    <w:rsid w:val="00FB3474"/>
    <w:rsid w:val="00FB7E11"/>
    <w:rsid w:val="00FC31D7"/>
    <w:rsid w:val="00FC4C08"/>
    <w:rsid w:val="00FC57E0"/>
    <w:rsid w:val="00FC701E"/>
    <w:rsid w:val="00FD00E5"/>
    <w:rsid w:val="00FD25E0"/>
    <w:rsid w:val="00FD4F31"/>
    <w:rsid w:val="00FD7644"/>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9491">
      <w:bodyDiv w:val="1"/>
      <w:marLeft w:val="0"/>
      <w:marRight w:val="0"/>
      <w:marTop w:val="0"/>
      <w:marBottom w:val="0"/>
      <w:divBdr>
        <w:top w:val="none" w:sz="0" w:space="0" w:color="auto"/>
        <w:left w:val="none" w:sz="0" w:space="0" w:color="auto"/>
        <w:bottom w:val="none" w:sz="0" w:space="0" w:color="auto"/>
        <w:right w:val="none" w:sz="0" w:space="0" w:color="auto"/>
      </w:divBdr>
    </w:div>
    <w:div w:id="88161957">
      <w:bodyDiv w:val="1"/>
      <w:marLeft w:val="0"/>
      <w:marRight w:val="0"/>
      <w:marTop w:val="0"/>
      <w:marBottom w:val="0"/>
      <w:divBdr>
        <w:top w:val="none" w:sz="0" w:space="0" w:color="auto"/>
        <w:left w:val="none" w:sz="0" w:space="0" w:color="auto"/>
        <w:bottom w:val="none" w:sz="0" w:space="0" w:color="auto"/>
        <w:right w:val="none" w:sz="0" w:space="0" w:color="auto"/>
      </w:divBdr>
      <w:divsChild>
        <w:div w:id="572928629">
          <w:marLeft w:val="274"/>
          <w:marRight w:val="0"/>
          <w:marTop w:val="0"/>
          <w:marBottom w:val="0"/>
          <w:divBdr>
            <w:top w:val="none" w:sz="0" w:space="0" w:color="auto"/>
            <w:left w:val="none" w:sz="0" w:space="0" w:color="auto"/>
            <w:bottom w:val="none" w:sz="0" w:space="0" w:color="auto"/>
            <w:right w:val="none" w:sz="0" w:space="0" w:color="auto"/>
          </w:divBdr>
        </w:div>
        <w:div w:id="312296906">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58808911">
      <w:bodyDiv w:val="1"/>
      <w:marLeft w:val="0"/>
      <w:marRight w:val="0"/>
      <w:marTop w:val="0"/>
      <w:marBottom w:val="0"/>
      <w:divBdr>
        <w:top w:val="none" w:sz="0" w:space="0" w:color="auto"/>
        <w:left w:val="none" w:sz="0" w:space="0" w:color="auto"/>
        <w:bottom w:val="none" w:sz="0" w:space="0" w:color="auto"/>
        <w:right w:val="none" w:sz="0" w:space="0" w:color="auto"/>
      </w:divBdr>
      <w:divsChild>
        <w:div w:id="1234123290">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3733331">
      <w:bodyDiv w:val="1"/>
      <w:marLeft w:val="0"/>
      <w:marRight w:val="0"/>
      <w:marTop w:val="0"/>
      <w:marBottom w:val="0"/>
      <w:divBdr>
        <w:top w:val="none" w:sz="0" w:space="0" w:color="auto"/>
        <w:left w:val="none" w:sz="0" w:space="0" w:color="auto"/>
        <w:bottom w:val="none" w:sz="0" w:space="0" w:color="auto"/>
        <w:right w:val="none" w:sz="0" w:space="0" w:color="auto"/>
      </w:divBdr>
      <w:divsChild>
        <w:div w:id="366369202">
          <w:marLeft w:val="274"/>
          <w:marRight w:val="0"/>
          <w:marTop w:val="0"/>
          <w:marBottom w:val="0"/>
          <w:divBdr>
            <w:top w:val="none" w:sz="0" w:space="0" w:color="auto"/>
            <w:left w:val="none" w:sz="0" w:space="0" w:color="auto"/>
            <w:bottom w:val="none" w:sz="0" w:space="0" w:color="auto"/>
            <w:right w:val="none" w:sz="0" w:space="0" w:color="auto"/>
          </w:divBdr>
        </w:div>
        <w:div w:id="813332263">
          <w:marLeft w:val="274"/>
          <w:marRight w:val="0"/>
          <w:marTop w:val="0"/>
          <w:marBottom w:val="0"/>
          <w:divBdr>
            <w:top w:val="none" w:sz="0" w:space="0" w:color="auto"/>
            <w:left w:val="none" w:sz="0" w:space="0" w:color="auto"/>
            <w:bottom w:val="none" w:sz="0" w:space="0" w:color="auto"/>
            <w:right w:val="none" w:sz="0" w:space="0" w:color="auto"/>
          </w:divBdr>
        </w:div>
        <w:div w:id="1798139548">
          <w:marLeft w:val="27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69749816">
      <w:bodyDiv w:val="1"/>
      <w:marLeft w:val="0"/>
      <w:marRight w:val="0"/>
      <w:marTop w:val="0"/>
      <w:marBottom w:val="0"/>
      <w:divBdr>
        <w:top w:val="none" w:sz="0" w:space="0" w:color="auto"/>
        <w:left w:val="none" w:sz="0" w:space="0" w:color="auto"/>
        <w:bottom w:val="none" w:sz="0" w:space="0" w:color="auto"/>
        <w:right w:val="none" w:sz="0" w:space="0" w:color="auto"/>
      </w:divBdr>
      <w:divsChild>
        <w:div w:id="153499409">
          <w:marLeft w:val="274"/>
          <w:marRight w:val="0"/>
          <w:marTop w:val="0"/>
          <w:marBottom w:val="0"/>
          <w:divBdr>
            <w:top w:val="none" w:sz="0" w:space="0" w:color="auto"/>
            <w:left w:val="none" w:sz="0" w:space="0" w:color="auto"/>
            <w:bottom w:val="none" w:sz="0" w:space="0" w:color="auto"/>
            <w:right w:val="none" w:sz="0" w:space="0" w:color="auto"/>
          </w:divBdr>
        </w:div>
        <w:div w:id="34433238">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74212188">
      <w:bodyDiv w:val="1"/>
      <w:marLeft w:val="0"/>
      <w:marRight w:val="0"/>
      <w:marTop w:val="0"/>
      <w:marBottom w:val="0"/>
      <w:divBdr>
        <w:top w:val="none" w:sz="0" w:space="0" w:color="auto"/>
        <w:left w:val="none" w:sz="0" w:space="0" w:color="auto"/>
        <w:bottom w:val="none" w:sz="0" w:space="0" w:color="auto"/>
        <w:right w:val="none" w:sz="0" w:space="0" w:color="auto"/>
      </w:divBdr>
      <w:divsChild>
        <w:div w:id="157425091">
          <w:marLeft w:val="274"/>
          <w:marRight w:val="0"/>
          <w:marTop w:val="0"/>
          <w:marBottom w:val="0"/>
          <w:divBdr>
            <w:top w:val="none" w:sz="0" w:space="0" w:color="auto"/>
            <w:left w:val="none" w:sz="0" w:space="0" w:color="auto"/>
            <w:bottom w:val="none" w:sz="0" w:space="0" w:color="auto"/>
            <w:right w:val="none" w:sz="0" w:space="0" w:color="auto"/>
          </w:divBdr>
        </w:div>
        <w:div w:id="1474130037">
          <w:marLeft w:val="274"/>
          <w:marRight w:val="0"/>
          <w:marTop w:val="0"/>
          <w:marBottom w:val="0"/>
          <w:divBdr>
            <w:top w:val="none" w:sz="0" w:space="0" w:color="auto"/>
            <w:left w:val="none" w:sz="0" w:space="0" w:color="auto"/>
            <w:bottom w:val="none" w:sz="0" w:space="0" w:color="auto"/>
            <w:right w:val="none" w:sz="0" w:space="0" w:color="auto"/>
          </w:divBdr>
        </w:div>
        <w:div w:id="1775394846">
          <w:marLeft w:val="274"/>
          <w:marRight w:val="0"/>
          <w:marTop w:val="0"/>
          <w:marBottom w:val="0"/>
          <w:divBdr>
            <w:top w:val="none" w:sz="0" w:space="0" w:color="auto"/>
            <w:left w:val="none" w:sz="0" w:space="0" w:color="auto"/>
            <w:bottom w:val="none" w:sz="0" w:space="0" w:color="auto"/>
            <w:right w:val="none" w:sz="0" w:space="0" w:color="auto"/>
          </w:divBdr>
        </w:div>
        <w:div w:id="989291255">
          <w:marLeft w:val="994"/>
          <w:marRight w:val="0"/>
          <w:marTop w:val="0"/>
          <w:marBottom w:val="0"/>
          <w:divBdr>
            <w:top w:val="none" w:sz="0" w:space="0" w:color="auto"/>
            <w:left w:val="none" w:sz="0" w:space="0" w:color="auto"/>
            <w:bottom w:val="none" w:sz="0" w:space="0" w:color="auto"/>
            <w:right w:val="none" w:sz="0" w:space="0" w:color="auto"/>
          </w:divBdr>
        </w:div>
        <w:div w:id="1472409120">
          <w:marLeft w:val="994"/>
          <w:marRight w:val="0"/>
          <w:marTop w:val="0"/>
          <w:marBottom w:val="0"/>
          <w:divBdr>
            <w:top w:val="none" w:sz="0" w:space="0" w:color="auto"/>
            <w:left w:val="none" w:sz="0" w:space="0" w:color="auto"/>
            <w:bottom w:val="none" w:sz="0" w:space="0" w:color="auto"/>
            <w:right w:val="none" w:sz="0" w:space="0" w:color="auto"/>
          </w:divBdr>
        </w:div>
        <w:div w:id="1972707965">
          <w:marLeft w:val="274"/>
          <w:marRight w:val="0"/>
          <w:marTop w:val="0"/>
          <w:marBottom w:val="0"/>
          <w:divBdr>
            <w:top w:val="none" w:sz="0" w:space="0" w:color="auto"/>
            <w:left w:val="none" w:sz="0" w:space="0" w:color="auto"/>
            <w:bottom w:val="none" w:sz="0" w:space="0" w:color="auto"/>
            <w:right w:val="none" w:sz="0" w:space="0" w:color="auto"/>
          </w:divBdr>
        </w:div>
        <w:div w:id="702092960">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00119517">
      <w:bodyDiv w:val="1"/>
      <w:marLeft w:val="0"/>
      <w:marRight w:val="0"/>
      <w:marTop w:val="0"/>
      <w:marBottom w:val="0"/>
      <w:divBdr>
        <w:top w:val="none" w:sz="0" w:space="0" w:color="auto"/>
        <w:left w:val="none" w:sz="0" w:space="0" w:color="auto"/>
        <w:bottom w:val="none" w:sz="0" w:space="0" w:color="auto"/>
        <w:right w:val="none" w:sz="0" w:space="0" w:color="auto"/>
      </w:divBdr>
      <w:divsChild>
        <w:div w:id="1712614221">
          <w:marLeft w:val="274"/>
          <w:marRight w:val="0"/>
          <w:marTop w:val="0"/>
          <w:marBottom w:val="0"/>
          <w:divBdr>
            <w:top w:val="none" w:sz="0" w:space="0" w:color="auto"/>
            <w:left w:val="none" w:sz="0" w:space="0" w:color="auto"/>
            <w:bottom w:val="none" w:sz="0" w:space="0" w:color="auto"/>
            <w:right w:val="none" w:sz="0" w:space="0" w:color="auto"/>
          </w:divBdr>
        </w:div>
        <w:div w:id="1319652608">
          <w:marLeft w:val="274"/>
          <w:marRight w:val="0"/>
          <w:marTop w:val="0"/>
          <w:marBottom w:val="0"/>
          <w:divBdr>
            <w:top w:val="none" w:sz="0" w:space="0" w:color="auto"/>
            <w:left w:val="none" w:sz="0" w:space="0" w:color="auto"/>
            <w:bottom w:val="none" w:sz="0" w:space="0" w:color="auto"/>
            <w:right w:val="none" w:sz="0" w:space="0" w:color="auto"/>
          </w:divBdr>
        </w:div>
        <w:div w:id="566913199">
          <w:marLeft w:val="274"/>
          <w:marRight w:val="0"/>
          <w:marTop w:val="0"/>
          <w:marBottom w:val="0"/>
          <w:divBdr>
            <w:top w:val="none" w:sz="0" w:space="0" w:color="auto"/>
            <w:left w:val="none" w:sz="0" w:space="0" w:color="auto"/>
            <w:bottom w:val="none" w:sz="0" w:space="0" w:color="auto"/>
            <w:right w:val="none" w:sz="0" w:space="0" w:color="auto"/>
          </w:divBdr>
        </w:div>
        <w:div w:id="408814156">
          <w:marLeft w:val="274"/>
          <w:marRight w:val="0"/>
          <w:marTop w:val="0"/>
          <w:marBottom w:val="0"/>
          <w:divBdr>
            <w:top w:val="none" w:sz="0" w:space="0" w:color="auto"/>
            <w:left w:val="none" w:sz="0" w:space="0" w:color="auto"/>
            <w:bottom w:val="none" w:sz="0" w:space="0" w:color="auto"/>
            <w:right w:val="none" w:sz="0" w:space="0" w:color="auto"/>
          </w:divBdr>
        </w:div>
        <w:div w:id="1580401137">
          <w:marLeft w:val="274"/>
          <w:marRight w:val="0"/>
          <w:marTop w:val="0"/>
          <w:marBottom w:val="0"/>
          <w:divBdr>
            <w:top w:val="none" w:sz="0" w:space="0" w:color="auto"/>
            <w:left w:val="none" w:sz="0" w:space="0" w:color="auto"/>
            <w:bottom w:val="none" w:sz="0" w:space="0" w:color="auto"/>
            <w:right w:val="none" w:sz="0" w:space="0" w:color="auto"/>
          </w:divBdr>
        </w:div>
      </w:divsChild>
    </w:div>
    <w:div w:id="308631624">
      <w:bodyDiv w:val="1"/>
      <w:marLeft w:val="0"/>
      <w:marRight w:val="0"/>
      <w:marTop w:val="0"/>
      <w:marBottom w:val="0"/>
      <w:divBdr>
        <w:top w:val="none" w:sz="0" w:space="0" w:color="auto"/>
        <w:left w:val="none" w:sz="0" w:space="0" w:color="auto"/>
        <w:bottom w:val="none" w:sz="0" w:space="0" w:color="auto"/>
        <w:right w:val="none" w:sz="0" w:space="0" w:color="auto"/>
      </w:divBdr>
      <w:divsChild>
        <w:div w:id="2122258103">
          <w:marLeft w:val="274"/>
          <w:marRight w:val="0"/>
          <w:marTop w:val="0"/>
          <w:marBottom w:val="0"/>
          <w:divBdr>
            <w:top w:val="none" w:sz="0" w:space="0" w:color="auto"/>
            <w:left w:val="none" w:sz="0" w:space="0" w:color="auto"/>
            <w:bottom w:val="none" w:sz="0" w:space="0" w:color="auto"/>
            <w:right w:val="none" w:sz="0" w:space="0" w:color="auto"/>
          </w:divBdr>
        </w:div>
        <w:div w:id="1522206008">
          <w:marLeft w:val="274"/>
          <w:marRight w:val="0"/>
          <w:marTop w:val="0"/>
          <w:marBottom w:val="0"/>
          <w:divBdr>
            <w:top w:val="none" w:sz="0" w:space="0" w:color="auto"/>
            <w:left w:val="none" w:sz="0" w:space="0" w:color="auto"/>
            <w:bottom w:val="none" w:sz="0" w:space="0" w:color="auto"/>
            <w:right w:val="none" w:sz="0" w:space="0" w:color="auto"/>
          </w:divBdr>
        </w:div>
        <w:div w:id="1096900933">
          <w:marLeft w:val="274"/>
          <w:marRight w:val="0"/>
          <w:marTop w:val="0"/>
          <w:marBottom w:val="0"/>
          <w:divBdr>
            <w:top w:val="none" w:sz="0" w:space="0" w:color="auto"/>
            <w:left w:val="none" w:sz="0" w:space="0" w:color="auto"/>
            <w:bottom w:val="none" w:sz="0" w:space="0" w:color="auto"/>
            <w:right w:val="none" w:sz="0" w:space="0" w:color="auto"/>
          </w:divBdr>
        </w:div>
        <w:div w:id="1701859589">
          <w:marLeft w:val="274"/>
          <w:marRight w:val="0"/>
          <w:marTop w:val="0"/>
          <w:marBottom w:val="0"/>
          <w:divBdr>
            <w:top w:val="none" w:sz="0" w:space="0" w:color="auto"/>
            <w:left w:val="none" w:sz="0" w:space="0" w:color="auto"/>
            <w:bottom w:val="none" w:sz="0" w:space="0" w:color="auto"/>
            <w:right w:val="none" w:sz="0" w:space="0" w:color="auto"/>
          </w:divBdr>
        </w:div>
        <w:div w:id="697392595">
          <w:marLeft w:val="994"/>
          <w:marRight w:val="0"/>
          <w:marTop w:val="0"/>
          <w:marBottom w:val="0"/>
          <w:divBdr>
            <w:top w:val="none" w:sz="0" w:space="0" w:color="auto"/>
            <w:left w:val="none" w:sz="0" w:space="0" w:color="auto"/>
            <w:bottom w:val="none" w:sz="0" w:space="0" w:color="auto"/>
            <w:right w:val="none" w:sz="0" w:space="0" w:color="auto"/>
          </w:divBdr>
        </w:div>
        <w:div w:id="1128400170">
          <w:marLeft w:val="994"/>
          <w:marRight w:val="0"/>
          <w:marTop w:val="0"/>
          <w:marBottom w:val="0"/>
          <w:divBdr>
            <w:top w:val="none" w:sz="0" w:space="0" w:color="auto"/>
            <w:left w:val="none" w:sz="0" w:space="0" w:color="auto"/>
            <w:bottom w:val="none" w:sz="0" w:space="0" w:color="auto"/>
            <w:right w:val="none" w:sz="0" w:space="0" w:color="auto"/>
          </w:divBdr>
        </w:div>
        <w:div w:id="2136291332">
          <w:marLeft w:val="994"/>
          <w:marRight w:val="0"/>
          <w:marTop w:val="0"/>
          <w:marBottom w:val="0"/>
          <w:divBdr>
            <w:top w:val="none" w:sz="0" w:space="0" w:color="auto"/>
            <w:left w:val="none" w:sz="0" w:space="0" w:color="auto"/>
            <w:bottom w:val="none" w:sz="0" w:space="0" w:color="auto"/>
            <w:right w:val="none" w:sz="0" w:space="0" w:color="auto"/>
          </w:divBdr>
        </w:div>
        <w:div w:id="1526208130">
          <w:marLeft w:val="994"/>
          <w:marRight w:val="0"/>
          <w:marTop w:val="0"/>
          <w:marBottom w:val="0"/>
          <w:divBdr>
            <w:top w:val="none" w:sz="0" w:space="0" w:color="auto"/>
            <w:left w:val="none" w:sz="0" w:space="0" w:color="auto"/>
            <w:bottom w:val="none" w:sz="0" w:space="0" w:color="auto"/>
            <w:right w:val="none" w:sz="0" w:space="0" w:color="auto"/>
          </w:divBdr>
        </w:div>
      </w:divsChild>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82297257">
      <w:bodyDiv w:val="1"/>
      <w:marLeft w:val="0"/>
      <w:marRight w:val="0"/>
      <w:marTop w:val="0"/>
      <w:marBottom w:val="0"/>
      <w:divBdr>
        <w:top w:val="none" w:sz="0" w:space="0" w:color="auto"/>
        <w:left w:val="none" w:sz="0" w:space="0" w:color="auto"/>
        <w:bottom w:val="none" w:sz="0" w:space="0" w:color="auto"/>
        <w:right w:val="none" w:sz="0" w:space="0" w:color="auto"/>
      </w:divBdr>
      <w:divsChild>
        <w:div w:id="59326964">
          <w:marLeft w:val="274"/>
          <w:marRight w:val="0"/>
          <w:marTop w:val="0"/>
          <w:marBottom w:val="0"/>
          <w:divBdr>
            <w:top w:val="none" w:sz="0" w:space="0" w:color="auto"/>
            <w:left w:val="none" w:sz="0" w:space="0" w:color="auto"/>
            <w:bottom w:val="none" w:sz="0" w:space="0" w:color="auto"/>
            <w:right w:val="none" w:sz="0" w:space="0" w:color="auto"/>
          </w:divBdr>
        </w:div>
        <w:div w:id="1789591945">
          <w:marLeft w:val="274"/>
          <w:marRight w:val="0"/>
          <w:marTop w:val="0"/>
          <w:marBottom w:val="0"/>
          <w:divBdr>
            <w:top w:val="none" w:sz="0" w:space="0" w:color="auto"/>
            <w:left w:val="none" w:sz="0" w:space="0" w:color="auto"/>
            <w:bottom w:val="none" w:sz="0" w:space="0" w:color="auto"/>
            <w:right w:val="none" w:sz="0" w:space="0" w:color="auto"/>
          </w:divBdr>
        </w:div>
        <w:div w:id="863330135">
          <w:marLeft w:val="274"/>
          <w:marRight w:val="0"/>
          <w:marTop w:val="0"/>
          <w:marBottom w:val="0"/>
          <w:divBdr>
            <w:top w:val="none" w:sz="0" w:space="0" w:color="auto"/>
            <w:left w:val="none" w:sz="0" w:space="0" w:color="auto"/>
            <w:bottom w:val="none" w:sz="0" w:space="0" w:color="auto"/>
            <w:right w:val="none" w:sz="0" w:space="0" w:color="auto"/>
          </w:divBdr>
        </w:div>
        <w:div w:id="956376981">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09740438">
      <w:bodyDiv w:val="1"/>
      <w:marLeft w:val="0"/>
      <w:marRight w:val="0"/>
      <w:marTop w:val="0"/>
      <w:marBottom w:val="0"/>
      <w:divBdr>
        <w:top w:val="none" w:sz="0" w:space="0" w:color="auto"/>
        <w:left w:val="none" w:sz="0" w:space="0" w:color="auto"/>
        <w:bottom w:val="none" w:sz="0" w:space="0" w:color="auto"/>
        <w:right w:val="none" w:sz="0" w:space="0" w:color="auto"/>
      </w:divBdr>
      <w:divsChild>
        <w:div w:id="463351672">
          <w:marLeft w:val="274"/>
          <w:marRight w:val="0"/>
          <w:marTop w:val="0"/>
          <w:marBottom w:val="0"/>
          <w:divBdr>
            <w:top w:val="none" w:sz="0" w:space="0" w:color="auto"/>
            <w:left w:val="none" w:sz="0" w:space="0" w:color="auto"/>
            <w:bottom w:val="none" w:sz="0" w:space="0" w:color="auto"/>
            <w:right w:val="none" w:sz="0" w:space="0" w:color="auto"/>
          </w:divBdr>
        </w:div>
        <w:div w:id="708996514">
          <w:marLeft w:val="274"/>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71562039">
      <w:bodyDiv w:val="1"/>
      <w:marLeft w:val="0"/>
      <w:marRight w:val="0"/>
      <w:marTop w:val="0"/>
      <w:marBottom w:val="0"/>
      <w:divBdr>
        <w:top w:val="none" w:sz="0" w:space="0" w:color="auto"/>
        <w:left w:val="none" w:sz="0" w:space="0" w:color="auto"/>
        <w:bottom w:val="none" w:sz="0" w:space="0" w:color="auto"/>
        <w:right w:val="none" w:sz="0" w:space="0" w:color="auto"/>
      </w:divBdr>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511576175">
      <w:bodyDiv w:val="1"/>
      <w:marLeft w:val="0"/>
      <w:marRight w:val="0"/>
      <w:marTop w:val="0"/>
      <w:marBottom w:val="0"/>
      <w:divBdr>
        <w:top w:val="none" w:sz="0" w:space="0" w:color="auto"/>
        <w:left w:val="none" w:sz="0" w:space="0" w:color="auto"/>
        <w:bottom w:val="none" w:sz="0" w:space="0" w:color="auto"/>
        <w:right w:val="none" w:sz="0" w:space="0" w:color="auto"/>
      </w:divBdr>
      <w:divsChild>
        <w:div w:id="1457600104">
          <w:marLeft w:val="274"/>
          <w:marRight w:val="0"/>
          <w:marTop w:val="0"/>
          <w:marBottom w:val="0"/>
          <w:divBdr>
            <w:top w:val="none" w:sz="0" w:space="0" w:color="auto"/>
            <w:left w:val="none" w:sz="0" w:space="0" w:color="auto"/>
            <w:bottom w:val="none" w:sz="0" w:space="0" w:color="auto"/>
            <w:right w:val="none" w:sz="0" w:space="0" w:color="auto"/>
          </w:divBdr>
        </w:div>
        <w:div w:id="612203396">
          <w:marLeft w:val="274"/>
          <w:marRight w:val="0"/>
          <w:marTop w:val="0"/>
          <w:marBottom w:val="0"/>
          <w:divBdr>
            <w:top w:val="none" w:sz="0" w:space="0" w:color="auto"/>
            <w:left w:val="none" w:sz="0" w:space="0" w:color="auto"/>
            <w:bottom w:val="none" w:sz="0" w:space="0" w:color="auto"/>
            <w:right w:val="none" w:sz="0" w:space="0" w:color="auto"/>
          </w:divBdr>
        </w:div>
      </w:divsChild>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9401820">
      <w:bodyDiv w:val="1"/>
      <w:marLeft w:val="0"/>
      <w:marRight w:val="0"/>
      <w:marTop w:val="0"/>
      <w:marBottom w:val="0"/>
      <w:divBdr>
        <w:top w:val="none" w:sz="0" w:space="0" w:color="auto"/>
        <w:left w:val="none" w:sz="0" w:space="0" w:color="auto"/>
        <w:bottom w:val="none" w:sz="0" w:space="0" w:color="auto"/>
        <w:right w:val="none" w:sz="0" w:space="0" w:color="auto"/>
      </w:divBdr>
      <w:divsChild>
        <w:div w:id="435442444">
          <w:marLeft w:val="274"/>
          <w:marRight w:val="0"/>
          <w:marTop w:val="0"/>
          <w:marBottom w:val="0"/>
          <w:divBdr>
            <w:top w:val="none" w:sz="0" w:space="0" w:color="auto"/>
            <w:left w:val="none" w:sz="0" w:space="0" w:color="auto"/>
            <w:bottom w:val="none" w:sz="0" w:space="0" w:color="auto"/>
            <w:right w:val="none" w:sz="0" w:space="0" w:color="auto"/>
          </w:divBdr>
        </w:div>
        <w:div w:id="684553118">
          <w:marLeft w:val="274"/>
          <w:marRight w:val="0"/>
          <w:marTop w:val="0"/>
          <w:marBottom w:val="0"/>
          <w:divBdr>
            <w:top w:val="none" w:sz="0" w:space="0" w:color="auto"/>
            <w:left w:val="none" w:sz="0" w:space="0" w:color="auto"/>
            <w:bottom w:val="none" w:sz="0" w:space="0" w:color="auto"/>
            <w:right w:val="none" w:sz="0" w:space="0" w:color="auto"/>
          </w:divBdr>
        </w:div>
        <w:div w:id="1148472367">
          <w:marLeft w:val="274"/>
          <w:marRight w:val="0"/>
          <w:marTop w:val="0"/>
          <w:marBottom w:val="0"/>
          <w:divBdr>
            <w:top w:val="none" w:sz="0" w:space="0" w:color="auto"/>
            <w:left w:val="none" w:sz="0" w:space="0" w:color="auto"/>
            <w:bottom w:val="none" w:sz="0" w:space="0" w:color="auto"/>
            <w:right w:val="none" w:sz="0" w:space="0" w:color="auto"/>
          </w:divBdr>
        </w:div>
        <w:div w:id="650251629">
          <w:marLeft w:val="274"/>
          <w:marRight w:val="0"/>
          <w:marTop w:val="0"/>
          <w:marBottom w:val="0"/>
          <w:divBdr>
            <w:top w:val="none" w:sz="0" w:space="0" w:color="auto"/>
            <w:left w:val="none" w:sz="0" w:space="0" w:color="auto"/>
            <w:bottom w:val="none" w:sz="0" w:space="0" w:color="auto"/>
            <w:right w:val="none" w:sz="0" w:space="0" w:color="auto"/>
          </w:divBdr>
        </w:div>
      </w:divsChild>
    </w:div>
    <w:div w:id="722369801">
      <w:bodyDiv w:val="1"/>
      <w:marLeft w:val="0"/>
      <w:marRight w:val="0"/>
      <w:marTop w:val="0"/>
      <w:marBottom w:val="0"/>
      <w:divBdr>
        <w:top w:val="none" w:sz="0" w:space="0" w:color="auto"/>
        <w:left w:val="none" w:sz="0" w:space="0" w:color="auto"/>
        <w:bottom w:val="none" w:sz="0" w:space="0" w:color="auto"/>
        <w:right w:val="none" w:sz="0" w:space="0" w:color="auto"/>
      </w:divBdr>
      <w:divsChild>
        <w:div w:id="1744599403">
          <w:marLeft w:val="274"/>
          <w:marRight w:val="0"/>
          <w:marTop w:val="0"/>
          <w:marBottom w:val="0"/>
          <w:divBdr>
            <w:top w:val="none" w:sz="0" w:space="0" w:color="auto"/>
            <w:left w:val="none" w:sz="0" w:space="0" w:color="auto"/>
            <w:bottom w:val="none" w:sz="0" w:space="0" w:color="auto"/>
            <w:right w:val="none" w:sz="0" w:space="0" w:color="auto"/>
          </w:divBdr>
        </w:div>
        <w:div w:id="1372850037">
          <w:marLeft w:val="27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1921988">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2254355">
      <w:bodyDiv w:val="1"/>
      <w:marLeft w:val="0"/>
      <w:marRight w:val="0"/>
      <w:marTop w:val="0"/>
      <w:marBottom w:val="0"/>
      <w:divBdr>
        <w:top w:val="none" w:sz="0" w:space="0" w:color="auto"/>
        <w:left w:val="none" w:sz="0" w:space="0" w:color="auto"/>
        <w:bottom w:val="none" w:sz="0" w:space="0" w:color="auto"/>
        <w:right w:val="none" w:sz="0" w:space="0" w:color="auto"/>
      </w:divBdr>
      <w:divsChild>
        <w:div w:id="1508057311">
          <w:marLeft w:val="274"/>
          <w:marRight w:val="0"/>
          <w:marTop w:val="0"/>
          <w:marBottom w:val="0"/>
          <w:divBdr>
            <w:top w:val="none" w:sz="0" w:space="0" w:color="auto"/>
            <w:left w:val="none" w:sz="0" w:space="0" w:color="auto"/>
            <w:bottom w:val="none" w:sz="0" w:space="0" w:color="auto"/>
            <w:right w:val="none" w:sz="0" w:space="0" w:color="auto"/>
          </w:divBdr>
        </w:div>
        <w:div w:id="159084923">
          <w:marLeft w:val="274"/>
          <w:marRight w:val="0"/>
          <w:marTop w:val="0"/>
          <w:marBottom w:val="0"/>
          <w:divBdr>
            <w:top w:val="none" w:sz="0" w:space="0" w:color="auto"/>
            <w:left w:val="none" w:sz="0" w:space="0" w:color="auto"/>
            <w:bottom w:val="none" w:sz="0" w:space="0" w:color="auto"/>
            <w:right w:val="none" w:sz="0" w:space="0" w:color="auto"/>
          </w:divBdr>
        </w:div>
        <w:div w:id="1338771995">
          <w:marLeft w:val="274"/>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0874961">
      <w:bodyDiv w:val="1"/>
      <w:marLeft w:val="0"/>
      <w:marRight w:val="0"/>
      <w:marTop w:val="0"/>
      <w:marBottom w:val="0"/>
      <w:divBdr>
        <w:top w:val="none" w:sz="0" w:space="0" w:color="auto"/>
        <w:left w:val="none" w:sz="0" w:space="0" w:color="auto"/>
        <w:bottom w:val="none" w:sz="0" w:space="0" w:color="auto"/>
        <w:right w:val="none" w:sz="0" w:space="0" w:color="auto"/>
      </w:divBdr>
      <w:divsChild>
        <w:div w:id="1988320279">
          <w:marLeft w:val="274"/>
          <w:marRight w:val="0"/>
          <w:marTop w:val="0"/>
          <w:marBottom w:val="0"/>
          <w:divBdr>
            <w:top w:val="none" w:sz="0" w:space="0" w:color="auto"/>
            <w:left w:val="none" w:sz="0" w:space="0" w:color="auto"/>
            <w:bottom w:val="none" w:sz="0" w:space="0" w:color="auto"/>
            <w:right w:val="none" w:sz="0" w:space="0" w:color="auto"/>
          </w:divBdr>
        </w:div>
        <w:div w:id="1154419161">
          <w:marLeft w:val="274"/>
          <w:marRight w:val="0"/>
          <w:marTop w:val="0"/>
          <w:marBottom w:val="0"/>
          <w:divBdr>
            <w:top w:val="none" w:sz="0" w:space="0" w:color="auto"/>
            <w:left w:val="none" w:sz="0" w:space="0" w:color="auto"/>
            <w:bottom w:val="none" w:sz="0" w:space="0" w:color="auto"/>
            <w:right w:val="none" w:sz="0" w:space="0" w:color="auto"/>
          </w:divBdr>
        </w:div>
        <w:div w:id="1199199613">
          <w:marLeft w:val="274"/>
          <w:marRight w:val="0"/>
          <w:marTop w:val="0"/>
          <w:marBottom w:val="0"/>
          <w:divBdr>
            <w:top w:val="none" w:sz="0" w:space="0" w:color="auto"/>
            <w:left w:val="none" w:sz="0" w:space="0" w:color="auto"/>
            <w:bottom w:val="none" w:sz="0" w:space="0" w:color="auto"/>
            <w:right w:val="none" w:sz="0" w:space="0" w:color="auto"/>
          </w:divBdr>
        </w:div>
        <w:div w:id="393940711">
          <w:marLeft w:val="274"/>
          <w:marRight w:val="0"/>
          <w:marTop w:val="0"/>
          <w:marBottom w:val="0"/>
          <w:divBdr>
            <w:top w:val="none" w:sz="0" w:space="0" w:color="auto"/>
            <w:left w:val="none" w:sz="0" w:space="0" w:color="auto"/>
            <w:bottom w:val="none" w:sz="0" w:space="0" w:color="auto"/>
            <w:right w:val="none" w:sz="0" w:space="0" w:color="auto"/>
          </w:divBdr>
        </w:div>
        <w:div w:id="958418563">
          <w:marLeft w:val="994"/>
          <w:marRight w:val="0"/>
          <w:marTop w:val="0"/>
          <w:marBottom w:val="0"/>
          <w:divBdr>
            <w:top w:val="none" w:sz="0" w:space="0" w:color="auto"/>
            <w:left w:val="none" w:sz="0" w:space="0" w:color="auto"/>
            <w:bottom w:val="none" w:sz="0" w:space="0" w:color="auto"/>
            <w:right w:val="none" w:sz="0" w:space="0" w:color="auto"/>
          </w:divBdr>
        </w:div>
        <w:div w:id="632366051">
          <w:marLeft w:val="994"/>
          <w:marRight w:val="0"/>
          <w:marTop w:val="0"/>
          <w:marBottom w:val="0"/>
          <w:divBdr>
            <w:top w:val="none" w:sz="0" w:space="0" w:color="auto"/>
            <w:left w:val="none" w:sz="0" w:space="0" w:color="auto"/>
            <w:bottom w:val="none" w:sz="0" w:space="0" w:color="auto"/>
            <w:right w:val="none" w:sz="0" w:space="0" w:color="auto"/>
          </w:divBdr>
        </w:div>
        <w:div w:id="588194044">
          <w:marLeft w:val="994"/>
          <w:marRight w:val="0"/>
          <w:marTop w:val="0"/>
          <w:marBottom w:val="0"/>
          <w:divBdr>
            <w:top w:val="none" w:sz="0" w:space="0" w:color="auto"/>
            <w:left w:val="none" w:sz="0" w:space="0" w:color="auto"/>
            <w:bottom w:val="none" w:sz="0" w:space="0" w:color="auto"/>
            <w:right w:val="none" w:sz="0" w:space="0" w:color="auto"/>
          </w:divBdr>
        </w:div>
        <w:div w:id="437256657">
          <w:marLeft w:val="994"/>
          <w:marRight w:val="0"/>
          <w:marTop w:val="0"/>
          <w:marBottom w:val="0"/>
          <w:divBdr>
            <w:top w:val="none" w:sz="0" w:space="0" w:color="auto"/>
            <w:left w:val="none" w:sz="0" w:space="0" w:color="auto"/>
            <w:bottom w:val="none" w:sz="0" w:space="0" w:color="auto"/>
            <w:right w:val="none" w:sz="0" w:space="0" w:color="auto"/>
          </w:divBdr>
        </w:div>
        <w:div w:id="1526360272">
          <w:marLeft w:val="994"/>
          <w:marRight w:val="0"/>
          <w:marTop w:val="0"/>
          <w:marBottom w:val="0"/>
          <w:divBdr>
            <w:top w:val="none" w:sz="0" w:space="0" w:color="auto"/>
            <w:left w:val="none" w:sz="0" w:space="0" w:color="auto"/>
            <w:bottom w:val="none" w:sz="0" w:space="0" w:color="auto"/>
            <w:right w:val="none" w:sz="0" w:space="0" w:color="auto"/>
          </w:divBdr>
        </w:div>
        <w:div w:id="1237394556">
          <w:marLeft w:val="994"/>
          <w:marRight w:val="0"/>
          <w:marTop w:val="0"/>
          <w:marBottom w:val="0"/>
          <w:divBdr>
            <w:top w:val="none" w:sz="0" w:space="0" w:color="auto"/>
            <w:left w:val="none" w:sz="0" w:space="0" w:color="auto"/>
            <w:bottom w:val="none" w:sz="0" w:space="0" w:color="auto"/>
            <w:right w:val="none" w:sz="0" w:space="0" w:color="auto"/>
          </w:divBdr>
        </w:div>
        <w:div w:id="400374156">
          <w:marLeft w:val="994"/>
          <w:marRight w:val="0"/>
          <w:marTop w:val="0"/>
          <w:marBottom w:val="0"/>
          <w:divBdr>
            <w:top w:val="none" w:sz="0" w:space="0" w:color="auto"/>
            <w:left w:val="none" w:sz="0" w:space="0" w:color="auto"/>
            <w:bottom w:val="none" w:sz="0" w:space="0" w:color="auto"/>
            <w:right w:val="none" w:sz="0" w:space="0" w:color="auto"/>
          </w:divBdr>
        </w:div>
        <w:div w:id="645088988">
          <w:marLeft w:val="274"/>
          <w:marRight w:val="0"/>
          <w:marTop w:val="0"/>
          <w:marBottom w:val="0"/>
          <w:divBdr>
            <w:top w:val="none" w:sz="0" w:space="0" w:color="auto"/>
            <w:left w:val="none" w:sz="0" w:space="0" w:color="auto"/>
            <w:bottom w:val="none" w:sz="0" w:space="0" w:color="auto"/>
            <w:right w:val="none" w:sz="0" w:space="0" w:color="auto"/>
          </w:divBdr>
        </w:div>
        <w:div w:id="299455332">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4851178">
      <w:bodyDiv w:val="1"/>
      <w:marLeft w:val="0"/>
      <w:marRight w:val="0"/>
      <w:marTop w:val="0"/>
      <w:marBottom w:val="0"/>
      <w:divBdr>
        <w:top w:val="none" w:sz="0" w:space="0" w:color="auto"/>
        <w:left w:val="none" w:sz="0" w:space="0" w:color="auto"/>
        <w:bottom w:val="none" w:sz="0" w:space="0" w:color="auto"/>
        <w:right w:val="none" w:sz="0" w:space="0" w:color="auto"/>
      </w:divBdr>
      <w:divsChild>
        <w:div w:id="2053846882">
          <w:marLeft w:val="274"/>
          <w:marRight w:val="0"/>
          <w:marTop w:val="0"/>
          <w:marBottom w:val="0"/>
          <w:divBdr>
            <w:top w:val="none" w:sz="0" w:space="0" w:color="auto"/>
            <w:left w:val="none" w:sz="0" w:space="0" w:color="auto"/>
            <w:bottom w:val="none" w:sz="0" w:space="0" w:color="auto"/>
            <w:right w:val="none" w:sz="0" w:space="0" w:color="auto"/>
          </w:divBdr>
        </w:div>
        <w:div w:id="61173798">
          <w:marLeft w:val="274"/>
          <w:marRight w:val="0"/>
          <w:marTop w:val="0"/>
          <w:marBottom w:val="0"/>
          <w:divBdr>
            <w:top w:val="none" w:sz="0" w:space="0" w:color="auto"/>
            <w:left w:val="none" w:sz="0" w:space="0" w:color="auto"/>
            <w:bottom w:val="none" w:sz="0" w:space="0" w:color="auto"/>
            <w:right w:val="none" w:sz="0" w:space="0" w:color="auto"/>
          </w:divBdr>
        </w:div>
        <w:div w:id="351348136">
          <w:marLeft w:val="274"/>
          <w:marRight w:val="0"/>
          <w:marTop w:val="0"/>
          <w:marBottom w:val="0"/>
          <w:divBdr>
            <w:top w:val="none" w:sz="0" w:space="0" w:color="auto"/>
            <w:left w:val="none" w:sz="0" w:space="0" w:color="auto"/>
            <w:bottom w:val="none" w:sz="0" w:space="0" w:color="auto"/>
            <w:right w:val="none" w:sz="0" w:space="0" w:color="auto"/>
          </w:divBdr>
        </w:div>
        <w:div w:id="426540686">
          <w:marLeft w:val="274"/>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983463205">
      <w:bodyDiv w:val="1"/>
      <w:marLeft w:val="0"/>
      <w:marRight w:val="0"/>
      <w:marTop w:val="0"/>
      <w:marBottom w:val="0"/>
      <w:divBdr>
        <w:top w:val="none" w:sz="0" w:space="0" w:color="auto"/>
        <w:left w:val="none" w:sz="0" w:space="0" w:color="auto"/>
        <w:bottom w:val="none" w:sz="0" w:space="0" w:color="auto"/>
        <w:right w:val="none" w:sz="0" w:space="0" w:color="auto"/>
      </w:divBdr>
      <w:divsChild>
        <w:div w:id="62073747">
          <w:marLeft w:val="274"/>
          <w:marRight w:val="0"/>
          <w:marTop w:val="0"/>
          <w:marBottom w:val="0"/>
          <w:divBdr>
            <w:top w:val="none" w:sz="0" w:space="0" w:color="auto"/>
            <w:left w:val="none" w:sz="0" w:space="0" w:color="auto"/>
            <w:bottom w:val="none" w:sz="0" w:space="0" w:color="auto"/>
            <w:right w:val="none" w:sz="0" w:space="0" w:color="auto"/>
          </w:divBdr>
        </w:div>
        <w:div w:id="145319174">
          <w:marLeft w:val="274"/>
          <w:marRight w:val="0"/>
          <w:marTop w:val="0"/>
          <w:marBottom w:val="0"/>
          <w:divBdr>
            <w:top w:val="none" w:sz="0" w:space="0" w:color="auto"/>
            <w:left w:val="none" w:sz="0" w:space="0" w:color="auto"/>
            <w:bottom w:val="none" w:sz="0" w:space="0" w:color="auto"/>
            <w:right w:val="none" w:sz="0" w:space="0" w:color="auto"/>
          </w:divBdr>
        </w:div>
      </w:divsChild>
    </w:div>
    <w:div w:id="1011839751">
      <w:bodyDiv w:val="1"/>
      <w:marLeft w:val="0"/>
      <w:marRight w:val="0"/>
      <w:marTop w:val="0"/>
      <w:marBottom w:val="0"/>
      <w:divBdr>
        <w:top w:val="none" w:sz="0" w:space="0" w:color="auto"/>
        <w:left w:val="none" w:sz="0" w:space="0" w:color="auto"/>
        <w:bottom w:val="none" w:sz="0" w:space="0" w:color="auto"/>
        <w:right w:val="none" w:sz="0" w:space="0" w:color="auto"/>
      </w:divBdr>
    </w:div>
    <w:div w:id="1026562465">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32026926">
      <w:bodyDiv w:val="1"/>
      <w:marLeft w:val="0"/>
      <w:marRight w:val="0"/>
      <w:marTop w:val="0"/>
      <w:marBottom w:val="0"/>
      <w:divBdr>
        <w:top w:val="none" w:sz="0" w:space="0" w:color="auto"/>
        <w:left w:val="none" w:sz="0" w:space="0" w:color="auto"/>
        <w:bottom w:val="none" w:sz="0" w:space="0" w:color="auto"/>
        <w:right w:val="none" w:sz="0" w:space="0" w:color="auto"/>
      </w:divBdr>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69113044">
      <w:bodyDiv w:val="1"/>
      <w:marLeft w:val="0"/>
      <w:marRight w:val="0"/>
      <w:marTop w:val="0"/>
      <w:marBottom w:val="0"/>
      <w:divBdr>
        <w:top w:val="none" w:sz="0" w:space="0" w:color="auto"/>
        <w:left w:val="none" w:sz="0" w:space="0" w:color="auto"/>
        <w:bottom w:val="none" w:sz="0" w:space="0" w:color="auto"/>
        <w:right w:val="none" w:sz="0" w:space="0" w:color="auto"/>
      </w:divBdr>
      <w:divsChild>
        <w:div w:id="612712064">
          <w:marLeft w:val="274"/>
          <w:marRight w:val="0"/>
          <w:marTop w:val="0"/>
          <w:marBottom w:val="0"/>
          <w:divBdr>
            <w:top w:val="none" w:sz="0" w:space="0" w:color="auto"/>
            <w:left w:val="none" w:sz="0" w:space="0" w:color="auto"/>
            <w:bottom w:val="none" w:sz="0" w:space="0" w:color="auto"/>
            <w:right w:val="none" w:sz="0" w:space="0" w:color="auto"/>
          </w:divBdr>
        </w:div>
        <w:div w:id="1696494758">
          <w:marLeft w:val="274"/>
          <w:marRight w:val="0"/>
          <w:marTop w:val="0"/>
          <w:marBottom w:val="0"/>
          <w:divBdr>
            <w:top w:val="none" w:sz="0" w:space="0" w:color="auto"/>
            <w:left w:val="none" w:sz="0" w:space="0" w:color="auto"/>
            <w:bottom w:val="none" w:sz="0" w:space="0" w:color="auto"/>
            <w:right w:val="none" w:sz="0" w:space="0" w:color="auto"/>
          </w:divBdr>
        </w:div>
      </w:divsChild>
    </w:div>
    <w:div w:id="1073089963">
      <w:bodyDiv w:val="1"/>
      <w:marLeft w:val="0"/>
      <w:marRight w:val="0"/>
      <w:marTop w:val="0"/>
      <w:marBottom w:val="0"/>
      <w:divBdr>
        <w:top w:val="none" w:sz="0" w:space="0" w:color="auto"/>
        <w:left w:val="none" w:sz="0" w:space="0" w:color="auto"/>
        <w:bottom w:val="none" w:sz="0" w:space="0" w:color="auto"/>
        <w:right w:val="none" w:sz="0" w:space="0" w:color="auto"/>
      </w:divBdr>
      <w:divsChild>
        <w:div w:id="1400442037">
          <w:marLeft w:val="274"/>
          <w:marRight w:val="0"/>
          <w:marTop w:val="0"/>
          <w:marBottom w:val="0"/>
          <w:divBdr>
            <w:top w:val="none" w:sz="0" w:space="0" w:color="auto"/>
            <w:left w:val="none" w:sz="0" w:space="0" w:color="auto"/>
            <w:bottom w:val="none" w:sz="0" w:space="0" w:color="auto"/>
            <w:right w:val="none" w:sz="0" w:space="0" w:color="auto"/>
          </w:divBdr>
        </w:div>
        <w:div w:id="450982613">
          <w:marLeft w:val="274"/>
          <w:marRight w:val="0"/>
          <w:marTop w:val="0"/>
          <w:marBottom w:val="0"/>
          <w:divBdr>
            <w:top w:val="none" w:sz="0" w:space="0" w:color="auto"/>
            <w:left w:val="none" w:sz="0" w:space="0" w:color="auto"/>
            <w:bottom w:val="none" w:sz="0" w:space="0" w:color="auto"/>
            <w:right w:val="none" w:sz="0" w:space="0" w:color="auto"/>
          </w:divBdr>
        </w:div>
        <w:div w:id="2140410582">
          <w:marLeft w:val="274"/>
          <w:marRight w:val="0"/>
          <w:marTop w:val="0"/>
          <w:marBottom w:val="0"/>
          <w:divBdr>
            <w:top w:val="none" w:sz="0" w:space="0" w:color="auto"/>
            <w:left w:val="none" w:sz="0" w:space="0" w:color="auto"/>
            <w:bottom w:val="none" w:sz="0" w:space="0" w:color="auto"/>
            <w:right w:val="none" w:sz="0" w:space="0" w:color="auto"/>
          </w:divBdr>
        </w:div>
        <w:div w:id="1612082062">
          <w:marLeft w:val="274"/>
          <w:marRight w:val="0"/>
          <w:marTop w:val="0"/>
          <w:marBottom w:val="0"/>
          <w:divBdr>
            <w:top w:val="none" w:sz="0" w:space="0" w:color="auto"/>
            <w:left w:val="none" w:sz="0" w:space="0" w:color="auto"/>
            <w:bottom w:val="none" w:sz="0" w:space="0" w:color="auto"/>
            <w:right w:val="none" w:sz="0" w:space="0" w:color="auto"/>
          </w:divBdr>
        </w:div>
      </w:divsChild>
    </w:div>
    <w:div w:id="1100494357">
      <w:bodyDiv w:val="1"/>
      <w:marLeft w:val="0"/>
      <w:marRight w:val="0"/>
      <w:marTop w:val="0"/>
      <w:marBottom w:val="0"/>
      <w:divBdr>
        <w:top w:val="none" w:sz="0" w:space="0" w:color="auto"/>
        <w:left w:val="none" w:sz="0" w:space="0" w:color="auto"/>
        <w:bottom w:val="none" w:sz="0" w:space="0" w:color="auto"/>
        <w:right w:val="none" w:sz="0" w:space="0" w:color="auto"/>
      </w:divBdr>
      <w:divsChild>
        <w:div w:id="749617742">
          <w:marLeft w:val="274"/>
          <w:marRight w:val="0"/>
          <w:marTop w:val="0"/>
          <w:marBottom w:val="0"/>
          <w:divBdr>
            <w:top w:val="none" w:sz="0" w:space="0" w:color="auto"/>
            <w:left w:val="none" w:sz="0" w:space="0" w:color="auto"/>
            <w:bottom w:val="none" w:sz="0" w:space="0" w:color="auto"/>
            <w:right w:val="none" w:sz="0" w:space="0" w:color="auto"/>
          </w:divBdr>
        </w:div>
        <w:div w:id="840313332">
          <w:marLeft w:val="274"/>
          <w:marRight w:val="0"/>
          <w:marTop w:val="0"/>
          <w:marBottom w:val="0"/>
          <w:divBdr>
            <w:top w:val="none" w:sz="0" w:space="0" w:color="auto"/>
            <w:left w:val="none" w:sz="0" w:space="0" w:color="auto"/>
            <w:bottom w:val="none" w:sz="0" w:space="0" w:color="auto"/>
            <w:right w:val="none" w:sz="0" w:space="0" w:color="auto"/>
          </w:divBdr>
        </w:div>
        <w:div w:id="1121997094">
          <w:marLeft w:val="274"/>
          <w:marRight w:val="0"/>
          <w:marTop w:val="0"/>
          <w:marBottom w:val="0"/>
          <w:divBdr>
            <w:top w:val="none" w:sz="0" w:space="0" w:color="auto"/>
            <w:left w:val="none" w:sz="0" w:space="0" w:color="auto"/>
            <w:bottom w:val="none" w:sz="0" w:space="0" w:color="auto"/>
            <w:right w:val="none" w:sz="0" w:space="0" w:color="auto"/>
          </w:divBdr>
        </w:div>
      </w:divsChild>
    </w:div>
    <w:div w:id="1122261579">
      <w:bodyDiv w:val="1"/>
      <w:marLeft w:val="0"/>
      <w:marRight w:val="0"/>
      <w:marTop w:val="0"/>
      <w:marBottom w:val="0"/>
      <w:divBdr>
        <w:top w:val="none" w:sz="0" w:space="0" w:color="auto"/>
        <w:left w:val="none" w:sz="0" w:space="0" w:color="auto"/>
        <w:bottom w:val="none" w:sz="0" w:space="0" w:color="auto"/>
        <w:right w:val="none" w:sz="0" w:space="0" w:color="auto"/>
      </w:divBdr>
      <w:divsChild>
        <w:div w:id="144514691">
          <w:marLeft w:val="274"/>
          <w:marRight w:val="0"/>
          <w:marTop w:val="0"/>
          <w:marBottom w:val="0"/>
          <w:divBdr>
            <w:top w:val="none" w:sz="0" w:space="0" w:color="auto"/>
            <w:left w:val="none" w:sz="0" w:space="0" w:color="auto"/>
            <w:bottom w:val="none" w:sz="0" w:space="0" w:color="auto"/>
            <w:right w:val="none" w:sz="0" w:space="0" w:color="auto"/>
          </w:divBdr>
        </w:div>
        <w:div w:id="672951757">
          <w:marLeft w:val="994"/>
          <w:marRight w:val="0"/>
          <w:marTop w:val="0"/>
          <w:marBottom w:val="0"/>
          <w:divBdr>
            <w:top w:val="none" w:sz="0" w:space="0" w:color="auto"/>
            <w:left w:val="none" w:sz="0" w:space="0" w:color="auto"/>
            <w:bottom w:val="none" w:sz="0" w:space="0" w:color="auto"/>
            <w:right w:val="none" w:sz="0" w:space="0" w:color="auto"/>
          </w:divBdr>
        </w:div>
        <w:div w:id="1480418680">
          <w:marLeft w:val="994"/>
          <w:marRight w:val="0"/>
          <w:marTop w:val="0"/>
          <w:marBottom w:val="0"/>
          <w:divBdr>
            <w:top w:val="none" w:sz="0" w:space="0" w:color="auto"/>
            <w:left w:val="none" w:sz="0" w:space="0" w:color="auto"/>
            <w:bottom w:val="none" w:sz="0" w:space="0" w:color="auto"/>
            <w:right w:val="none" w:sz="0" w:space="0" w:color="auto"/>
          </w:divBdr>
        </w:div>
        <w:div w:id="787315446">
          <w:marLeft w:val="994"/>
          <w:marRight w:val="0"/>
          <w:marTop w:val="0"/>
          <w:marBottom w:val="0"/>
          <w:divBdr>
            <w:top w:val="none" w:sz="0" w:space="0" w:color="auto"/>
            <w:left w:val="none" w:sz="0" w:space="0" w:color="auto"/>
            <w:bottom w:val="none" w:sz="0" w:space="0" w:color="auto"/>
            <w:right w:val="none" w:sz="0" w:space="0" w:color="auto"/>
          </w:divBdr>
        </w:div>
        <w:div w:id="241532158">
          <w:marLeft w:val="994"/>
          <w:marRight w:val="0"/>
          <w:marTop w:val="0"/>
          <w:marBottom w:val="0"/>
          <w:divBdr>
            <w:top w:val="none" w:sz="0" w:space="0" w:color="auto"/>
            <w:left w:val="none" w:sz="0" w:space="0" w:color="auto"/>
            <w:bottom w:val="none" w:sz="0" w:space="0" w:color="auto"/>
            <w:right w:val="none" w:sz="0" w:space="0" w:color="auto"/>
          </w:divBdr>
        </w:div>
        <w:div w:id="1631402911">
          <w:marLeft w:val="274"/>
          <w:marRight w:val="0"/>
          <w:marTop w:val="0"/>
          <w:marBottom w:val="0"/>
          <w:divBdr>
            <w:top w:val="none" w:sz="0" w:space="0" w:color="auto"/>
            <w:left w:val="none" w:sz="0" w:space="0" w:color="auto"/>
            <w:bottom w:val="none" w:sz="0" w:space="0" w:color="auto"/>
            <w:right w:val="none" w:sz="0" w:space="0" w:color="auto"/>
          </w:divBdr>
        </w:div>
        <w:div w:id="1730297449">
          <w:marLeft w:val="994"/>
          <w:marRight w:val="0"/>
          <w:marTop w:val="0"/>
          <w:marBottom w:val="0"/>
          <w:divBdr>
            <w:top w:val="none" w:sz="0" w:space="0" w:color="auto"/>
            <w:left w:val="none" w:sz="0" w:space="0" w:color="auto"/>
            <w:bottom w:val="none" w:sz="0" w:space="0" w:color="auto"/>
            <w:right w:val="none" w:sz="0" w:space="0" w:color="auto"/>
          </w:divBdr>
        </w:div>
        <w:div w:id="1737121009">
          <w:marLeft w:val="994"/>
          <w:marRight w:val="0"/>
          <w:marTop w:val="0"/>
          <w:marBottom w:val="0"/>
          <w:divBdr>
            <w:top w:val="none" w:sz="0" w:space="0" w:color="auto"/>
            <w:left w:val="none" w:sz="0" w:space="0" w:color="auto"/>
            <w:bottom w:val="none" w:sz="0" w:space="0" w:color="auto"/>
            <w:right w:val="none" w:sz="0" w:space="0" w:color="auto"/>
          </w:divBdr>
        </w:div>
        <w:div w:id="168913421">
          <w:marLeft w:val="994"/>
          <w:marRight w:val="0"/>
          <w:marTop w:val="0"/>
          <w:marBottom w:val="0"/>
          <w:divBdr>
            <w:top w:val="none" w:sz="0" w:space="0" w:color="auto"/>
            <w:left w:val="none" w:sz="0" w:space="0" w:color="auto"/>
            <w:bottom w:val="none" w:sz="0" w:space="0" w:color="auto"/>
            <w:right w:val="none" w:sz="0" w:space="0" w:color="auto"/>
          </w:divBdr>
        </w:div>
        <w:div w:id="246812628">
          <w:marLeft w:val="274"/>
          <w:marRight w:val="0"/>
          <w:marTop w:val="0"/>
          <w:marBottom w:val="0"/>
          <w:divBdr>
            <w:top w:val="none" w:sz="0" w:space="0" w:color="auto"/>
            <w:left w:val="none" w:sz="0" w:space="0" w:color="auto"/>
            <w:bottom w:val="none" w:sz="0" w:space="0" w:color="auto"/>
            <w:right w:val="none" w:sz="0" w:space="0" w:color="auto"/>
          </w:divBdr>
        </w:div>
        <w:div w:id="939333052">
          <w:marLeft w:val="994"/>
          <w:marRight w:val="0"/>
          <w:marTop w:val="0"/>
          <w:marBottom w:val="0"/>
          <w:divBdr>
            <w:top w:val="none" w:sz="0" w:space="0" w:color="auto"/>
            <w:left w:val="none" w:sz="0" w:space="0" w:color="auto"/>
            <w:bottom w:val="none" w:sz="0" w:space="0" w:color="auto"/>
            <w:right w:val="none" w:sz="0" w:space="0" w:color="auto"/>
          </w:divBdr>
        </w:div>
        <w:div w:id="1616252648">
          <w:marLeft w:val="274"/>
          <w:marRight w:val="0"/>
          <w:marTop w:val="0"/>
          <w:marBottom w:val="0"/>
          <w:divBdr>
            <w:top w:val="none" w:sz="0" w:space="0" w:color="auto"/>
            <w:left w:val="none" w:sz="0" w:space="0" w:color="auto"/>
            <w:bottom w:val="none" w:sz="0" w:space="0" w:color="auto"/>
            <w:right w:val="none" w:sz="0" w:space="0" w:color="auto"/>
          </w:divBdr>
        </w:div>
        <w:div w:id="2093814186">
          <w:marLeft w:val="994"/>
          <w:marRight w:val="0"/>
          <w:marTop w:val="0"/>
          <w:marBottom w:val="0"/>
          <w:divBdr>
            <w:top w:val="none" w:sz="0" w:space="0" w:color="auto"/>
            <w:left w:val="none" w:sz="0" w:space="0" w:color="auto"/>
            <w:bottom w:val="none" w:sz="0" w:space="0" w:color="auto"/>
            <w:right w:val="none" w:sz="0" w:space="0" w:color="auto"/>
          </w:divBdr>
        </w:div>
      </w:divsChild>
    </w:div>
    <w:div w:id="1133791249">
      <w:bodyDiv w:val="1"/>
      <w:marLeft w:val="0"/>
      <w:marRight w:val="0"/>
      <w:marTop w:val="0"/>
      <w:marBottom w:val="0"/>
      <w:divBdr>
        <w:top w:val="none" w:sz="0" w:space="0" w:color="auto"/>
        <w:left w:val="none" w:sz="0" w:space="0" w:color="auto"/>
        <w:bottom w:val="none" w:sz="0" w:space="0" w:color="auto"/>
        <w:right w:val="none" w:sz="0" w:space="0" w:color="auto"/>
      </w:divBdr>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45850642">
      <w:bodyDiv w:val="1"/>
      <w:marLeft w:val="0"/>
      <w:marRight w:val="0"/>
      <w:marTop w:val="0"/>
      <w:marBottom w:val="0"/>
      <w:divBdr>
        <w:top w:val="none" w:sz="0" w:space="0" w:color="auto"/>
        <w:left w:val="none" w:sz="0" w:space="0" w:color="auto"/>
        <w:bottom w:val="none" w:sz="0" w:space="0" w:color="auto"/>
        <w:right w:val="none" w:sz="0" w:space="0" w:color="auto"/>
      </w:divBdr>
      <w:divsChild>
        <w:div w:id="82651763">
          <w:marLeft w:val="274"/>
          <w:marRight w:val="0"/>
          <w:marTop w:val="0"/>
          <w:marBottom w:val="0"/>
          <w:divBdr>
            <w:top w:val="none" w:sz="0" w:space="0" w:color="auto"/>
            <w:left w:val="none" w:sz="0" w:space="0" w:color="auto"/>
            <w:bottom w:val="none" w:sz="0" w:space="0" w:color="auto"/>
            <w:right w:val="none" w:sz="0" w:space="0" w:color="auto"/>
          </w:divBdr>
        </w:div>
        <w:div w:id="1037894378">
          <w:marLeft w:val="274"/>
          <w:marRight w:val="0"/>
          <w:marTop w:val="0"/>
          <w:marBottom w:val="0"/>
          <w:divBdr>
            <w:top w:val="none" w:sz="0" w:space="0" w:color="auto"/>
            <w:left w:val="none" w:sz="0" w:space="0" w:color="auto"/>
            <w:bottom w:val="none" w:sz="0" w:space="0" w:color="auto"/>
            <w:right w:val="none" w:sz="0" w:space="0" w:color="auto"/>
          </w:divBdr>
        </w:div>
        <w:div w:id="342244650">
          <w:marLeft w:val="274"/>
          <w:marRight w:val="0"/>
          <w:marTop w:val="0"/>
          <w:marBottom w:val="0"/>
          <w:divBdr>
            <w:top w:val="none" w:sz="0" w:space="0" w:color="auto"/>
            <w:left w:val="none" w:sz="0" w:space="0" w:color="auto"/>
            <w:bottom w:val="none" w:sz="0" w:space="0" w:color="auto"/>
            <w:right w:val="none" w:sz="0" w:space="0" w:color="auto"/>
          </w:divBdr>
        </w:div>
        <w:div w:id="323514267">
          <w:marLeft w:val="274"/>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8907346">
      <w:bodyDiv w:val="1"/>
      <w:marLeft w:val="0"/>
      <w:marRight w:val="0"/>
      <w:marTop w:val="0"/>
      <w:marBottom w:val="0"/>
      <w:divBdr>
        <w:top w:val="none" w:sz="0" w:space="0" w:color="auto"/>
        <w:left w:val="none" w:sz="0" w:space="0" w:color="auto"/>
        <w:bottom w:val="none" w:sz="0" w:space="0" w:color="auto"/>
        <w:right w:val="none" w:sz="0" w:space="0" w:color="auto"/>
      </w:divBdr>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00632763">
      <w:bodyDiv w:val="1"/>
      <w:marLeft w:val="0"/>
      <w:marRight w:val="0"/>
      <w:marTop w:val="0"/>
      <w:marBottom w:val="0"/>
      <w:divBdr>
        <w:top w:val="none" w:sz="0" w:space="0" w:color="auto"/>
        <w:left w:val="none" w:sz="0" w:space="0" w:color="auto"/>
        <w:bottom w:val="none" w:sz="0" w:space="0" w:color="auto"/>
        <w:right w:val="none" w:sz="0" w:space="0" w:color="auto"/>
      </w:divBdr>
    </w:div>
    <w:div w:id="1201359209">
      <w:bodyDiv w:val="1"/>
      <w:marLeft w:val="0"/>
      <w:marRight w:val="0"/>
      <w:marTop w:val="0"/>
      <w:marBottom w:val="0"/>
      <w:divBdr>
        <w:top w:val="none" w:sz="0" w:space="0" w:color="auto"/>
        <w:left w:val="none" w:sz="0" w:space="0" w:color="auto"/>
        <w:bottom w:val="none" w:sz="0" w:space="0" w:color="auto"/>
        <w:right w:val="none" w:sz="0" w:space="0" w:color="auto"/>
      </w:divBdr>
      <w:divsChild>
        <w:div w:id="107436382">
          <w:marLeft w:val="274"/>
          <w:marRight w:val="0"/>
          <w:marTop w:val="0"/>
          <w:marBottom w:val="0"/>
          <w:divBdr>
            <w:top w:val="none" w:sz="0" w:space="0" w:color="auto"/>
            <w:left w:val="none" w:sz="0" w:space="0" w:color="auto"/>
            <w:bottom w:val="none" w:sz="0" w:space="0" w:color="auto"/>
            <w:right w:val="none" w:sz="0" w:space="0" w:color="auto"/>
          </w:divBdr>
        </w:div>
        <w:div w:id="1579748505">
          <w:marLeft w:val="274"/>
          <w:marRight w:val="0"/>
          <w:marTop w:val="0"/>
          <w:marBottom w:val="0"/>
          <w:divBdr>
            <w:top w:val="none" w:sz="0" w:space="0" w:color="auto"/>
            <w:left w:val="none" w:sz="0" w:space="0" w:color="auto"/>
            <w:bottom w:val="none" w:sz="0" w:space="0" w:color="auto"/>
            <w:right w:val="none" w:sz="0" w:space="0" w:color="auto"/>
          </w:divBdr>
        </w:div>
      </w:divsChild>
    </w:div>
    <w:div w:id="1201628220">
      <w:bodyDiv w:val="1"/>
      <w:marLeft w:val="0"/>
      <w:marRight w:val="0"/>
      <w:marTop w:val="0"/>
      <w:marBottom w:val="0"/>
      <w:divBdr>
        <w:top w:val="none" w:sz="0" w:space="0" w:color="auto"/>
        <w:left w:val="none" w:sz="0" w:space="0" w:color="auto"/>
        <w:bottom w:val="none" w:sz="0" w:space="0" w:color="auto"/>
        <w:right w:val="none" w:sz="0" w:space="0" w:color="auto"/>
      </w:divBdr>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47155309">
      <w:bodyDiv w:val="1"/>
      <w:marLeft w:val="0"/>
      <w:marRight w:val="0"/>
      <w:marTop w:val="0"/>
      <w:marBottom w:val="0"/>
      <w:divBdr>
        <w:top w:val="none" w:sz="0" w:space="0" w:color="auto"/>
        <w:left w:val="none" w:sz="0" w:space="0" w:color="auto"/>
        <w:bottom w:val="none" w:sz="0" w:space="0" w:color="auto"/>
        <w:right w:val="none" w:sz="0" w:space="0" w:color="auto"/>
      </w:divBdr>
      <w:divsChild>
        <w:div w:id="1405374103">
          <w:marLeft w:val="274"/>
          <w:marRight w:val="0"/>
          <w:marTop w:val="0"/>
          <w:marBottom w:val="0"/>
          <w:divBdr>
            <w:top w:val="none" w:sz="0" w:space="0" w:color="auto"/>
            <w:left w:val="none" w:sz="0" w:space="0" w:color="auto"/>
            <w:bottom w:val="none" w:sz="0" w:space="0" w:color="auto"/>
            <w:right w:val="none" w:sz="0" w:space="0" w:color="auto"/>
          </w:divBdr>
        </w:div>
        <w:div w:id="1625577523">
          <w:marLeft w:val="274"/>
          <w:marRight w:val="0"/>
          <w:marTop w:val="0"/>
          <w:marBottom w:val="0"/>
          <w:divBdr>
            <w:top w:val="none" w:sz="0" w:space="0" w:color="auto"/>
            <w:left w:val="none" w:sz="0" w:space="0" w:color="auto"/>
            <w:bottom w:val="none" w:sz="0" w:space="0" w:color="auto"/>
            <w:right w:val="none" w:sz="0" w:space="0" w:color="auto"/>
          </w:divBdr>
        </w:div>
        <w:div w:id="1183671572">
          <w:marLeft w:val="274"/>
          <w:marRight w:val="0"/>
          <w:marTop w:val="0"/>
          <w:marBottom w:val="0"/>
          <w:divBdr>
            <w:top w:val="none" w:sz="0" w:space="0" w:color="auto"/>
            <w:left w:val="none" w:sz="0" w:space="0" w:color="auto"/>
            <w:bottom w:val="none" w:sz="0" w:space="0" w:color="auto"/>
            <w:right w:val="none" w:sz="0" w:space="0" w:color="auto"/>
          </w:divBdr>
        </w:div>
        <w:div w:id="1347832268">
          <w:marLeft w:val="274"/>
          <w:marRight w:val="0"/>
          <w:marTop w:val="0"/>
          <w:marBottom w:val="0"/>
          <w:divBdr>
            <w:top w:val="none" w:sz="0" w:space="0" w:color="auto"/>
            <w:left w:val="none" w:sz="0" w:space="0" w:color="auto"/>
            <w:bottom w:val="none" w:sz="0" w:space="0" w:color="auto"/>
            <w:right w:val="none" w:sz="0" w:space="0" w:color="auto"/>
          </w:divBdr>
        </w:div>
        <w:div w:id="1081877402">
          <w:marLeft w:val="274"/>
          <w:marRight w:val="0"/>
          <w:marTop w:val="0"/>
          <w:marBottom w:val="0"/>
          <w:divBdr>
            <w:top w:val="none" w:sz="0" w:space="0" w:color="auto"/>
            <w:left w:val="none" w:sz="0" w:space="0" w:color="auto"/>
            <w:bottom w:val="none" w:sz="0" w:space="0" w:color="auto"/>
            <w:right w:val="none" w:sz="0" w:space="0" w:color="auto"/>
          </w:divBdr>
        </w:div>
      </w:divsChild>
    </w:div>
    <w:div w:id="1264148429">
      <w:bodyDiv w:val="1"/>
      <w:marLeft w:val="0"/>
      <w:marRight w:val="0"/>
      <w:marTop w:val="0"/>
      <w:marBottom w:val="0"/>
      <w:divBdr>
        <w:top w:val="none" w:sz="0" w:space="0" w:color="auto"/>
        <w:left w:val="none" w:sz="0" w:space="0" w:color="auto"/>
        <w:bottom w:val="none" w:sz="0" w:space="0" w:color="auto"/>
        <w:right w:val="none" w:sz="0" w:space="0" w:color="auto"/>
      </w:divBdr>
    </w:div>
    <w:div w:id="1274292029">
      <w:bodyDiv w:val="1"/>
      <w:marLeft w:val="0"/>
      <w:marRight w:val="0"/>
      <w:marTop w:val="0"/>
      <w:marBottom w:val="0"/>
      <w:divBdr>
        <w:top w:val="none" w:sz="0" w:space="0" w:color="auto"/>
        <w:left w:val="none" w:sz="0" w:space="0" w:color="auto"/>
        <w:bottom w:val="none" w:sz="0" w:space="0" w:color="auto"/>
        <w:right w:val="none" w:sz="0" w:space="0" w:color="auto"/>
      </w:divBdr>
      <w:divsChild>
        <w:div w:id="242303493">
          <w:marLeft w:val="274"/>
          <w:marRight w:val="0"/>
          <w:marTop w:val="0"/>
          <w:marBottom w:val="0"/>
          <w:divBdr>
            <w:top w:val="none" w:sz="0" w:space="0" w:color="auto"/>
            <w:left w:val="none" w:sz="0" w:space="0" w:color="auto"/>
            <w:bottom w:val="none" w:sz="0" w:space="0" w:color="auto"/>
            <w:right w:val="none" w:sz="0" w:space="0" w:color="auto"/>
          </w:divBdr>
        </w:div>
        <w:div w:id="730495490">
          <w:marLeft w:val="274"/>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56540670">
      <w:bodyDiv w:val="1"/>
      <w:marLeft w:val="0"/>
      <w:marRight w:val="0"/>
      <w:marTop w:val="0"/>
      <w:marBottom w:val="0"/>
      <w:divBdr>
        <w:top w:val="none" w:sz="0" w:space="0" w:color="auto"/>
        <w:left w:val="none" w:sz="0" w:space="0" w:color="auto"/>
        <w:bottom w:val="none" w:sz="0" w:space="0" w:color="auto"/>
        <w:right w:val="none" w:sz="0" w:space="0" w:color="auto"/>
      </w:divBdr>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0393587">
      <w:bodyDiv w:val="1"/>
      <w:marLeft w:val="0"/>
      <w:marRight w:val="0"/>
      <w:marTop w:val="0"/>
      <w:marBottom w:val="0"/>
      <w:divBdr>
        <w:top w:val="none" w:sz="0" w:space="0" w:color="auto"/>
        <w:left w:val="none" w:sz="0" w:space="0" w:color="auto"/>
        <w:bottom w:val="none" w:sz="0" w:space="0" w:color="auto"/>
        <w:right w:val="none" w:sz="0" w:space="0" w:color="auto"/>
      </w:divBdr>
      <w:divsChild>
        <w:div w:id="1170222132">
          <w:marLeft w:val="274"/>
          <w:marRight w:val="0"/>
          <w:marTop w:val="0"/>
          <w:marBottom w:val="0"/>
          <w:divBdr>
            <w:top w:val="none" w:sz="0" w:space="0" w:color="auto"/>
            <w:left w:val="none" w:sz="0" w:space="0" w:color="auto"/>
            <w:bottom w:val="none" w:sz="0" w:space="0" w:color="auto"/>
            <w:right w:val="none" w:sz="0" w:space="0" w:color="auto"/>
          </w:divBdr>
        </w:div>
      </w:divsChild>
    </w:div>
    <w:div w:id="1432892778">
      <w:bodyDiv w:val="1"/>
      <w:marLeft w:val="0"/>
      <w:marRight w:val="0"/>
      <w:marTop w:val="0"/>
      <w:marBottom w:val="0"/>
      <w:divBdr>
        <w:top w:val="none" w:sz="0" w:space="0" w:color="auto"/>
        <w:left w:val="none" w:sz="0" w:space="0" w:color="auto"/>
        <w:bottom w:val="none" w:sz="0" w:space="0" w:color="auto"/>
        <w:right w:val="none" w:sz="0" w:space="0" w:color="auto"/>
      </w:divBdr>
    </w:div>
    <w:div w:id="1435051336">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78036252">
      <w:bodyDiv w:val="1"/>
      <w:marLeft w:val="0"/>
      <w:marRight w:val="0"/>
      <w:marTop w:val="0"/>
      <w:marBottom w:val="0"/>
      <w:divBdr>
        <w:top w:val="none" w:sz="0" w:space="0" w:color="auto"/>
        <w:left w:val="none" w:sz="0" w:space="0" w:color="auto"/>
        <w:bottom w:val="none" w:sz="0" w:space="0" w:color="auto"/>
        <w:right w:val="none" w:sz="0" w:space="0" w:color="auto"/>
      </w:divBdr>
      <w:divsChild>
        <w:div w:id="1361592922">
          <w:marLeft w:val="274"/>
          <w:marRight w:val="0"/>
          <w:marTop w:val="0"/>
          <w:marBottom w:val="0"/>
          <w:divBdr>
            <w:top w:val="none" w:sz="0" w:space="0" w:color="auto"/>
            <w:left w:val="none" w:sz="0" w:space="0" w:color="auto"/>
            <w:bottom w:val="none" w:sz="0" w:space="0" w:color="auto"/>
            <w:right w:val="none" w:sz="0" w:space="0" w:color="auto"/>
          </w:divBdr>
        </w:div>
        <w:div w:id="775751690">
          <w:marLeft w:val="274"/>
          <w:marRight w:val="0"/>
          <w:marTop w:val="0"/>
          <w:marBottom w:val="0"/>
          <w:divBdr>
            <w:top w:val="none" w:sz="0" w:space="0" w:color="auto"/>
            <w:left w:val="none" w:sz="0" w:space="0" w:color="auto"/>
            <w:bottom w:val="none" w:sz="0" w:space="0" w:color="auto"/>
            <w:right w:val="none" w:sz="0" w:space="0" w:color="auto"/>
          </w:divBdr>
        </w:div>
        <w:div w:id="2014795403">
          <w:marLeft w:val="274"/>
          <w:marRight w:val="0"/>
          <w:marTop w:val="0"/>
          <w:marBottom w:val="0"/>
          <w:divBdr>
            <w:top w:val="none" w:sz="0" w:space="0" w:color="auto"/>
            <w:left w:val="none" w:sz="0" w:space="0" w:color="auto"/>
            <w:bottom w:val="none" w:sz="0" w:space="0" w:color="auto"/>
            <w:right w:val="none" w:sz="0" w:space="0" w:color="auto"/>
          </w:divBdr>
        </w:div>
        <w:div w:id="2053921963">
          <w:marLeft w:val="274"/>
          <w:marRight w:val="0"/>
          <w:marTop w:val="0"/>
          <w:marBottom w:val="0"/>
          <w:divBdr>
            <w:top w:val="none" w:sz="0" w:space="0" w:color="auto"/>
            <w:left w:val="none" w:sz="0" w:space="0" w:color="auto"/>
            <w:bottom w:val="none" w:sz="0" w:space="0" w:color="auto"/>
            <w:right w:val="none" w:sz="0" w:space="0" w:color="auto"/>
          </w:divBdr>
        </w:div>
        <w:div w:id="121971136">
          <w:marLeft w:val="274"/>
          <w:marRight w:val="0"/>
          <w:marTop w:val="0"/>
          <w:marBottom w:val="0"/>
          <w:divBdr>
            <w:top w:val="none" w:sz="0" w:space="0" w:color="auto"/>
            <w:left w:val="none" w:sz="0" w:space="0" w:color="auto"/>
            <w:bottom w:val="none" w:sz="0" w:space="0" w:color="auto"/>
            <w:right w:val="none" w:sz="0" w:space="0" w:color="auto"/>
          </w:divBdr>
        </w:div>
      </w:divsChild>
    </w:div>
    <w:div w:id="1509754468">
      <w:bodyDiv w:val="1"/>
      <w:marLeft w:val="0"/>
      <w:marRight w:val="0"/>
      <w:marTop w:val="0"/>
      <w:marBottom w:val="0"/>
      <w:divBdr>
        <w:top w:val="none" w:sz="0" w:space="0" w:color="auto"/>
        <w:left w:val="none" w:sz="0" w:space="0" w:color="auto"/>
        <w:bottom w:val="none" w:sz="0" w:space="0" w:color="auto"/>
        <w:right w:val="none" w:sz="0" w:space="0" w:color="auto"/>
      </w:divBdr>
      <w:divsChild>
        <w:div w:id="1993019980">
          <w:marLeft w:val="274"/>
          <w:marRight w:val="0"/>
          <w:marTop w:val="0"/>
          <w:marBottom w:val="0"/>
          <w:divBdr>
            <w:top w:val="none" w:sz="0" w:space="0" w:color="auto"/>
            <w:left w:val="none" w:sz="0" w:space="0" w:color="auto"/>
            <w:bottom w:val="none" w:sz="0" w:space="0" w:color="auto"/>
            <w:right w:val="none" w:sz="0" w:space="0" w:color="auto"/>
          </w:divBdr>
        </w:div>
        <w:div w:id="1523475826">
          <w:marLeft w:val="274"/>
          <w:marRight w:val="0"/>
          <w:marTop w:val="0"/>
          <w:marBottom w:val="0"/>
          <w:divBdr>
            <w:top w:val="none" w:sz="0" w:space="0" w:color="auto"/>
            <w:left w:val="none" w:sz="0" w:space="0" w:color="auto"/>
            <w:bottom w:val="none" w:sz="0" w:space="0" w:color="auto"/>
            <w:right w:val="none" w:sz="0" w:space="0" w:color="auto"/>
          </w:divBdr>
        </w:div>
      </w:divsChild>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36231819">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08778533">
      <w:bodyDiv w:val="1"/>
      <w:marLeft w:val="0"/>
      <w:marRight w:val="0"/>
      <w:marTop w:val="0"/>
      <w:marBottom w:val="0"/>
      <w:divBdr>
        <w:top w:val="none" w:sz="0" w:space="0" w:color="auto"/>
        <w:left w:val="none" w:sz="0" w:space="0" w:color="auto"/>
        <w:bottom w:val="none" w:sz="0" w:space="0" w:color="auto"/>
        <w:right w:val="none" w:sz="0" w:space="0" w:color="auto"/>
      </w:divBdr>
      <w:divsChild>
        <w:div w:id="285353607">
          <w:marLeft w:val="274"/>
          <w:marRight w:val="0"/>
          <w:marTop w:val="0"/>
          <w:marBottom w:val="0"/>
          <w:divBdr>
            <w:top w:val="none" w:sz="0" w:space="0" w:color="auto"/>
            <w:left w:val="none" w:sz="0" w:space="0" w:color="auto"/>
            <w:bottom w:val="none" w:sz="0" w:space="0" w:color="auto"/>
            <w:right w:val="none" w:sz="0" w:space="0" w:color="auto"/>
          </w:divBdr>
        </w:div>
        <w:div w:id="1350987833">
          <w:marLeft w:val="274"/>
          <w:marRight w:val="0"/>
          <w:marTop w:val="0"/>
          <w:marBottom w:val="0"/>
          <w:divBdr>
            <w:top w:val="none" w:sz="0" w:space="0" w:color="auto"/>
            <w:left w:val="none" w:sz="0" w:space="0" w:color="auto"/>
            <w:bottom w:val="none" w:sz="0" w:space="0" w:color="auto"/>
            <w:right w:val="none" w:sz="0" w:space="0" w:color="auto"/>
          </w:divBdr>
        </w:div>
        <w:div w:id="1470517296">
          <w:marLeft w:val="274"/>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40106352">
      <w:bodyDiv w:val="1"/>
      <w:marLeft w:val="0"/>
      <w:marRight w:val="0"/>
      <w:marTop w:val="0"/>
      <w:marBottom w:val="0"/>
      <w:divBdr>
        <w:top w:val="none" w:sz="0" w:space="0" w:color="auto"/>
        <w:left w:val="none" w:sz="0" w:space="0" w:color="auto"/>
        <w:bottom w:val="none" w:sz="0" w:space="0" w:color="auto"/>
        <w:right w:val="none" w:sz="0" w:space="0" w:color="auto"/>
      </w:divBdr>
      <w:divsChild>
        <w:div w:id="1956906624">
          <w:marLeft w:val="274"/>
          <w:marRight w:val="0"/>
          <w:marTop w:val="0"/>
          <w:marBottom w:val="0"/>
          <w:divBdr>
            <w:top w:val="none" w:sz="0" w:space="0" w:color="auto"/>
            <w:left w:val="none" w:sz="0" w:space="0" w:color="auto"/>
            <w:bottom w:val="none" w:sz="0" w:space="0" w:color="auto"/>
            <w:right w:val="none" w:sz="0" w:space="0" w:color="auto"/>
          </w:divBdr>
        </w:div>
        <w:div w:id="464202878">
          <w:marLeft w:val="274"/>
          <w:marRight w:val="0"/>
          <w:marTop w:val="0"/>
          <w:marBottom w:val="0"/>
          <w:divBdr>
            <w:top w:val="none" w:sz="0" w:space="0" w:color="auto"/>
            <w:left w:val="none" w:sz="0" w:space="0" w:color="auto"/>
            <w:bottom w:val="none" w:sz="0" w:space="0" w:color="auto"/>
            <w:right w:val="none" w:sz="0" w:space="0" w:color="auto"/>
          </w:divBdr>
        </w:div>
      </w:divsChild>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83512383">
      <w:bodyDiv w:val="1"/>
      <w:marLeft w:val="0"/>
      <w:marRight w:val="0"/>
      <w:marTop w:val="0"/>
      <w:marBottom w:val="0"/>
      <w:divBdr>
        <w:top w:val="none" w:sz="0" w:space="0" w:color="auto"/>
        <w:left w:val="none" w:sz="0" w:space="0" w:color="auto"/>
        <w:bottom w:val="none" w:sz="0" w:space="0" w:color="auto"/>
        <w:right w:val="none" w:sz="0" w:space="0" w:color="auto"/>
      </w:divBdr>
      <w:divsChild>
        <w:div w:id="263928598">
          <w:marLeft w:val="274"/>
          <w:marRight w:val="0"/>
          <w:marTop w:val="0"/>
          <w:marBottom w:val="0"/>
          <w:divBdr>
            <w:top w:val="none" w:sz="0" w:space="0" w:color="auto"/>
            <w:left w:val="none" w:sz="0" w:space="0" w:color="auto"/>
            <w:bottom w:val="none" w:sz="0" w:space="0" w:color="auto"/>
            <w:right w:val="none" w:sz="0" w:space="0" w:color="auto"/>
          </w:divBdr>
        </w:div>
        <w:div w:id="909074851">
          <w:marLeft w:val="274"/>
          <w:marRight w:val="0"/>
          <w:marTop w:val="0"/>
          <w:marBottom w:val="0"/>
          <w:divBdr>
            <w:top w:val="none" w:sz="0" w:space="0" w:color="auto"/>
            <w:left w:val="none" w:sz="0" w:space="0" w:color="auto"/>
            <w:bottom w:val="none" w:sz="0" w:space="0" w:color="auto"/>
            <w:right w:val="none" w:sz="0" w:space="0" w:color="auto"/>
          </w:divBdr>
        </w:div>
        <w:div w:id="1912235388">
          <w:marLeft w:val="274"/>
          <w:marRight w:val="0"/>
          <w:marTop w:val="0"/>
          <w:marBottom w:val="0"/>
          <w:divBdr>
            <w:top w:val="none" w:sz="0" w:space="0" w:color="auto"/>
            <w:left w:val="none" w:sz="0" w:space="0" w:color="auto"/>
            <w:bottom w:val="none" w:sz="0" w:space="0" w:color="auto"/>
            <w:right w:val="none" w:sz="0" w:space="0" w:color="auto"/>
          </w:divBdr>
        </w:div>
        <w:div w:id="777259748">
          <w:marLeft w:val="274"/>
          <w:marRight w:val="0"/>
          <w:marTop w:val="0"/>
          <w:marBottom w:val="0"/>
          <w:divBdr>
            <w:top w:val="none" w:sz="0" w:space="0" w:color="auto"/>
            <w:left w:val="none" w:sz="0" w:space="0" w:color="auto"/>
            <w:bottom w:val="none" w:sz="0" w:space="0" w:color="auto"/>
            <w:right w:val="none" w:sz="0" w:space="0" w:color="auto"/>
          </w:divBdr>
        </w:div>
      </w:divsChild>
    </w:div>
    <w:div w:id="1696610931">
      <w:bodyDiv w:val="1"/>
      <w:marLeft w:val="0"/>
      <w:marRight w:val="0"/>
      <w:marTop w:val="0"/>
      <w:marBottom w:val="0"/>
      <w:divBdr>
        <w:top w:val="none" w:sz="0" w:space="0" w:color="auto"/>
        <w:left w:val="none" w:sz="0" w:space="0" w:color="auto"/>
        <w:bottom w:val="none" w:sz="0" w:space="0" w:color="auto"/>
        <w:right w:val="none" w:sz="0" w:space="0" w:color="auto"/>
      </w:divBdr>
    </w:div>
    <w:div w:id="1699233129">
      <w:bodyDiv w:val="1"/>
      <w:marLeft w:val="0"/>
      <w:marRight w:val="0"/>
      <w:marTop w:val="0"/>
      <w:marBottom w:val="0"/>
      <w:divBdr>
        <w:top w:val="none" w:sz="0" w:space="0" w:color="auto"/>
        <w:left w:val="none" w:sz="0" w:space="0" w:color="auto"/>
        <w:bottom w:val="none" w:sz="0" w:space="0" w:color="auto"/>
        <w:right w:val="none" w:sz="0" w:space="0" w:color="auto"/>
      </w:divBdr>
      <w:divsChild>
        <w:div w:id="1208298650">
          <w:marLeft w:val="274"/>
          <w:marRight w:val="0"/>
          <w:marTop w:val="0"/>
          <w:marBottom w:val="0"/>
          <w:divBdr>
            <w:top w:val="none" w:sz="0" w:space="0" w:color="auto"/>
            <w:left w:val="none" w:sz="0" w:space="0" w:color="auto"/>
            <w:bottom w:val="none" w:sz="0" w:space="0" w:color="auto"/>
            <w:right w:val="none" w:sz="0" w:space="0" w:color="auto"/>
          </w:divBdr>
        </w:div>
        <w:div w:id="356085696">
          <w:marLeft w:val="274"/>
          <w:marRight w:val="0"/>
          <w:marTop w:val="0"/>
          <w:marBottom w:val="0"/>
          <w:divBdr>
            <w:top w:val="none" w:sz="0" w:space="0" w:color="auto"/>
            <w:left w:val="none" w:sz="0" w:space="0" w:color="auto"/>
            <w:bottom w:val="none" w:sz="0" w:space="0" w:color="auto"/>
            <w:right w:val="none" w:sz="0" w:space="0" w:color="auto"/>
          </w:divBdr>
        </w:div>
        <w:div w:id="1681353206">
          <w:marLeft w:val="274"/>
          <w:marRight w:val="0"/>
          <w:marTop w:val="0"/>
          <w:marBottom w:val="0"/>
          <w:divBdr>
            <w:top w:val="none" w:sz="0" w:space="0" w:color="auto"/>
            <w:left w:val="none" w:sz="0" w:space="0" w:color="auto"/>
            <w:bottom w:val="none" w:sz="0" w:space="0" w:color="auto"/>
            <w:right w:val="none" w:sz="0" w:space="0" w:color="auto"/>
          </w:divBdr>
        </w:div>
        <w:div w:id="1466120665">
          <w:marLeft w:val="274"/>
          <w:marRight w:val="0"/>
          <w:marTop w:val="0"/>
          <w:marBottom w:val="0"/>
          <w:divBdr>
            <w:top w:val="none" w:sz="0" w:space="0" w:color="auto"/>
            <w:left w:val="none" w:sz="0" w:space="0" w:color="auto"/>
            <w:bottom w:val="none" w:sz="0" w:space="0" w:color="auto"/>
            <w:right w:val="none" w:sz="0" w:space="0" w:color="auto"/>
          </w:divBdr>
        </w:div>
      </w:divsChild>
    </w:div>
    <w:div w:id="1703088634">
      <w:bodyDiv w:val="1"/>
      <w:marLeft w:val="0"/>
      <w:marRight w:val="0"/>
      <w:marTop w:val="0"/>
      <w:marBottom w:val="0"/>
      <w:divBdr>
        <w:top w:val="none" w:sz="0" w:space="0" w:color="auto"/>
        <w:left w:val="none" w:sz="0" w:space="0" w:color="auto"/>
        <w:bottom w:val="none" w:sz="0" w:space="0" w:color="auto"/>
        <w:right w:val="none" w:sz="0" w:space="0" w:color="auto"/>
      </w:divBdr>
      <w:divsChild>
        <w:div w:id="509949725">
          <w:marLeft w:val="274"/>
          <w:marRight w:val="0"/>
          <w:marTop w:val="0"/>
          <w:marBottom w:val="0"/>
          <w:divBdr>
            <w:top w:val="none" w:sz="0" w:space="0" w:color="auto"/>
            <w:left w:val="none" w:sz="0" w:space="0" w:color="auto"/>
            <w:bottom w:val="none" w:sz="0" w:space="0" w:color="auto"/>
            <w:right w:val="none" w:sz="0" w:space="0" w:color="auto"/>
          </w:divBdr>
        </w:div>
        <w:div w:id="451871532">
          <w:marLeft w:val="274"/>
          <w:marRight w:val="0"/>
          <w:marTop w:val="0"/>
          <w:marBottom w:val="0"/>
          <w:divBdr>
            <w:top w:val="none" w:sz="0" w:space="0" w:color="auto"/>
            <w:left w:val="none" w:sz="0" w:space="0" w:color="auto"/>
            <w:bottom w:val="none" w:sz="0" w:space="0" w:color="auto"/>
            <w:right w:val="none" w:sz="0" w:space="0" w:color="auto"/>
          </w:divBdr>
        </w:div>
        <w:div w:id="159584239">
          <w:marLeft w:val="274"/>
          <w:marRight w:val="0"/>
          <w:marTop w:val="0"/>
          <w:marBottom w:val="0"/>
          <w:divBdr>
            <w:top w:val="none" w:sz="0" w:space="0" w:color="auto"/>
            <w:left w:val="none" w:sz="0" w:space="0" w:color="auto"/>
            <w:bottom w:val="none" w:sz="0" w:space="0" w:color="auto"/>
            <w:right w:val="none" w:sz="0" w:space="0" w:color="auto"/>
          </w:divBdr>
        </w:div>
        <w:div w:id="1888374785">
          <w:marLeft w:val="274"/>
          <w:marRight w:val="0"/>
          <w:marTop w:val="0"/>
          <w:marBottom w:val="0"/>
          <w:divBdr>
            <w:top w:val="none" w:sz="0" w:space="0" w:color="auto"/>
            <w:left w:val="none" w:sz="0" w:space="0" w:color="auto"/>
            <w:bottom w:val="none" w:sz="0" w:space="0" w:color="auto"/>
            <w:right w:val="none" w:sz="0" w:space="0" w:color="auto"/>
          </w:divBdr>
        </w:div>
      </w:divsChild>
    </w:div>
    <w:div w:id="1720588252">
      <w:bodyDiv w:val="1"/>
      <w:marLeft w:val="0"/>
      <w:marRight w:val="0"/>
      <w:marTop w:val="0"/>
      <w:marBottom w:val="0"/>
      <w:divBdr>
        <w:top w:val="none" w:sz="0" w:space="0" w:color="auto"/>
        <w:left w:val="none" w:sz="0" w:space="0" w:color="auto"/>
        <w:bottom w:val="none" w:sz="0" w:space="0" w:color="auto"/>
        <w:right w:val="none" w:sz="0" w:space="0" w:color="auto"/>
      </w:divBdr>
      <w:divsChild>
        <w:div w:id="421730386">
          <w:marLeft w:val="274"/>
          <w:marRight w:val="0"/>
          <w:marTop w:val="0"/>
          <w:marBottom w:val="0"/>
          <w:divBdr>
            <w:top w:val="none" w:sz="0" w:space="0" w:color="auto"/>
            <w:left w:val="none" w:sz="0" w:space="0" w:color="auto"/>
            <w:bottom w:val="none" w:sz="0" w:space="0" w:color="auto"/>
            <w:right w:val="none" w:sz="0" w:space="0" w:color="auto"/>
          </w:divBdr>
        </w:div>
        <w:div w:id="776557793">
          <w:marLeft w:val="274"/>
          <w:marRight w:val="0"/>
          <w:marTop w:val="0"/>
          <w:marBottom w:val="0"/>
          <w:divBdr>
            <w:top w:val="none" w:sz="0" w:space="0" w:color="auto"/>
            <w:left w:val="none" w:sz="0" w:space="0" w:color="auto"/>
            <w:bottom w:val="none" w:sz="0" w:space="0" w:color="auto"/>
            <w:right w:val="none" w:sz="0" w:space="0" w:color="auto"/>
          </w:divBdr>
        </w:div>
        <w:div w:id="1766150054">
          <w:marLeft w:val="274"/>
          <w:marRight w:val="0"/>
          <w:marTop w:val="0"/>
          <w:marBottom w:val="0"/>
          <w:divBdr>
            <w:top w:val="none" w:sz="0" w:space="0" w:color="auto"/>
            <w:left w:val="none" w:sz="0" w:space="0" w:color="auto"/>
            <w:bottom w:val="none" w:sz="0" w:space="0" w:color="auto"/>
            <w:right w:val="none" w:sz="0" w:space="0" w:color="auto"/>
          </w:divBdr>
        </w:div>
        <w:div w:id="254439187">
          <w:marLeft w:val="274"/>
          <w:marRight w:val="0"/>
          <w:marTop w:val="0"/>
          <w:marBottom w:val="0"/>
          <w:divBdr>
            <w:top w:val="none" w:sz="0" w:space="0" w:color="auto"/>
            <w:left w:val="none" w:sz="0" w:space="0" w:color="auto"/>
            <w:bottom w:val="none" w:sz="0" w:space="0" w:color="auto"/>
            <w:right w:val="none" w:sz="0" w:space="0" w:color="auto"/>
          </w:divBdr>
        </w:div>
        <w:div w:id="1250235282">
          <w:marLeft w:val="274"/>
          <w:marRight w:val="0"/>
          <w:marTop w:val="0"/>
          <w:marBottom w:val="0"/>
          <w:divBdr>
            <w:top w:val="none" w:sz="0" w:space="0" w:color="auto"/>
            <w:left w:val="none" w:sz="0" w:space="0" w:color="auto"/>
            <w:bottom w:val="none" w:sz="0" w:space="0" w:color="auto"/>
            <w:right w:val="none" w:sz="0" w:space="0" w:color="auto"/>
          </w:divBdr>
        </w:div>
        <w:div w:id="990332448">
          <w:marLeft w:val="27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65876356">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0077640">
      <w:bodyDiv w:val="1"/>
      <w:marLeft w:val="0"/>
      <w:marRight w:val="0"/>
      <w:marTop w:val="0"/>
      <w:marBottom w:val="0"/>
      <w:divBdr>
        <w:top w:val="none" w:sz="0" w:space="0" w:color="auto"/>
        <w:left w:val="none" w:sz="0" w:space="0" w:color="auto"/>
        <w:bottom w:val="none" w:sz="0" w:space="0" w:color="auto"/>
        <w:right w:val="none" w:sz="0" w:space="0" w:color="auto"/>
      </w:divBdr>
      <w:divsChild>
        <w:div w:id="1302151387">
          <w:marLeft w:val="274"/>
          <w:marRight w:val="0"/>
          <w:marTop w:val="0"/>
          <w:marBottom w:val="0"/>
          <w:divBdr>
            <w:top w:val="none" w:sz="0" w:space="0" w:color="auto"/>
            <w:left w:val="none" w:sz="0" w:space="0" w:color="auto"/>
            <w:bottom w:val="none" w:sz="0" w:space="0" w:color="auto"/>
            <w:right w:val="none" w:sz="0" w:space="0" w:color="auto"/>
          </w:divBdr>
        </w:div>
        <w:div w:id="226695599">
          <w:marLeft w:val="274"/>
          <w:marRight w:val="0"/>
          <w:marTop w:val="0"/>
          <w:marBottom w:val="0"/>
          <w:divBdr>
            <w:top w:val="none" w:sz="0" w:space="0" w:color="auto"/>
            <w:left w:val="none" w:sz="0" w:space="0" w:color="auto"/>
            <w:bottom w:val="none" w:sz="0" w:space="0" w:color="auto"/>
            <w:right w:val="none" w:sz="0" w:space="0" w:color="auto"/>
          </w:divBdr>
        </w:div>
      </w:divsChild>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45970121">
      <w:bodyDiv w:val="1"/>
      <w:marLeft w:val="0"/>
      <w:marRight w:val="0"/>
      <w:marTop w:val="0"/>
      <w:marBottom w:val="0"/>
      <w:divBdr>
        <w:top w:val="none" w:sz="0" w:space="0" w:color="auto"/>
        <w:left w:val="none" w:sz="0" w:space="0" w:color="auto"/>
        <w:bottom w:val="none" w:sz="0" w:space="0" w:color="auto"/>
        <w:right w:val="none" w:sz="0" w:space="0" w:color="auto"/>
      </w:divBdr>
      <w:divsChild>
        <w:div w:id="740098521">
          <w:marLeft w:val="274"/>
          <w:marRight w:val="0"/>
          <w:marTop w:val="0"/>
          <w:marBottom w:val="0"/>
          <w:divBdr>
            <w:top w:val="none" w:sz="0" w:space="0" w:color="auto"/>
            <w:left w:val="none" w:sz="0" w:space="0" w:color="auto"/>
            <w:bottom w:val="none" w:sz="0" w:space="0" w:color="auto"/>
            <w:right w:val="none" w:sz="0" w:space="0" w:color="auto"/>
          </w:divBdr>
        </w:div>
        <w:div w:id="214976439">
          <w:marLeft w:val="274"/>
          <w:marRight w:val="0"/>
          <w:marTop w:val="0"/>
          <w:marBottom w:val="0"/>
          <w:divBdr>
            <w:top w:val="none" w:sz="0" w:space="0" w:color="auto"/>
            <w:left w:val="none" w:sz="0" w:space="0" w:color="auto"/>
            <w:bottom w:val="none" w:sz="0" w:space="0" w:color="auto"/>
            <w:right w:val="none" w:sz="0" w:space="0" w:color="auto"/>
          </w:divBdr>
        </w:div>
        <w:div w:id="1349062216">
          <w:marLeft w:val="27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53197849">
      <w:bodyDiv w:val="1"/>
      <w:marLeft w:val="0"/>
      <w:marRight w:val="0"/>
      <w:marTop w:val="0"/>
      <w:marBottom w:val="0"/>
      <w:divBdr>
        <w:top w:val="none" w:sz="0" w:space="0" w:color="auto"/>
        <w:left w:val="none" w:sz="0" w:space="0" w:color="auto"/>
        <w:bottom w:val="none" w:sz="0" w:space="0" w:color="auto"/>
        <w:right w:val="none" w:sz="0" w:space="0" w:color="auto"/>
      </w:divBdr>
      <w:divsChild>
        <w:div w:id="404499519">
          <w:marLeft w:val="274"/>
          <w:marRight w:val="0"/>
          <w:marTop w:val="0"/>
          <w:marBottom w:val="0"/>
          <w:divBdr>
            <w:top w:val="none" w:sz="0" w:space="0" w:color="auto"/>
            <w:left w:val="none" w:sz="0" w:space="0" w:color="auto"/>
            <w:bottom w:val="none" w:sz="0" w:space="0" w:color="auto"/>
            <w:right w:val="none" w:sz="0" w:space="0" w:color="auto"/>
          </w:divBdr>
        </w:div>
        <w:div w:id="539515328">
          <w:marLeft w:val="274"/>
          <w:marRight w:val="0"/>
          <w:marTop w:val="0"/>
          <w:marBottom w:val="0"/>
          <w:divBdr>
            <w:top w:val="none" w:sz="0" w:space="0" w:color="auto"/>
            <w:left w:val="none" w:sz="0" w:space="0" w:color="auto"/>
            <w:bottom w:val="none" w:sz="0" w:space="0" w:color="auto"/>
            <w:right w:val="none" w:sz="0" w:space="0" w:color="auto"/>
          </w:divBdr>
        </w:div>
        <w:div w:id="107745175">
          <w:marLeft w:val="274"/>
          <w:marRight w:val="0"/>
          <w:marTop w:val="0"/>
          <w:marBottom w:val="0"/>
          <w:divBdr>
            <w:top w:val="none" w:sz="0" w:space="0" w:color="auto"/>
            <w:left w:val="none" w:sz="0" w:space="0" w:color="auto"/>
            <w:bottom w:val="none" w:sz="0" w:space="0" w:color="auto"/>
            <w:right w:val="none" w:sz="0" w:space="0" w:color="auto"/>
          </w:divBdr>
        </w:div>
        <w:div w:id="969549599">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1011141">
      <w:bodyDiv w:val="1"/>
      <w:marLeft w:val="0"/>
      <w:marRight w:val="0"/>
      <w:marTop w:val="0"/>
      <w:marBottom w:val="0"/>
      <w:divBdr>
        <w:top w:val="none" w:sz="0" w:space="0" w:color="auto"/>
        <w:left w:val="none" w:sz="0" w:space="0" w:color="auto"/>
        <w:bottom w:val="none" w:sz="0" w:space="0" w:color="auto"/>
        <w:right w:val="none" w:sz="0" w:space="0" w:color="auto"/>
      </w:divBdr>
      <w:divsChild>
        <w:div w:id="242835416">
          <w:marLeft w:val="274"/>
          <w:marRight w:val="0"/>
          <w:marTop w:val="0"/>
          <w:marBottom w:val="0"/>
          <w:divBdr>
            <w:top w:val="none" w:sz="0" w:space="0" w:color="auto"/>
            <w:left w:val="none" w:sz="0" w:space="0" w:color="auto"/>
            <w:bottom w:val="none" w:sz="0" w:space="0" w:color="auto"/>
            <w:right w:val="none" w:sz="0" w:space="0" w:color="auto"/>
          </w:divBdr>
        </w:div>
        <w:div w:id="1521896536">
          <w:marLeft w:val="274"/>
          <w:marRight w:val="0"/>
          <w:marTop w:val="0"/>
          <w:marBottom w:val="0"/>
          <w:divBdr>
            <w:top w:val="none" w:sz="0" w:space="0" w:color="auto"/>
            <w:left w:val="none" w:sz="0" w:space="0" w:color="auto"/>
            <w:bottom w:val="none" w:sz="0" w:space="0" w:color="auto"/>
            <w:right w:val="none" w:sz="0" w:space="0" w:color="auto"/>
          </w:divBdr>
        </w:div>
      </w:divsChild>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16954246">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 w:id="2098016551">
      <w:bodyDiv w:val="1"/>
      <w:marLeft w:val="0"/>
      <w:marRight w:val="0"/>
      <w:marTop w:val="0"/>
      <w:marBottom w:val="0"/>
      <w:divBdr>
        <w:top w:val="none" w:sz="0" w:space="0" w:color="auto"/>
        <w:left w:val="none" w:sz="0" w:space="0" w:color="auto"/>
        <w:bottom w:val="none" w:sz="0" w:space="0" w:color="auto"/>
        <w:right w:val="none" w:sz="0" w:space="0" w:color="auto"/>
      </w:divBdr>
      <w:divsChild>
        <w:div w:id="104815185">
          <w:marLeft w:val="274"/>
          <w:marRight w:val="0"/>
          <w:marTop w:val="0"/>
          <w:marBottom w:val="0"/>
          <w:divBdr>
            <w:top w:val="none" w:sz="0" w:space="0" w:color="auto"/>
            <w:left w:val="none" w:sz="0" w:space="0" w:color="auto"/>
            <w:bottom w:val="none" w:sz="0" w:space="0" w:color="auto"/>
            <w:right w:val="none" w:sz="0" w:space="0" w:color="auto"/>
          </w:divBdr>
        </w:div>
      </w:divsChild>
    </w:div>
    <w:div w:id="211879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6.GIF"/><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image" Target="media/image34.GIF"/><Relationship Id="rId50" Type="http://schemas.openxmlformats.org/officeDocument/2006/relationships/image" Target="media/image37.GIF"/><Relationship Id="rId55" Type="http://schemas.openxmlformats.org/officeDocument/2006/relationships/image" Target="media/image42.GI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image" Target="media/image16.GIF"/><Relationship Id="rId41" Type="http://schemas.openxmlformats.org/officeDocument/2006/relationships/image" Target="media/image28.GIF"/><Relationship Id="rId54" Type="http://schemas.openxmlformats.org/officeDocument/2006/relationships/image" Target="media/image4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GIF"/><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8" Type="http://schemas.openxmlformats.org/officeDocument/2006/relationships/endnotes" Target="endnotes.xml"/><Relationship Id="rId51" Type="http://schemas.openxmlformats.org/officeDocument/2006/relationships/image" Target="media/image38.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8A579-23EA-458A-9547-BDB932B08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13</TotalTime>
  <Pages>24</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Company>FEMA</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E0592 IG Unit 2: HR Policy Regulations</dc:title>
  <dc:subject>E592: Human Resources Advanced</dc:subject>
  <dc:creator>NHMA</dc:creator>
  <cp:lastModifiedBy>Veronica Wightman</cp:lastModifiedBy>
  <cp:revision>3</cp:revision>
  <cp:lastPrinted>2017-03-31T18:15:00Z</cp:lastPrinted>
  <dcterms:created xsi:type="dcterms:W3CDTF">2017-04-28T19:11:00Z</dcterms:created>
  <dcterms:modified xsi:type="dcterms:W3CDTF">2017-04-28T19:24:00Z</dcterms:modified>
</cp:coreProperties>
</file>