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271A" w:rsidRPr="00A4699B" w:rsidRDefault="0007271A" w:rsidP="0007271A">
      <w:pPr>
        <w:pStyle w:val="Heading1"/>
        <w:spacing w:before="1200"/>
        <w:rPr>
          <w:rFonts w:ascii="Arial Black" w:hAnsi="Arial Black"/>
          <w:sz w:val="36"/>
        </w:rPr>
      </w:pPr>
      <w:bookmarkStart w:id="0" w:name="OLE_LINK1"/>
      <w:bookmarkStart w:id="1" w:name="OLE_LINK2"/>
      <w:bookmarkStart w:id="2" w:name="_GoBack"/>
      <w:bookmarkEnd w:id="2"/>
      <w:r w:rsidRPr="009E40A8">
        <w:rPr>
          <w:noProof/>
        </w:rPr>
        <w:drawing>
          <wp:inline distT="0" distB="0" distL="0" distR="0" wp14:anchorId="6CABAB05" wp14:editId="10CCD86E">
            <wp:extent cx="2114550" cy="1061504"/>
            <wp:effectExtent l="0" t="0" r="0" b="5715"/>
            <wp:docPr id="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0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1A" w:rsidRPr="007569C0" w:rsidRDefault="0007271A" w:rsidP="00DF1F8E">
      <w:pPr>
        <w:pStyle w:val="Heading1"/>
        <w:spacing w:before="240"/>
        <w:rPr>
          <w:color w:val="365F91" w:themeColor="accent1" w:themeShade="BF"/>
          <w:sz w:val="36"/>
        </w:rPr>
      </w:pPr>
      <w:r w:rsidRPr="007569C0">
        <w:rPr>
          <w:rFonts w:ascii="Arial Black" w:hAnsi="Arial Black"/>
          <w:color w:val="365F91" w:themeColor="accent1" w:themeShade="BF"/>
          <w:sz w:val="40"/>
        </w:rPr>
        <w:t>Disaster Risk Reduction (DRR) Ambassador Curriculum</w:t>
      </w:r>
    </w:p>
    <w:p w:rsidR="0007271A" w:rsidRPr="00DC195A" w:rsidRDefault="00876D9B" w:rsidP="00DF1F8E">
      <w:pPr>
        <w:pStyle w:val="Heading3"/>
        <w:jc w:val="center"/>
        <w:rPr>
          <w:rFonts w:ascii="Arial Black" w:hAnsi="Arial Black"/>
          <w:color w:val="auto"/>
          <w:sz w:val="36"/>
        </w:rPr>
      </w:pPr>
      <w:r>
        <w:rPr>
          <w:rFonts w:ascii="Arial Black" w:hAnsi="Arial Black"/>
          <w:color w:val="auto"/>
          <w:sz w:val="36"/>
        </w:rPr>
        <w:t>Participant</w:t>
      </w:r>
      <w:r w:rsidR="0007271A" w:rsidRPr="00DC195A">
        <w:rPr>
          <w:rFonts w:ascii="Arial Black" w:hAnsi="Arial Black"/>
          <w:color w:val="auto"/>
          <w:sz w:val="36"/>
        </w:rPr>
        <w:t xml:space="preserve"> Guide</w:t>
      </w:r>
    </w:p>
    <w:p w:rsidR="0007271A" w:rsidRPr="00DF1F8E" w:rsidRDefault="0007271A" w:rsidP="00DF1F8E"/>
    <w:p w:rsidR="0007271A" w:rsidRPr="007569C0" w:rsidRDefault="0007271A" w:rsidP="00DF1F8E">
      <w:pPr>
        <w:pStyle w:val="Heading2"/>
        <w:jc w:val="center"/>
        <w:rPr>
          <w:i/>
          <w:color w:val="365F91" w:themeColor="accent1" w:themeShade="BF"/>
          <w:sz w:val="36"/>
        </w:rPr>
      </w:pPr>
      <w:r w:rsidRPr="007569C0">
        <w:rPr>
          <w:i/>
          <w:color w:val="365F91" w:themeColor="accent1" w:themeShade="BF"/>
          <w:sz w:val="36"/>
        </w:rPr>
        <w:t xml:space="preserve">Module </w:t>
      </w:r>
      <w:r w:rsidR="00191405">
        <w:rPr>
          <w:i/>
          <w:color w:val="365F91" w:themeColor="accent1" w:themeShade="BF"/>
          <w:sz w:val="36"/>
        </w:rPr>
        <w:t>1</w:t>
      </w:r>
      <w:r w:rsidR="003165F6">
        <w:rPr>
          <w:i/>
          <w:color w:val="365F91" w:themeColor="accent1" w:themeShade="BF"/>
          <w:sz w:val="36"/>
        </w:rPr>
        <w:t>9</w:t>
      </w:r>
      <w:r w:rsidRPr="007569C0">
        <w:rPr>
          <w:i/>
          <w:color w:val="365F91" w:themeColor="accent1" w:themeShade="BF"/>
          <w:sz w:val="36"/>
        </w:rPr>
        <w:t>:</w:t>
      </w:r>
    </w:p>
    <w:p w:rsidR="004F0E51" w:rsidRDefault="006B6866" w:rsidP="003165F6">
      <w:pPr>
        <w:jc w:val="center"/>
      </w:pPr>
      <w:r>
        <w:rPr>
          <w:rFonts w:ascii="Arial" w:hAnsi="Arial" w:cs="Times New Roman"/>
          <w:b/>
          <w:i/>
          <w:color w:val="365F91" w:themeColor="accent1" w:themeShade="BF"/>
          <w:sz w:val="36"/>
        </w:rPr>
        <w:t>Design for Flood Resilience,</w:t>
      </w:r>
      <w:r w:rsidR="004F0E51">
        <w:rPr>
          <w:rFonts w:ascii="Arial" w:hAnsi="Arial" w:cs="Times New Roman"/>
          <w:b/>
          <w:i/>
          <w:color w:val="365F91" w:themeColor="accent1" w:themeShade="BF"/>
          <w:sz w:val="36"/>
        </w:rPr>
        <w:t xml:space="preserve"> Part </w:t>
      </w:r>
      <w:r w:rsidR="003165F6">
        <w:rPr>
          <w:rFonts w:ascii="Arial" w:hAnsi="Arial" w:cs="Times New Roman"/>
          <w:b/>
          <w:i/>
          <w:color w:val="365F91" w:themeColor="accent1" w:themeShade="BF"/>
          <w:sz w:val="36"/>
        </w:rPr>
        <w:t>II</w:t>
      </w:r>
      <w:r w:rsidR="004F0E51">
        <w:rPr>
          <w:rFonts w:ascii="Arial" w:hAnsi="Arial" w:cs="Times New Roman"/>
          <w:b/>
          <w:i/>
          <w:color w:val="365F91" w:themeColor="accent1" w:themeShade="BF"/>
          <w:sz w:val="36"/>
        </w:rPr>
        <w:t xml:space="preserve">: </w:t>
      </w:r>
      <w:r w:rsidR="003165F6">
        <w:rPr>
          <w:rFonts w:ascii="Arial" w:hAnsi="Arial" w:cs="Times New Roman"/>
          <w:b/>
          <w:i/>
          <w:color w:val="365F91" w:themeColor="accent1" w:themeShade="BF"/>
          <w:sz w:val="36"/>
        </w:rPr>
        <w:t>Green Infrastructure/ Low Impact Development</w:t>
      </w:r>
    </w:p>
    <w:p w:rsidR="0007271A" w:rsidRPr="009E40A8" w:rsidRDefault="0007271A" w:rsidP="009E40A8"/>
    <w:p w:rsidR="0007271A" w:rsidRDefault="0007271A">
      <w:pPr>
        <w:pStyle w:val="Heading3"/>
        <w:jc w:val="center"/>
        <w:rPr>
          <w:sz w:val="28"/>
        </w:rPr>
      </w:pPr>
    </w:p>
    <w:p w:rsidR="0007271A" w:rsidRDefault="0007271A" w:rsidP="00620292"/>
    <w:bookmarkEnd w:id="0"/>
    <w:bookmarkEnd w:id="1"/>
    <w:p w:rsidR="004F3C4C" w:rsidRPr="000678E2" w:rsidRDefault="004F3C4C" w:rsidP="00195D71"/>
    <w:p w:rsidR="004F3C4C" w:rsidRPr="000678E2" w:rsidRDefault="004F3C4C" w:rsidP="00195D71">
      <w:pPr>
        <w:sectPr w:rsidR="004F3C4C" w:rsidRPr="000678E2" w:rsidSect="008C2914">
          <w:headerReference w:type="even" r:id="rId10"/>
          <w:headerReference w:type="default" r:id="rId11"/>
          <w:footerReference w:type="even" r:id="rId12"/>
          <w:footerReference w:type="default" r:id="rId13"/>
          <w:footerReference w:type="first" r:id="rId14"/>
          <w:pgSz w:w="12240" w:h="15840" w:code="1"/>
          <w:pgMar w:top="1152" w:right="1440" w:bottom="1152" w:left="1440" w:header="720" w:footer="720" w:gutter="0"/>
          <w:pgBorders w:offsetFrom="page">
            <w:top w:val="single" w:sz="24" w:space="24" w:color="4F81BD" w:themeColor="accent1"/>
            <w:left w:val="single" w:sz="24" w:space="24" w:color="4F81BD" w:themeColor="accent1"/>
            <w:bottom w:val="single" w:sz="24" w:space="24" w:color="4F81BD" w:themeColor="accent1"/>
            <w:right w:val="single" w:sz="24" w:space="24" w:color="4F81BD" w:themeColor="accent1"/>
          </w:pgBorders>
          <w:cols w:space="720"/>
          <w:titlePg/>
          <w:docGrid w:linePitch="326"/>
        </w:sectPr>
      </w:pPr>
    </w:p>
    <w:p w:rsidR="00876D9B" w:rsidRDefault="00876D9B" w:rsidP="00876D9B">
      <w:pPr>
        <w:spacing w:before="240"/>
        <w:rPr>
          <w:b/>
          <w:color w:val="1F497D" w:themeColor="text2"/>
        </w:rPr>
      </w:pPr>
      <w:r>
        <w:rPr>
          <w:b/>
          <w:color w:val="1F497D" w:themeColor="text2"/>
        </w:rPr>
        <w:lastRenderedPageBreak/>
        <w:t xml:space="preserve">THE DRR AMBASSADOR CURRICULUM </w:t>
      </w:r>
    </w:p>
    <w:p w:rsidR="00876D9B" w:rsidRDefault="00876D9B" w:rsidP="00876D9B">
      <w:r>
        <w:t xml:space="preserve">The </w:t>
      </w:r>
      <w:r>
        <w:rPr>
          <w:b/>
        </w:rPr>
        <w:t>goal</w:t>
      </w:r>
      <w:r>
        <w:t xml:space="preserve"> of the DRR Ambassador Curriculum is to facilitate DRR efforts for the whole community by: </w:t>
      </w:r>
    </w:p>
    <w:p w:rsidR="00876D9B" w:rsidRDefault="00876D9B" w:rsidP="00876D9B">
      <w:pPr>
        <w:pStyle w:val="ListParagraph"/>
        <w:numPr>
          <w:ilvl w:val="0"/>
          <w:numId w:val="25"/>
        </w:numPr>
        <w:spacing w:line="240" w:lineRule="auto"/>
      </w:pPr>
      <w:r>
        <w:t>Engaging in discussion of how disasters can be reduced through local action</w:t>
      </w:r>
    </w:p>
    <w:p w:rsidR="00876D9B" w:rsidRDefault="00876D9B" w:rsidP="00876D9B">
      <w:pPr>
        <w:pStyle w:val="ListParagraph"/>
        <w:numPr>
          <w:ilvl w:val="0"/>
          <w:numId w:val="25"/>
        </w:numPr>
        <w:spacing w:line="240" w:lineRule="auto"/>
      </w:pPr>
      <w:r>
        <w:t>Sharing insights among local leaders and technical experts to enable the development of cross functional solutions</w:t>
      </w:r>
    </w:p>
    <w:p w:rsidR="00876D9B" w:rsidRDefault="00876D9B" w:rsidP="00876D9B">
      <w:pPr>
        <w:pStyle w:val="ListParagraph"/>
        <w:numPr>
          <w:ilvl w:val="0"/>
          <w:numId w:val="25"/>
        </w:numPr>
        <w:spacing w:line="240" w:lineRule="auto"/>
      </w:pPr>
      <w:r>
        <w:t>Acquiring the best-available information, knowledge of best practices, and analytic tools to enable better-informed decisions before, during, and after disasters</w:t>
      </w:r>
    </w:p>
    <w:p w:rsidR="00876D9B" w:rsidRDefault="00876D9B" w:rsidP="00876D9B">
      <w:r>
        <w:t xml:space="preserve">There are 24-modules in the curriculum. The “DRR Ambassador Curriculum At-a-Glance” table, located at the end of this document, lists the modules of the Curriculum.  </w:t>
      </w:r>
    </w:p>
    <w:p w:rsidR="00876D9B" w:rsidRDefault="00876D9B" w:rsidP="00876D9B">
      <w:pPr>
        <w:spacing w:before="240"/>
        <w:rPr>
          <w:b/>
          <w:color w:val="1F497D" w:themeColor="text2"/>
        </w:rPr>
      </w:pPr>
      <w:r>
        <w:rPr>
          <w:b/>
          <w:color w:val="1F497D" w:themeColor="text2"/>
        </w:rPr>
        <w:t>DRR-A CURRICULUM TARGET AUDIENCE</w:t>
      </w:r>
    </w:p>
    <w:p w:rsidR="00876D9B" w:rsidRDefault="00876D9B" w:rsidP="00876D9B">
      <w:r>
        <w:t xml:space="preserve">The target audience includes those involved in community development decision-making, such as local community staff, volunteer and stakeholder groups, and federal and state officials.  </w:t>
      </w:r>
    </w:p>
    <w:p w:rsidR="00876D9B" w:rsidRDefault="00876D9B" w:rsidP="00876D9B">
      <w:pPr>
        <w:spacing w:before="240"/>
        <w:rPr>
          <w:b/>
          <w:color w:val="1F497D" w:themeColor="text2"/>
        </w:rPr>
      </w:pPr>
      <w:r>
        <w:rPr>
          <w:b/>
          <w:color w:val="1F497D" w:themeColor="text2"/>
        </w:rPr>
        <w:t>METHODS OF DELIVERY</w:t>
      </w:r>
    </w:p>
    <w:p w:rsidR="00876D9B" w:rsidRDefault="00876D9B" w:rsidP="00876D9B">
      <w:r>
        <w:t>There are three delivery methods</w:t>
      </w:r>
      <w:r>
        <w:rPr>
          <w:b/>
        </w:rPr>
        <w:t xml:space="preserve"> </w:t>
      </w:r>
      <w:r>
        <w:t>by which you may be able to complete modules in the DRR-A Curriculum:  via webinars hosted by NHMA or partner organizations; presented in conferences and/or classrooms by qualified DRR-A Curriculum instructor(s); or downloadable for individual study from the NHMA website. Watch the NHMA website for announcements about webinars and workshops that include the module(s) in which you are interested.</w:t>
      </w:r>
    </w:p>
    <w:p w:rsidR="00876D9B" w:rsidRDefault="00876D9B" w:rsidP="00876D9B">
      <w:pPr>
        <w:spacing w:before="240"/>
        <w:rPr>
          <w:b/>
          <w:color w:val="1F497D" w:themeColor="text2"/>
        </w:rPr>
      </w:pPr>
      <w:r>
        <w:rPr>
          <w:b/>
          <w:color w:val="1F497D" w:themeColor="text2"/>
        </w:rPr>
        <w:t xml:space="preserve">CERTIFICATES </w:t>
      </w:r>
    </w:p>
    <w:p w:rsidR="00876D9B" w:rsidRDefault="00876D9B" w:rsidP="00876D9B">
      <w:pPr>
        <w:pStyle w:val="ListParagraph"/>
        <w:numPr>
          <w:ilvl w:val="0"/>
          <w:numId w:val="26"/>
        </w:numPr>
        <w:spacing w:after="0" w:line="240" w:lineRule="auto"/>
      </w:pPr>
      <w:r>
        <w:t xml:space="preserve">Certificates of Completion may be awarded by NHMA to participants who successfully complete NHMA-sponsored DRR Ambassador </w:t>
      </w:r>
      <w:proofErr w:type="gramStart"/>
      <w:r>
        <w:t>modules</w:t>
      </w:r>
      <w:proofErr w:type="gramEnd"/>
      <w:r>
        <w:t xml:space="preserve"> by attending and passing a short post-test. </w:t>
      </w:r>
    </w:p>
    <w:p w:rsidR="00876D9B" w:rsidRDefault="00876D9B" w:rsidP="00876D9B">
      <w:pPr>
        <w:pStyle w:val="ListParagraph"/>
        <w:numPr>
          <w:ilvl w:val="0"/>
          <w:numId w:val="26"/>
        </w:numPr>
        <w:spacing w:after="0" w:line="240" w:lineRule="auto"/>
      </w:pPr>
      <w:r>
        <w:t xml:space="preserve">Certificates of Attendance may be awarded to participants who attend but choose not to take the post-test may be issued a Certificate of Attendance.  </w:t>
      </w:r>
    </w:p>
    <w:p w:rsidR="00876D9B" w:rsidRDefault="00876D9B" w:rsidP="00876D9B">
      <w:pPr>
        <w:pStyle w:val="ListParagraph"/>
        <w:numPr>
          <w:ilvl w:val="0"/>
          <w:numId w:val="26"/>
        </w:numPr>
        <w:spacing w:after="0" w:line="240" w:lineRule="auto"/>
      </w:pPr>
      <w:r>
        <w:t xml:space="preserve">A Disaster Risk Reduction Ambassador Certificate will be awarded to individuals who successfully complete all 24 modules.  </w:t>
      </w:r>
    </w:p>
    <w:p w:rsidR="00876D9B" w:rsidRDefault="00876D9B" w:rsidP="00876D9B">
      <w:pPr>
        <w:spacing w:before="120"/>
      </w:pPr>
      <w:r>
        <w:t xml:space="preserve">Ask your certifying boards about acceptance of NHMA DRR-A certificates for continuing education credits.  </w:t>
      </w:r>
    </w:p>
    <w:p w:rsidR="00876D9B" w:rsidRDefault="00876D9B" w:rsidP="00876D9B">
      <w:pPr>
        <w:spacing w:before="240"/>
        <w:rPr>
          <w:b/>
          <w:color w:val="1F497D" w:themeColor="text2"/>
        </w:rPr>
      </w:pPr>
      <w:r>
        <w:rPr>
          <w:b/>
          <w:color w:val="1F497D" w:themeColor="text2"/>
        </w:rPr>
        <w:t xml:space="preserve">MODULE 4 – </w:t>
      </w:r>
      <w:r w:rsidRPr="009A3E05">
        <w:rPr>
          <w:b/>
          <w:caps/>
          <w:color w:val="1F497D" w:themeColor="text2"/>
        </w:rPr>
        <w:t>Community Disaster Risk Reduction and Adaptation</w:t>
      </w:r>
    </w:p>
    <w:p w:rsidR="00876D9B" w:rsidRDefault="00876D9B" w:rsidP="00876D9B">
      <w:r>
        <w:t>The Learning Objectives for this module are:</w:t>
      </w:r>
    </w:p>
    <w:p w:rsidR="00876D9B" w:rsidRPr="00876D9B" w:rsidRDefault="00876D9B" w:rsidP="00876D9B">
      <w:pPr>
        <w:pStyle w:val="ListParagraph"/>
        <w:numPr>
          <w:ilvl w:val="0"/>
          <w:numId w:val="37"/>
        </w:numPr>
      </w:pPr>
      <w:r w:rsidRPr="00876D9B">
        <w:t>Describe how impervious surfaces alter the Hydrologic Cycle</w:t>
      </w:r>
    </w:p>
    <w:p w:rsidR="00876D9B" w:rsidRPr="00876D9B" w:rsidRDefault="00876D9B" w:rsidP="00876D9B">
      <w:pPr>
        <w:pStyle w:val="ListParagraph"/>
        <w:numPr>
          <w:ilvl w:val="0"/>
          <w:numId w:val="37"/>
        </w:numPr>
      </w:pPr>
      <w:r w:rsidRPr="00876D9B">
        <w:t>Identify design elements that are considered Low Impact Development or Green Infrastructure</w:t>
      </w:r>
    </w:p>
    <w:p w:rsidR="00C31DA3" w:rsidRDefault="00C31DA3" w:rsidP="00E02261"/>
    <w:p w:rsidR="00E02261" w:rsidRPr="00E02261" w:rsidRDefault="00E02261" w:rsidP="00E02261">
      <w:r w:rsidRPr="00E02261">
        <w:br w:type="page"/>
      </w:r>
    </w:p>
    <w:p w:rsidR="0041325A" w:rsidRPr="0041190F" w:rsidRDefault="00FF72A7" w:rsidP="008A766C">
      <w:pPr>
        <w:spacing w:before="120"/>
      </w:pPr>
      <w:r>
        <w:rPr>
          <w:noProof/>
        </w:rPr>
        <w:lastRenderedPageBreak/>
        <w:drawing>
          <wp:inline distT="0" distB="0" distL="0" distR="0" wp14:anchorId="0333772A" wp14:editId="686F3430">
            <wp:extent cx="4206240" cy="3154680"/>
            <wp:effectExtent l="19050" t="19050" r="22860" b="2667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.G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F6F7C" w:rsidRDefault="00CF6F7C" w:rsidP="008A766C">
      <w:pPr>
        <w:spacing w:before="120"/>
      </w:pPr>
    </w:p>
    <w:p w:rsidR="00FC1EAA" w:rsidRDefault="00FC1EAA" w:rsidP="008A766C">
      <w:pPr>
        <w:spacing w:before="120"/>
      </w:pPr>
    </w:p>
    <w:p w:rsidR="006B6866" w:rsidRDefault="006B6866" w:rsidP="008A766C">
      <w:pPr>
        <w:spacing w:before="120"/>
      </w:pPr>
    </w:p>
    <w:p w:rsidR="00FC1EAA" w:rsidRDefault="00FC1EAA" w:rsidP="008A766C">
      <w:pPr>
        <w:spacing w:before="120"/>
      </w:pPr>
    </w:p>
    <w:p w:rsidR="00974C3A" w:rsidRDefault="00FF72A7" w:rsidP="008A766C">
      <w:pPr>
        <w:spacing w:before="120"/>
      </w:pPr>
      <w:r>
        <w:rPr>
          <w:noProof/>
        </w:rPr>
        <w:drawing>
          <wp:inline distT="0" distB="0" distL="0" distR="0" wp14:anchorId="0D31FC8B" wp14:editId="51B22894">
            <wp:extent cx="4206240" cy="3154680"/>
            <wp:effectExtent l="19050" t="19050" r="22860" b="2667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G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A15AC" w:rsidRPr="0041190F" w:rsidRDefault="00FF72A7" w:rsidP="008A766C">
      <w:pPr>
        <w:spacing w:before="120"/>
      </w:pPr>
      <w:r>
        <w:rPr>
          <w:noProof/>
        </w:rPr>
        <w:lastRenderedPageBreak/>
        <w:drawing>
          <wp:inline distT="0" distB="0" distL="0" distR="0" wp14:anchorId="3ACB8591" wp14:editId="2CCFD050">
            <wp:extent cx="4206240" cy="3154680"/>
            <wp:effectExtent l="19050" t="19050" r="22860" b="2667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.G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51D18" w:rsidRPr="006B6866" w:rsidRDefault="00051D18" w:rsidP="008A766C">
      <w:pPr>
        <w:spacing w:before="120"/>
        <w:rPr>
          <w:bCs/>
          <w:iCs/>
        </w:rPr>
      </w:pPr>
    </w:p>
    <w:p w:rsidR="006B6866" w:rsidRPr="006B6866" w:rsidRDefault="006B6866" w:rsidP="008A766C">
      <w:pPr>
        <w:spacing w:before="120"/>
        <w:rPr>
          <w:bCs/>
          <w:iCs/>
        </w:rPr>
      </w:pPr>
    </w:p>
    <w:p w:rsidR="006B6866" w:rsidRPr="006B6866" w:rsidRDefault="006B6866" w:rsidP="008A766C">
      <w:pPr>
        <w:spacing w:before="120"/>
        <w:rPr>
          <w:bCs/>
          <w:iCs/>
        </w:rPr>
      </w:pPr>
    </w:p>
    <w:p w:rsidR="006B6866" w:rsidRDefault="006B6866" w:rsidP="008A766C">
      <w:pPr>
        <w:spacing w:before="120"/>
      </w:pPr>
    </w:p>
    <w:p w:rsidR="002274D0" w:rsidRDefault="00E72938" w:rsidP="002274D0">
      <w:pPr>
        <w:spacing w:before="120"/>
        <w:rPr>
          <w:rFonts w:eastAsiaTheme="minorEastAsia" w:hAnsi="Calibri" w:cstheme="minorBidi"/>
          <w:color w:val="000000" w:themeColor="text1"/>
          <w:kern w:val="24"/>
        </w:rPr>
      </w:pPr>
      <w:r>
        <w:rPr>
          <w:noProof/>
        </w:rPr>
        <w:drawing>
          <wp:inline distT="0" distB="0" distL="0" distR="0" wp14:anchorId="00C12A28" wp14:editId="0D7B03F8">
            <wp:extent cx="4206240" cy="3154680"/>
            <wp:effectExtent l="19050" t="19050" r="22860" b="26670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G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2274D0" w:rsidRPr="002274D0">
        <w:rPr>
          <w:rFonts w:eastAsiaTheme="minorEastAsia" w:hAnsi="Calibri" w:cstheme="minorBidi"/>
          <w:color w:val="000000" w:themeColor="text1"/>
          <w:kern w:val="24"/>
        </w:rPr>
        <w:t xml:space="preserve"> </w:t>
      </w:r>
    </w:p>
    <w:p w:rsidR="006B6866" w:rsidRDefault="006B6866" w:rsidP="002274D0">
      <w:pPr>
        <w:spacing w:before="120"/>
        <w:rPr>
          <w:rFonts w:eastAsiaTheme="minorEastAsia" w:hAnsi="Calibri" w:cstheme="minorBidi"/>
          <w:color w:val="000000" w:themeColor="text1"/>
          <w:kern w:val="24"/>
        </w:rPr>
      </w:pPr>
    </w:p>
    <w:p w:rsidR="006B6866" w:rsidRDefault="006B6866" w:rsidP="002274D0">
      <w:pPr>
        <w:spacing w:before="120"/>
        <w:rPr>
          <w:rFonts w:eastAsiaTheme="minorEastAsia" w:hAnsi="Calibri" w:cstheme="minorBidi"/>
          <w:color w:val="000000" w:themeColor="text1"/>
          <w:kern w:val="24"/>
        </w:rPr>
      </w:pPr>
    </w:p>
    <w:p w:rsidR="00982905" w:rsidRDefault="00FF72A7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57FB2DCB" wp14:editId="5A18B61D">
            <wp:extent cx="4206240" cy="3154680"/>
            <wp:effectExtent l="19050" t="19050" r="22860" b="26670"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6704C" w:rsidRDefault="0026704C" w:rsidP="008A766C">
      <w:pPr>
        <w:spacing w:before="120"/>
      </w:pPr>
    </w:p>
    <w:p w:rsidR="00FC1EAA" w:rsidRDefault="00FC1EAA" w:rsidP="008A766C">
      <w:pPr>
        <w:spacing w:before="120"/>
      </w:pPr>
    </w:p>
    <w:p w:rsidR="00FC1EAA" w:rsidRDefault="00FC1EAA" w:rsidP="008A766C">
      <w:pPr>
        <w:spacing w:before="120"/>
      </w:pPr>
    </w:p>
    <w:p w:rsidR="00FC1EAA" w:rsidRDefault="00FC1EAA" w:rsidP="008A766C">
      <w:pPr>
        <w:spacing w:before="120"/>
      </w:pPr>
    </w:p>
    <w:p w:rsidR="00212A39" w:rsidRPr="0041190F" w:rsidRDefault="00FF72A7" w:rsidP="008A766C">
      <w:pPr>
        <w:spacing w:before="120"/>
      </w:pPr>
      <w:r>
        <w:rPr>
          <w:noProof/>
        </w:rPr>
        <w:drawing>
          <wp:inline distT="0" distB="0" distL="0" distR="0" wp14:anchorId="010F498F" wp14:editId="4285B051">
            <wp:extent cx="4206240" cy="3154680"/>
            <wp:effectExtent l="19050" t="19050" r="22860" b="26670"/>
            <wp:docPr id="2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.G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51D18" w:rsidRDefault="00051D18" w:rsidP="00051D18"/>
    <w:p w:rsidR="00FC1EAA" w:rsidRDefault="00FC1EAA" w:rsidP="00051D18"/>
    <w:p w:rsidR="00FC1EAA" w:rsidRDefault="00FC1EAA" w:rsidP="00051D18"/>
    <w:p w:rsidR="00FC1EAA" w:rsidRPr="00051D18" w:rsidRDefault="00FC1EAA" w:rsidP="00051D18"/>
    <w:p w:rsidR="00B14B30" w:rsidRPr="0041190F" w:rsidRDefault="00B14B30" w:rsidP="008A766C">
      <w:pPr>
        <w:spacing w:before="120"/>
      </w:pPr>
      <w:r>
        <w:rPr>
          <w:noProof/>
        </w:rPr>
        <w:lastRenderedPageBreak/>
        <w:drawing>
          <wp:inline distT="0" distB="0" distL="0" distR="0" wp14:anchorId="1DC9E434" wp14:editId="6544567C">
            <wp:extent cx="4206240" cy="3154680"/>
            <wp:effectExtent l="19050" t="19050" r="22860" b="2667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.G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B6866" w:rsidRDefault="006B6866" w:rsidP="008A766C">
      <w:pPr>
        <w:spacing w:before="120"/>
        <w:rPr>
          <w:rFonts w:ascii="Calibri" w:hAnsi="Calibri"/>
          <w:bCs/>
          <w:szCs w:val="22"/>
        </w:rPr>
      </w:pPr>
    </w:p>
    <w:p w:rsidR="00FC1EAA" w:rsidRDefault="00FC1EAA" w:rsidP="008A766C">
      <w:pPr>
        <w:spacing w:before="120"/>
        <w:rPr>
          <w:rFonts w:ascii="Calibri" w:hAnsi="Calibri"/>
          <w:bCs/>
          <w:szCs w:val="22"/>
        </w:rPr>
      </w:pPr>
    </w:p>
    <w:p w:rsidR="006B6866" w:rsidRPr="006B6866" w:rsidRDefault="006B6866" w:rsidP="008A766C">
      <w:pPr>
        <w:spacing w:before="120"/>
        <w:rPr>
          <w:rFonts w:ascii="Calibri" w:hAnsi="Calibri"/>
          <w:bCs/>
          <w:szCs w:val="22"/>
        </w:rPr>
      </w:pPr>
    </w:p>
    <w:p w:rsidR="00B14B30" w:rsidRPr="0041190F" w:rsidRDefault="00B14B30" w:rsidP="008A766C">
      <w:pPr>
        <w:spacing w:before="120"/>
      </w:pPr>
      <w:r>
        <w:rPr>
          <w:noProof/>
        </w:rPr>
        <w:drawing>
          <wp:inline distT="0" distB="0" distL="0" distR="0" wp14:anchorId="09B6CAB6" wp14:editId="448B5EAA">
            <wp:extent cx="4206240" cy="3154680"/>
            <wp:effectExtent l="19050" t="19050" r="22860" b="2667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G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274D0" w:rsidRDefault="002274D0" w:rsidP="002274D0">
      <w:pPr>
        <w:spacing w:before="120"/>
        <w:rPr>
          <w:rFonts w:ascii="Calibri" w:hAnsi="Calibri"/>
          <w:bCs/>
          <w:szCs w:val="22"/>
        </w:rPr>
      </w:pPr>
    </w:p>
    <w:p w:rsidR="003359EF" w:rsidRDefault="003359EF" w:rsidP="002274D0">
      <w:pPr>
        <w:spacing w:before="120"/>
        <w:rPr>
          <w:rFonts w:ascii="Calibri" w:hAnsi="Calibri"/>
          <w:bCs/>
          <w:szCs w:val="22"/>
        </w:rPr>
      </w:pPr>
    </w:p>
    <w:p w:rsidR="003359EF" w:rsidRPr="006B6866" w:rsidRDefault="003359EF" w:rsidP="002274D0">
      <w:pPr>
        <w:spacing w:before="120"/>
        <w:rPr>
          <w:rFonts w:ascii="Calibri" w:hAnsi="Calibri"/>
          <w:bCs/>
          <w:szCs w:val="22"/>
        </w:rPr>
      </w:pPr>
    </w:p>
    <w:p w:rsidR="00B14B30" w:rsidRPr="0041190F" w:rsidRDefault="00B14B30" w:rsidP="008A766C">
      <w:pPr>
        <w:spacing w:before="120"/>
      </w:pPr>
      <w:r>
        <w:rPr>
          <w:noProof/>
        </w:rPr>
        <w:lastRenderedPageBreak/>
        <w:drawing>
          <wp:inline distT="0" distB="0" distL="0" distR="0" wp14:anchorId="31BB8297" wp14:editId="018DA4BD">
            <wp:extent cx="4206240" cy="3154680"/>
            <wp:effectExtent l="19050" t="19050" r="22860" b="26670"/>
            <wp:docPr id="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.G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8A766C">
      <w:pPr>
        <w:spacing w:before="120"/>
        <w:rPr>
          <w:rFonts w:ascii="Calibri" w:hAnsi="Calibri"/>
          <w:bCs/>
          <w:szCs w:val="22"/>
        </w:rPr>
      </w:pPr>
    </w:p>
    <w:p w:rsidR="00FC1EAA" w:rsidRDefault="00FC1EAA" w:rsidP="008A766C">
      <w:pPr>
        <w:spacing w:before="120"/>
        <w:rPr>
          <w:rFonts w:ascii="Calibri" w:hAnsi="Calibri"/>
          <w:bCs/>
          <w:szCs w:val="22"/>
        </w:rPr>
      </w:pPr>
    </w:p>
    <w:p w:rsidR="00866070" w:rsidRDefault="00866070" w:rsidP="008A766C">
      <w:pPr>
        <w:spacing w:before="120"/>
      </w:pPr>
    </w:p>
    <w:p w:rsidR="00FC1EAA" w:rsidRDefault="00FC1EAA" w:rsidP="008A766C">
      <w:pPr>
        <w:spacing w:before="120"/>
      </w:pPr>
    </w:p>
    <w:p w:rsidR="00B14B30" w:rsidRPr="0041190F" w:rsidRDefault="00B14B30" w:rsidP="008A766C">
      <w:pPr>
        <w:spacing w:before="120"/>
      </w:pPr>
      <w:r>
        <w:rPr>
          <w:noProof/>
        </w:rPr>
        <w:drawing>
          <wp:inline distT="0" distB="0" distL="0" distR="0" wp14:anchorId="31F59DE2" wp14:editId="36B6BBEC">
            <wp:extent cx="4206240" cy="3154680"/>
            <wp:effectExtent l="19050" t="19050" r="22860" b="2667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G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D6054" w:rsidRDefault="000D6054" w:rsidP="00B14B30"/>
    <w:p w:rsidR="00866070" w:rsidRDefault="00866070" w:rsidP="00B14B30"/>
    <w:p w:rsidR="00866070" w:rsidRPr="00B14B30" w:rsidRDefault="00866070" w:rsidP="00B14B30"/>
    <w:p w:rsidR="00B14B30" w:rsidRDefault="00B14B30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1B542364" wp14:editId="05DE7C9D">
            <wp:extent cx="4206240" cy="3154680"/>
            <wp:effectExtent l="19050" t="19050" r="22860" b="26670"/>
            <wp:docPr id="1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C1EAA" w:rsidRDefault="00FC1EAA" w:rsidP="008A766C">
      <w:pPr>
        <w:spacing w:before="120"/>
        <w:rPr>
          <w:noProof/>
        </w:rPr>
      </w:pPr>
    </w:p>
    <w:p w:rsidR="00FC1EAA" w:rsidRDefault="00FC1EAA" w:rsidP="008A766C">
      <w:pPr>
        <w:spacing w:before="120"/>
        <w:rPr>
          <w:noProof/>
        </w:rPr>
      </w:pPr>
    </w:p>
    <w:p w:rsidR="00FC1EAA" w:rsidRDefault="00FC1EAA" w:rsidP="008A766C">
      <w:pPr>
        <w:spacing w:before="120"/>
        <w:rPr>
          <w:noProof/>
        </w:rPr>
      </w:pPr>
    </w:p>
    <w:p w:rsidR="00FC1EAA" w:rsidRDefault="00FC1EAA" w:rsidP="008A766C">
      <w:pPr>
        <w:spacing w:before="120"/>
        <w:rPr>
          <w:noProof/>
        </w:rPr>
      </w:pPr>
    </w:p>
    <w:p w:rsidR="00B14B30" w:rsidRPr="0041190F" w:rsidRDefault="00B14B30" w:rsidP="008A766C">
      <w:pPr>
        <w:spacing w:before="120"/>
      </w:pPr>
      <w:r>
        <w:rPr>
          <w:noProof/>
        </w:rPr>
        <w:drawing>
          <wp:inline distT="0" distB="0" distL="0" distR="0" wp14:anchorId="435F38E0" wp14:editId="3715B8CD">
            <wp:extent cx="4206240" cy="3154680"/>
            <wp:effectExtent l="19050" t="19050" r="22860" b="26670"/>
            <wp:docPr id="1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.G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0D6054">
      <w:pPr>
        <w:spacing w:before="120"/>
        <w:rPr>
          <w:bCs/>
        </w:rPr>
      </w:pPr>
    </w:p>
    <w:p w:rsidR="00FC1EAA" w:rsidRDefault="00FC1EAA" w:rsidP="000D6054">
      <w:pPr>
        <w:spacing w:before="120"/>
        <w:rPr>
          <w:b/>
          <w:bCs/>
        </w:rPr>
      </w:pPr>
    </w:p>
    <w:p w:rsidR="00CF18CD" w:rsidRDefault="00CF18CD" w:rsidP="000D6054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247D2775" wp14:editId="705F6A0D">
            <wp:extent cx="4206240" cy="3154680"/>
            <wp:effectExtent l="19050" t="19050" r="22860" b="26670"/>
            <wp:docPr id="1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8A766C">
      <w:pPr>
        <w:spacing w:before="120"/>
        <w:rPr>
          <w:bCs/>
        </w:rPr>
      </w:pPr>
    </w:p>
    <w:p w:rsidR="00FC1EAA" w:rsidRDefault="00FC1EAA" w:rsidP="008A766C">
      <w:pPr>
        <w:spacing w:before="120"/>
        <w:rPr>
          <w:bCs/>
        </w:rPr>
      </w:pPr>
    </w:p>
    <w:p w:rsidR="00FC1EAA" w:rsidRDefault="00FC1EAA" w:rsidP="008A766C">
      <w:pPr>
        <w:spacing w:before="120"/>
        <w:rPr>
          <w:bCs/>
        </w:rPr>
      </w:pPr>
    </w:p>
    <w:p w:rsidR="00FC1EAA" w:rsidRPr="00866070" w:rsidRDefault="00FC1EAA" w:rsidP="008A766C">
      <w:pPr>
        <w:spacing w:before="120"/>
        <w:rPr>
          <w:bCs/>
        </w:rPr>
      </w:pPr>
    </w:p>
    <w:p w:rsidR="00CF18CD" w:rsidRDefault="00CF18CD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1A02777E" wp14:editId="6BAEDF62">
            <wp:extent cx="4206240" cy="3154680"/>
            <wp:effectExtent l="19050" t="19050" r="22860" b="266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CF18CD" w:rsidRDefault="00CF18CD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424095CF" wp14:editId="42C0037C">
            <wp:extent cx="4206240" cy="3154680"/>
            <wp:effectExtent l="19050" t="19050" r="22860" b="26670"/>
            <wp:docPr id="3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D6054" w:rsidRDefault="000D6054" w:rsidP="000D6054">
      <w:pPr>
        <w:spacing w:before="120"/>
        <w:rPr>
          <w:bCs/>
          <w:noProof/>
        </w:rPr>
      </w:pPr>
    </w:p>
    <w:p w:rsidR="00FC1EAA" w:rsidRDefault="00FC1EAA" w:rsidP="000D6054">
      <w:pPr>
        <w:spacing w:before="120"/>
        <w:rPr>
          <w:bCs/>
          <w:noProof/>
        </w:rPr>
      </w:pPr>
    </w:p>
    <w:p w:rsidR="00FC1EAA" w:rsidRPr="00866070" w:rsidRDefault="00FC1EAA" w:rsidP="000D6054">
      <w:pPr>
        <w:spacing w:before="120"/>
        <w:rPr>
          <w:bCs/>
          <w:noProof/>
        </w:rPr>
      </w:pPr>
    </w:p>
    <w:p w:rsidR="00CF6F7C" w:rsidRPr="00866070" w:rsidRDefault="00CF6F7C" w:rsidP="008A766C">
      <w:pPr>
        <w:spacing w:before="120"/>
        <w:rPr>
          <w:noProof/>
        </w:rPr>
      </w:pPr>
    </w:p>
    <w:p w:rsidR="00CF18CD" w:rsidRDefault="00CF18CD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5B528B5B" wp14:editId="08B8FDB3">
            <wp:extent cx="4206240" cy="3154680"/>
            <wp:effectExtent l="19050" t="19050" r="22860" b="26670"/>
            <wp:docPr id="3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359EF" w:rsidRDefault="003359EF" w:rsidP="008A766C">
      <w:pPr>
        <w:spacing w:before="120"/>
        <w:rPr>
          <w:noProof/>
        </w:rPr>
      </w:pPr>
    </w:p>
    <w:p w:rsidR="003359EF" w:rsidRDefault="003359EF" w:rsidP="008A766C">
      <w:pPr>
        <w:spacing w:before="120"/>
        <w:rPr>
          <w:noProof/>
        </w:rPr>
      </w:pPr>
    </w:p>
    <w:p w:rsidR="00CF18CD" w:rsidRDefault="00CF18CD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3BE97520" wp14:editId="063F0FD7">
            <wp:extent cx="4206240" cy="3154680"/>
            <wp:effectExtent l="19050" t="19050" r="22860" b="26670"/>
            <wp:docPr id="3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C1EAA" w:rsidRDefault="00FC1EAA" w:rsidP="00C31DA3">
      <w:pPr>
        <w:spacing w:before="120"/>
        <w:rPr>
          <w:rFonts w:ascii="Calibri" w:hAnsi="Calibri"/>
          <w:bCs/>
          <w:szCs w:val="22"/>
        </w:rPr>
      </w:pPr>
    </w:p>
    <w:p w:rsidR="00FC1EAA" w:rsidRDefault="00FC1EAA" w:rsidP="00C31DA3">
      <w:pPr>
        <w:spacing w:before="120"/>
        <w:rPr>
          <w:rFonts w:ascii="Calibri" w:hAnsi="Calibri"/>
          <w:bCs/>
          <w:szCs w:val="22"/>
        </w:rPr>
      </w:pPr>
    </w:p>
    <w:p w:rsidR="00FC1EAA" w:rsidRDefault="00FC1EAA" w:rsidP="00C31DA3">
      <w:pPr>
        <w:spacing w:before="120"/>
        <w:rPr>
          <w:rFonts w:ascii="Calibri" w:hAnsi="Calibri"/>
          <w:bCs/>
          <w:szCs w:val="22"/>
        </w:rPr>
      </w:pPr>
    </w:p>
    <w:p w:rsidR="00FC1EAA" w:rsidRDefault="00FC1EAA" w:rsidP="00C31DA3">
      <w:pPr>
        <w:spacing w:before="120"/>
        <w:rPr>
          <w:rFonts w:ascii="Calibri" w:hAnsi="Calibri"/>
          <w:bCs/>
          <w:szCs w:val="22"/>
        </w:rPr>
      </w:pPr>
    </w:p>
    <w:p w:rsidR="00866070" w:rsidRDefault="00CF18CD" w:rsidP="00C31DA3">
      <w:pPr>
        <w:spacing w:before="120"/>
      </w:pPr>
      <w:r w:rsidRPr="0041190F">
        <w:rPr>
          <w:noProof/>
        </w:rPr>
        <w:drawing>
          <wp:inline distT="0" distB="0" distL="0" distR="0" wp14:anchorId="488961DC" wp14:editId="597C14AE">
            <wp:extent cx="4206240" cy="3154680"/>
            <wp:effectExtent l="19050" t="19050" r="22860" b="26670"/>
            <wp:docPr id="3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C1EAA" w:rsidRDefault="00FC1EAA" w:rsidP="008A766C">
      <w:pPr>
        <w:spacing w:before="120"/>
      </w:pPr>
    </w:p>
    <w:p w:rsidR="0041190F" w:rsidRDefault="00CF18CD" w:rsidP="008A766C">
      <w:pPr>
        <w:spacing w:before="120"/>
      </w:pPr>
      <w:r w:rsidRPr="0041190F">
        <w:rPr>
          <w:noProof/>
        </w:rPr>
        <w:lastRenderedPageBreak/>
        <w:drawing>
          <wp:inline distT="0" distB="0" distL="0" distR="0" wp14:anchorId="2F8456B1" wp14:editId="02FE856B">
            <wp:extent cx="4206240" cy="3154680"/>
            <wp:effectExtent l="19050" t="19050" r="22860" b="26670"/>
            <wp:docPr id="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C1EAA" w:rsidRDefault="00FC1EAA" w:rsidP="008A766C">
      <w:pPr>
        <w:spacing w:before="120"/>
      </w:pPr>
    </w:p>
    <w:p w:rsidR="00FC1EAA" w:rsidRDefault="00FC1EAA" w:rsidP="008A766C">
      <w:pPr>
        <w:spacing w:before="120"/>
      </w:pPr>
    </w:p>
    <w:p w:rsidR="00FC1EAA" w:rsidRDefault="00FC1EAA" w:rsidP="008A766C">
      <w:pPr>
        <w:spacing w:before="120"/>
      </w:pPr>
    </w:p>
    <w:p w:rsidR="00FC1EAA" w:rsidRDefault="00FC1EAA" w:rsidP="008A766C">
      <w:pPr>
        <w:spacing w:before="120"/>
      </w:pPr>
    </w:p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7951076D" wp14:editId="3496CB39">
            <wp:extent cx="4206240" cy="3154680"/>
            <wp:effectExtent l="19050" t="19050" r="22860" b="26670"/>
            <wp:docPr id="3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3BF4" w:rsidRDefault="00A23BF4" w:rsidP="006859C5"/>
    <w:p w:rsidR="00866070" w:rsidRDefault="00866070" w:rsidP="006859C5"/>
    <w:p w:rsidR="00866070" w:rsidRDefault="00866070" w:rsidP="006859C5"/>
    <w:p w:rsidR="00866070" w:rsidRPr="006859C5" w:rsidRDefault="00866070" w:rsidP="006859C5"/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17FF2665" wp14:editId="3270BE9E">
            <wp:extent cx="4206240" cy="3154680"/>
            <wp:effectExtent l="19050" t="19050" r="22860" b="26670"/>
            <wp:docPr id="3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C1EAA" w:rsidRDefault="00FC1EAA" w:rsidP="008A766C">
      <w:pPr>
        <w:spacing w:before="120"/>
        <w:rPr>
          <w:noProof/>
        </w:rPr>
      </w:pPr>
    </w:p>
    <w:p w:rsidR="00FC1EAA" w:rsidRDefault="00FC1EAA" w:rsidP="008A766C">
      <w:pPr>
        <w:spacing w:before="120"/>
        <w:rPr>
          <w:noProof/>
        </w:rPr>
      </w:pPr>
    </w:p>
    <w:p w:rsidR="00FC1EAA" w:rsidRDefault="00FC1EAA" w:rsidP="008A766C">
      <w:pPr>
        <w:spacing w:before="120"/>
        <w:rPr>
          <w:noProof/>
        </w:rPr>
      </w:pPr>
    </w:p>
    <w:p w:rsidR="00FC1EAA" w:rsidRDefault="00FC1EAA" w:rsidP="008A766C">
      <w:pPr>
        <w:spacing w:before="120"/>
        <w:rPr>
          <w:noProof/>
        </w:rPr>
      </w:pPr>
    </w:p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324DA005" wp14:editId="67009C22">
            <wp:extent cx="4206240" cy="3154680"/>
            <wp:effectExtent l="19050" t="19050" r="22860" b="26670"/>
            <wp:docPr id="4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C1EAA" w:rsidRDefault="00FC1EAA" w:rsidP="009A2125">
      <w:pPr>
        <w:spacing w:before="120"/>
        <w:rPr>
          <w:rFonts w:ascii="Calibri" w:hAnsi="Calibri"/>
          <w:bCs/>
          <w:szCs w:val="22"/>
        </w:rPr>
      </w:pPr>
    </w:p>
    <w:p w:rsidR="00866070" w:rsidRDefault="00866070" w:rsidP="008A766C">
      <w:pPr>
        <w:spacing w:before="120"/>
        <w:rPr>
          <w:rFonts w:ascii="Calibri" w:hAnsi="Calibri"/>
          <w:bCs/>
          <w:szCs w:val="22"/>
        </w:rPr>
      </w:pPr>
    </w:p>
    <w:p w:rsidR="00FC1EAA" w:rsidRDefault="00FC1EAA" w:rsidP="008A766C">
      <w:pPr>
        <w:spacing w:before="120"/>
        <w:rPr>
          <w:rFonts w:ascii="Calibri" w:hAnsi="Calibri"/>
          <w:bCs/>
          <w:szCs w:val="22"/>
        </w:rPr>
      </w:pPr>
    </w:p>
    <w:p w:rsidR="00866070" w:rsidRDefault="00866070" w:rsidP="008A766C">
      <w:pPr>
        <w:spacing w:before="120"/>
        <w:rPr>
          <w:rFonts w:ascii="Calibri" w:hAnsi="Calibri"/>
          <w:bCs/>
          <w:szCs w:val="22"/>
        </w:rPr>
      </w:pPr>
    </w:p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1D72A6A9" wp14:editId="527060DC">
            <wp:extent cx="4206240" cy="3154680"/>
            <wp:effectExtent l="19050" t="19050" r="22860" b="26670"/>
            <wp:docPr id="4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70B5B" w:rsidRPr="00866070" w:rsidRDefault="00A70B5B" w:rsidP="00484B91">
      <w:pPr>
        <w:spacing w:after="0"/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3C40ABFE" wp14:editId="18130179">
            <wp:extent cx="4206240" cy="3154680"/>
            <wp:effectExtent l="19050" t="19050" r="22860" b="26670"/>
            <wp:docPr id="4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176AA" w:rsidRDefault="007176AA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2C2C3C66" wp14:editId="3815ECCC">
            <wp:extent cx="4206240" cy="3154680"/>
            <wp:effectExtent l="19050" t="19050" r="22860" b="26670"/>
            <wp:docPr id="4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3C2A1C7C" wp14:editId="36939ABD">
            <wp:extent cx="4206240" cy="3154680"/>
            <wp:effectExtent l="19050" t="19050" r="22860" b="26670"/>
            <wp:docPr id="4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3BF4" w:rsidRDefault="00A23BF4" w:rsidP="00A23BF4">
      <w:pPr>
        <w:spacing w:before="120"/>
      </w:pPr>
    </w:p>
    <w:p w:rsidR="00866070" w:rsidRDefault="00866070" w:rsidP="00A23BF4">
      <w:pPr>
        <w:spacing w:before="120"/>
      </w:pPr>
    </w:p>
    <w:p w:rsidR="00866070" w:rsidRDefault="00866070" w:rsidP="00A23BF4">
      <w:pPr>
        <w:spacing w:before="120"/>
      </w:pPr>
    </w:p>
    <w:p w:rsidR="00866070" w:rsidRDefault="00866070" w:rsidP="00A23BF4">
      <w:pPr>
        <w:spacing w:before="120"/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57A40865" wp14:editId="4AE2EC53">
            <wp:extent cx="4206240" cy="3154680"/>
            <wp:effectExtent l="19050" t="19050" r="22860" b="26670"/>
            <wp:docPr id="4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C527E" w:rsidRDefault="005C527E" w:rsidP="00A23BF4">
      <w:pPr>
        <w:spacing w:before="120"/>
        <w:rPr>
          <w:rFonts w:ascii="Calibri" w:hAnsi="Calibri"/>
          <w:bCs/>
          <w:szCs w:val="22"/>
        </w:rPr>
      </w:pPr>
    </w:p>
    <w:p w:rsidR="00866070" w:rsidRDefault="00866070" w:rsidP="00A23BF4">
      <w:pPr>
        <w:spacing w:before="120"/>
        <w:rPr>
          <w:rFonts w:ascii="Calibri" w:hAnsi="Calibri"/>
          <w:bCs/>
          <w:szCs w:val="22"/>
        </w:rPr>
      </w:pPr>
    </w:p>
    <w:p w:rsidR="00866070" w:rsidRDefault="00866070" w:rsidP="00A23BF4">
      <w:pPr>
        <w:spacing w:before="120"/>
        <w:rPr>
          <w:rFonts w:ascii="Calibri" w:hAnsi="Calibri"/>
          <w:bCs/>
          <w:szCs w:val="22"/>
        </w:rPr>
      </w:pPr>
    </w:p>
    <w:p w:rsidR="00866070" w:rsidRDefault="00866070" w:rsidP="00A23BF4">
      <w:pPr>
        <w:spacing w:before="120"/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7E90F9A0" wp14:editId="1AC56849">
            <wp:extent cx="4206240" cy="3154680"/>
            <wp:effectExtent l="19050" t="19050" r="22860" b="26670"/>
            <wp:docPr id="4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Pr="00866070" w:rsidRDefault="00866070" w:rsidP="008A766C">
      <w:pPr>
        <w:spacing w:before="120"/>
        <w:rPr>
          <w:bCs/>
        </w:rPr>
      </w:pPr>
    </w:p>
    <w:p w:rsidR="00866070" w:rsidRPr="00866070" w:rsidRDefault="00866070" w:rsidP="008A766C">
      <w:pPr>
        <w:spacing w:before="120"/>
        <w:rPr>
          <w:bCs/>
        </w:rPr>
      </w:pPr>
    </w:p>
    <w:p w:rsidR="00866070" w:rsidRPr="00866070" w:rsidRDefault="00866070" w:rsidP="008A766C">
      <w:pPr>
        <w:spacing w:before="120"/>
        <w:rPr>
          <w:bCs/>
        </w:rPr>
      </w:pPr>
    </w:p>
    <w:p w:rsidR="00866070" w:rsidRPr="00866070" w:rsidRDefault="00866070" w:rsidP="008A766C">
      <w:pPr>
        <w:spacing w:before="120"/>
        <w:rPr>
          <w:bCs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223E876C" wp14:editId="53DDF7F9">
            <wp:extent cx="4206240" cy="3154680"/>
            <wp:effectExtent l="19050" t="19050" r="22860" b="26670"/>
            <wp:docPr id="4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Pr="00866070" w:rsidRDefault="00866070" w:rsidP="008A766C">
      <w:pPr>
        <w:spacing w:before="120"/>
        <w:rPr>
          <w:bCs/>
          <w:iCs/>
        </w:rPr>
      </w:pPr>
    </w:p>
    <w:p w:rsidR="00866070" w:rsidRPr="00866070" w:rsidRDefault="00866070" w:rsidP="008A766C">
      <w:pPr>
        <w:spacing w:before="120"/>
        <w:rPr>
          <w:bCs/>
          <w:iCs/>
        </w:rPr>
      </w:pPr>
    </w:p>
    <w:p w:rsidR="00866070" w:rsidRPr="00866070" w:rsidRDefault="00866070" w:rsidP="008A766C">
      <w:pPr>
        <w:spacing w:before="120"/>
        <w:rPr>
          <w:bCs/>
          <w:iCs/>
        </w:rPr>
      </w:pPr>
    </w:p>
    <w:p w:rsidR="00866070" w:rsidRPr="00866070" w:rsidRDefault="00866070" w:rsidP="008A766C">
      <w:pPr>
        <w:spacing w:before="120"/>
        <w:rPr>
          <w:bCs/>
          <w:iCs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057EFF13" wp14:editId="740C39CA">
            <wp:extent cx="4206240" cy="3154680"/>
            <wp:effectExtent l="19050" t="19050" r="22860" b="26670"/>
            <wp:docPr id="4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79E78C4C" wp14:editId="42FE4462">
            <wp:extent cx="4206240" cy="3154680"/>
            <wp:effectExtent l="19050" t="19050" r="22860" b="26670"/>
            <wp:docPr id="5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Pr="00866070" w:rsidRDefault="00866070" w:rsidP="008A766C">
      <w:pPr>
        <w:spacing w:before="120"/>
        <w:rPr>
          <w:rFonts w:ascii="Calibri" w:hAnsi="Calibri"/>
          <w:bCs/>
          <w:iCs/>
          <w:szCs w:val="22"/>
        </w:rPr>
      </w:pPr>
    </w:p>
    <w:p w:rsidR="00866070" w:rsidRPr="00866070" w:rsidRDefault="00866070" w:rsidP="008A766C">
      <w:pPr>
        <w:spacing w:before="120"/>
        <w:rPr>
          <w:rFonts w:ascii="Calibri" w:hAnsi="Calibri"/>
          <w:bCs/>
          <w:iCs/>
          <w:szCs w:val="22"/>
        </w:rPr>
      </w:pPr>
    </w:p>
    <w:p w:rsidR="00866070" w:rsidRPr="00866070" w:rsidRDefault="00866070" w:rsidP="008A766C">
      <w:pPr>
        <w:spacing w:before="120"/>
        <w:rPr>
          <w:rFonts w:ascii="Calibri" w:hAnsi="Calibri"/>
          <w:bCs/>
          <w:iCs/>
          <w:szCs w:val="22"/>
        </w:rPr>
      </w:pPr>
    </w:p>
    <w:p w:rsidR="00866070" w:rsidRPr="00866070" w:rsidRDefault="00866070" w:rsidP="008A766C">
      <w:pPr>
        <w:spacing w:before="120"/>
        <w:rPr>
          <w:rFonts w:ascii="Calibri" w:hAnsi="Calibri"/>
          <w:bCs/>
          <w:iCs/>
          <w:szCs w:val="22"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02D35C8E" wp14:editId="01925E13">
            <wp:extent cx="4206240" cy="3154680"/>
            <wp:effectExtent l="19050" t="19050" r="22860" b="26670"/>
            <wp:docPr id="5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866070" w:rsidRDefault="00866070" w:rsidP="008A766C">
      <w:pPr>
        <w:spacing w:before="120"/>
        <w:rPr>
          <w:noProof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672FB201" wp14:editId="2BCCBC8E">
            <wp:extent cx="4206240" cy="3154680"/>
            <wp:effectExtent l="19050" t="19050" r="22860" b="26670"/>
            <wp:docPr id="5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Pr="00866070" w:rsidRDefault="00866070" w:rsidP="008A766C">
      <w:pPr>
        <w:spacing w:before="120"/>
        <w:rPr>
          <w:bCs/>
          <w:iCs/>
          <w:noProof/>
        </w:rPr>
      </w:pPr>
    </w:p>
    <w:p w:rsidR="00866070" w:rsidRPr="00866070" w:rsidRDefault="00866070" w:rsidP="008A766C">
      <w:pPr>
        <w:spacing w:before="120"/>
        <w:rPr>
          <w:bCs/>
          <w:iCs/>
          <w:noProof/>
        </w:rPr>
      </w:pPr>
    </w:p>
    <w:p w:rsidR="00866070" w:rsidRPr="00866070" w:rsidRDefault="00866070" w:rsidP="008A766C">
      <w:pPr>
        <w:spacing w:before="120"/>
        <w:rPr>
          <w:bCs/>
          <w:iCs/>
          <w:noProof/>
        </w:rPr>
      </w:pPr>
    </w:p>
    <w:p w:rsidR="00866070" w:rsidRPr="00866070" w:rsidRDefault="00866070" w:rsidP="008A766C">
      <w:pPr>
        <w:spacing w:before="120"/>
        <w:rPr>
          <w:bCs/>
          <w:iCs/>
          <w:noProof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686A6568" wp14:editId="54C12E1B">
            <wp:extent cx="4206240" cy="3154680"/>
            <wp:effectExtent l="19050" t="19050" r="22860" b="26670"/>
            <wp:docPr id="5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A2125" w:rsidRPr="009A2125" w:rsidRDefault="009A2125" w:rsidP="009A2125">
      <w:pPr>
        <w:spacing w:before="120"/>
      </w:pPr>
      <w:r w:rsidRPr="009A2125">
        <w:t>Shows the full water cycle</w:t>
      </w:r>
    </w:p>
    <w:p w:rsidR="00866070" w:rsidRDefault="00866070" w:rsidP="008A766C">
      <w:pPr>
        <w:spacing w:before="120"/>
      </w:pPr>
    </w:p>
    <w:p w:rsidR="00866070" w:rsidRDefault="00866070" w:rsidP="008A766C">
      <w:pPr>
        <w:spacing w:before="120"/>
      </w:pPr>
    </w:p>
    <w:p w:rsidR="00866070" w:rsidRDefault="00866070" w:rsidP="008A766C">
      <w:pPr>
        <w:spacing w:before="120"/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1212AE28" wp14:editId="71B00108">
            <wp:extent cx="4206240" cy="3154680"/>
            <wp:effectExtent l="19050" t="19050" r="22860" b="26670"/>
            <wp:docPr id="5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8A766C">
      <w:pPr>
        <w:spacing w:before="120"/>
      </w:pPr>
    </w:p>
    <w:p w:rsidR="00866070" w:rsidRDefault="00866070" w:rsidP="008A766C">
      <w:pPr>
        <w:spacing w:before="120"/>
      </w:pPr>
    </w:p>
    <w:p w:rsidR="00866070" w:rsidRDefault="00866070" w:rsidP="008A766C">
      <w:pPr>
        <w:spacing w:before="120"/>
      </w:pPr>
    </w:p>
    <w:p w:rsidR="00866070" w:rsidRDefault="00866070" w:rsidP="008A766C">
      <w:pPr>
        <w:spacing w:before="120"/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08247B35" wp14:editId="7A9757EC">
            <wp:extent cx="4206240" cy="3154680"/>
            <wp:effectExtent l="19050" t="19050" r="22860" b="26670"/>
            <wp:docPr id="5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A51EBF">
      <w:pPr>
        <w:spacing w:before="120"/>
      </w:pPr>
    </w:p>
    <w:p w:rsidR="00866070" w:rsidRDefault="00866070" w:rsidP="00A51EBF">
      <w:pPr>
        <w:spacing w:before="120"/>
      </w:pPr>
    </w:p>
    <w:p w:rsidR="00866070" w:rsidRDefault="00866070" w:rsidP="00A51EBF">
      <w:pPr>
        <w:spacing w:before="120"/>
      </w:pPr>
    </w:p>
    <w:p w:rsidR="00866070" w:rsidRDefault="00866070" w:rsidP="00A51EBF">
      <w:pPr>
        <w:spacing w:before="120"/>
      </w:pP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866070">
      <w:pPr>
        <w:spacing w:before="120"/>
        <w:rPr>
          <w:bCs/>
        </w:rPr>
      </w:pPr>
    </w:p>
    <w:p w:rsidR="00FC1EAA" w:rsidRDefault="00FC1EAA" w:rsidP="00866070">
      <w:pPr>
        <w:spacing w:before="120"/>
        <w:rPr>
          <w:bCs/>
        </w:rPr>
      </w:pPr>
    </w:p>
    <w:p w:rsidR="00FC1EAA" w:rsidRPr="00866070" w:rsidRDefault="00FC1EAA" w:rsidP="00866070">
      <w:pPr>
        <w:spacing w:before="120"/>
        <w:rPr>
          <w:bCs/>
        </w:rPr>
      </w:pPr>
    </w:p>
    <w:p w:rsidR="00866070" w:rsidRPr="00866070" w:rsidRDefault="00866070" w:rsidP="00866070">
      <w:pPr>
        <w:spacing w:before="120"/>
      </w:pP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866070">
      <w:pPr>
        <w:spacing w:before="120"/>
        <w:rPr>
          <w:bCs/>
        </w:rPr>
      </w:pPr>
    </w:p>
    <w:p w:rsidR="00FC1EAA" w:rsidRPr="00866070" w:rsidRDefault="00FC1EAA" w:rsidP="00866070">
      <w:pPr>
        <w:spacing w:before="120"/>
        <w:rPr>
          <w:bCs/>
        </w:rPr>
      </w:pPr>
    </w:p>
    <w:p w:rsidR="00866070" w:rsidRPr="00866070" w:rsidRDefault="00866070" w:rsidP="00866070">
      <w:pPr>
        <w:spacing w:before="120"/>
        <w:rPr>
          <w:bCs/>
        </w:rPr>
      </w:pPr>
    </w:p>
    <w:p w:rsidR="00866070" w:rsidRPr="00866070" w:rsidRDefault="00866070" w:rsidP="00866070">
      <w:pPr>
        <w:spacing w:before="120"/>
        <w:rPr>
          <w:bCs/>
        </w:rPr>
      </w:pP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A51EBF">
      <w:pPr>
        <w:spacing w:before="120"/>
        <w:rPr>
          <w:noProof/>
        </w:rPr>
      </w:pPr>
    </w:p>
    <w:p w:rsidR="00866070" w:rsidRDefault="00866070" w:rsidP="00A51EBF">
      <w:pPr>
        <w:spacing w:before="120"/>
        <w:rPr>
          <w:noProof/>
        </w:rPr>
      </w:pPr>
    </w:p>
    <w:p w:rsidR="00866070" w:rsidRDefault="00866070" w:rsidP="00A51EBF">
      <w:pPr>
        <w:spacing w:before="120"/>
        <w:rPr>
          <w:noProof/>
        </w:rPr>
      </w:pPr>
    </w:p>
    <w:p w:rsidR="00866070" w:rsidRDefault="00866070" w:rsidP="00A51EBF">
      <w:pPr>
        <w:spacing w:before="120"/>
        <w:rPr>
          <w:noProof/>
        </w:rPr>
      </w:pP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1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A51EBF">
      <w:pPr>
        <w:spacing w:before="120"/>
        <w:rPr>
          <w:rFonts w:ascii="Calibri" w:hAnsi="Calibri"/>
          <w:bCs/>
          <w:szCs w:val="22"/>
        </w:rPr>
      </w:pPr>
    </w:p>
    <w:p w:rsidR="00866070" w:rsidRDefault="00866070" w:rsidP="00A51EBF">
      <w:pPr>
        <w:spacing w:before="120"/>
        <w:rPr>
          <w:rFonts w:ascii="Calibri" w:hAnsi="Calibri"/>
          <w:bCs/>
          <w:szCs w:val="22"/>
        </w:rPr>
      </w:pPr>
    </w:p>
    <w:p w:rsidR="00866070" w:rsidRDefault="00866070" w:rsidP="00A51EBF">
      <w:pPr>
        <w:spacing w:before="120"/>
        <w:rPr>
          <w:rFonts w:ascii="Calibri" w:hAnsi="Calibri"/>
          <w:bCs/>
          <w:szCs w:val="22"/>
        </w:rPr>
      </w:pPr>
    </w:p>
    <w:p w:rsidR="00866070" w:rsidRDefault="00866070" w:rsidP="00A51EBF">
      <w:pPr>
        <w:spacing w:before="120"/>
        <w:rPr>
          <w:rFonts w:ascii="Calibri" w:hAnsi="Calibri"/>
          <w:bCs/>
          <w:szCs w:val="22"/>
        </w:rPr>
      </w:pP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1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Pr="00866070" w:rsidRDefault="00866070" w:rsidP="00656CA3">
      <w:pPr>
        <w:spacing w:before="120"/>
        <w:rPr>
          <w:rFonts w:ascii="Calibri" w:hAnsi="Calibri"/>
          <w:bCs/>
          <w:szCs w:val="22"/>
        </w:rPr>
      </w:pPr>
    </w:p>
    <w:p w:rsidR="00866070" w:rsidRPr="00866070" w:rsidRDefault="00866070" w:rsidP="00656CA3">
      <w:pPr>
        <w:spacing w:before="120"/>
        <w:rPr>
          <w:rFonts w:ascii="Calibri" w:hAnsi="Calibri"/>
          <w:bCs/>
          <w:szCs w:val="22"/>
        </w:rPr>
      </w:pPr>
    </w:p>
    <w:p w:rsidR="00866070" w:rsidRPr="00866070" w:rsidRDefault="00866070" w:rsidP="00656CA3">
      <w:pPr>
        <w:spacing w:before="120"/>
        <w:rPr>
          <w:rFonts w:ascii="Calibri" w:hAnsi="Calibri"/>
          <w:bCs/>
          <w:szCs w:val="22"/>
        </w:rPr>
      </w:pPr>
    </w:p>
    <w:p w:rsidR="00866070" w:rsidRPr="00866070" w:rsidRDefault="00866070" w:rsidP="00656CA3">
      <w:pPr>
        <w:spacing w:before="120"/>
        <w:rPr>
          <w:rFonts w:ascii="Calibri" w:hAnsi="Calibri"/>
          <w:bCs/>
          <w:szCs w:val="22"/>
        </w:rPr>
      </w:pPr>
    </w:p>
    <w:p w:rsidR="00656CA3" w:rsidRDefault="00656CA3" w:rsidP="00656CA3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2EFC5CEB" wp14:editId="228577D1">
            <wp:extent cx="4206240" cy="3154680"/>
            <wp:effectExtent l="19050" t="19050" r="22860" b="26670"/>
            <wp:docPr id="1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A2125" w:rsidRPr="009A2125" w:rsidRDefault="009A2125" w:rsidP="009A2125">
      <w:pPr>
        <w:rPr>
          <w:rFonts w:ascii="Calibri" w:hAnsi="Calibri"/>
          <w:bCs/>
          <w:szCs w:val="22"/>
        </w:rPr>
      </w:pPr>
      <w:r w:rsidRPr="009A2125">
        <w:rPr>
          <w:rFonts w:ascii="Calibri" w:hAnsi="Calibri"/>
          <w:bCs/>
          <w:szCs w:val="22"/>
        </w:rPr>
        <w:t>Porous rubber play pad</w:t>
      </w:r>
    </w:p>
    <w:p w:rsidR="00470CC9" w:rsidRDefault="00470CC9" w:rsidP="00866070">
      <w:pPr>
        <w:rPr>
          <w:rFonts w:ascii="Calibri" w:hAnsi="Calibri"/>
          <w:bCs/>
          <w:szCs w:val="22"/>
        </w:rPr>
      </w:pPr>
    </w:p>
    <w:p w:rsidR="00470CC9" w:rsidRDefault="00470CC9" w:rsidP="00470CC9">
      <w:pPr>
        <w:rPr>
          <w:rFonts w:ascii="Calibri" w:hAnsi="Calibri"/>
          <w:bCs/>
          <w:szCs w:val="22"/>
        </w:rPr>
      </w:pPr>
    </w:p>
    <w:p w:rsidR="00866070" w:rsidRDefault="00866070" w:rsidP="00470CC9">
      <w:pPr>
        <w:rPr>
          <w:rFonts w:ascii="Calibri" w:hAnsi="Calibri"/>
          <w:bCs/>
          <w:szCs w:val="22"/>
        </w:rPr>
      </w:pPr>
    </w:p>
    <w:p w:rsidR="00656CA3" w:rsidRDefault="00656CA3" w:rsidP="00656CA3">
      <w:r w:rsidRPr="0041190F">
        <w:rPr>
          <w:noProof/>
        </w:rPr>
        <w:lastRenderedPageBreak/>
        <w:drawing>
          <wp:inline distT="0" distB="0" distL="0" distR="0" wp14:anchorId="51F16880" wp14:editId="3542C76C">
            <wp:extent cx="4206240" cy="3154680"/>
            <wp:effectExtent l="19050" t="19050" r="22860" b="26670"/>
            <wp:docPr id="2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656CA3"/>
    <w:p w:rsidR="00FC1EAA" w:rsidRDefault="00FC1EAA" w:rsidP="00656CA3"/>
    <w:p w:rsidR="00866070" w:rsidRDefault="00866070" w:rsidP="00656CA3"/>
    <w:p w:rsidR="00866070" w:rsidRDefault="00866070" w:rsidP="00656CA3"/>
    <w:p w:rsidR="00656CA3" w:rsidRDefault="00656CA3" w:rsidP="00656CA3">
      <w:r w:rsidRPr="0041190F">
        <w:rPr>
          <w:noProof/>
        </w:rPr>
        <w:drawing>
          <wp:inline distT="0" distB="0" distL="0" distR="0" wp14:anchorId="51F16880" wp14:editId="3542C76C">
            <wp:extent cx="4206240" cy="3154680"/>
            <wp:effectExtent l="19050" t="19050" r="22860" b="26670"/>
            <wp:docPr id="2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656CA3">
      <w:pPr>
        <w:rPr>
          <w:bCs/>
        </w:rPr>
      </w:pPr>
    </w:p>
    <w:p w:rsidR="00FC1EAA" w:rsidRPr="00866070" w:rsidRDefault="00FC1EAA" w:rsidP="00656CA3">
      <w:pPr>
        <w:rPr>
          <w:bCs/>
        </w:rPr>
      </w:pPr>
    </w:p>
    <w:p w:rsidR="00866070" w:rsidRPr="00866070" w:rsidRDefault="00866070" w:rsidP="00656CA3">
      <w:pPr>
        <w:rPr>
          <w:bCs/>
        </w:rPr>
      </w:pPr>
    </w:p>
    <w:p w:rsidR="00866070" w:rsidRPr="00866070" w:rsidRDefault="00866070" w:rsidP="00656CA3">
      <w:pPr>
        <w:rPr>
          <w:bCs/>
        </w:rPr>
      </w:pPr>
    </w:p>
    <w:p w:rsidR="00656CA3" w:rsidRDefault="00656CA3" w:rsidP="00656CA3">
      <w:r w:rsidRPr="0041190F">
        <w:rPr>
          <w:noProof/>
        </w:rPr>
        <w:lastRenderedPageBreak/>
        <w:drawing>
          <wp:inline distT="0" distB="0" distL="0" distR="0" wp14:anchorId="0CECBBB2" wp14:editId="70E96132">
            <wp:extent cx="4206240" cy="3154680"/>
            <wp:effectExtent l="19050" t="19050" r="22860" b="26670"/>
            <wp:docPr id="2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Pr="00866070" w:rsidRDefault="00866070" w:rsidP="00656CA3">
      <w:pPr>
        <w:rPr>
          <w:bCs/>
        </w:rPr>
      </w:pPr>
    </w:p>
    <w:p w:rsidR="00866070" w:rsidRPr="00866070" w:rsidRDefault="00866070" w:rsidP="00656CA3">
      <w:pPr>
        <w:rPr>
          <w:bCs/>
        </w:rPr>
      </w:pPr>
    </w:p>
    <w:p w:rsidR="00866070" w:rsidRPr="00866070" w:rsidRDefault="00866070" w:rsidP="00656CA3">
      <w:pPr>
        <w:rPr>
          <w:bCs/>
        </w:rPr>
      </w:pPr>
    </w:p>
    <w:p w:rsidR="00866070" w:rsidRPr="00866070" w:rsidRDefault="00866070" w:rsidP="00656CA3">
      <w:pPr>
        <w:rPr>
          <w:bCs/>
        </w:rPr>
      </w:pPr>
    </w:p>
    <w:p w:rsidR="00656CA3" w:rsidRDefault="00656CA3" w:rsidP="00656CA3">
      <w:r w:rsidRPr="0041190F">
        <w:rPr>
          <w:noProof/>
        </w:rPr>
        <w:drawing>
          <wp:inline distT="0" distB="0" distL="0" distR="0" wp14:anchorId="0CECBBB2" wp14:editId="70E96132">
            <wp:extent cx="4206240" cy="3154680"/>
            <wp:effectExtent l="19050" t="19050" r="22860" b="26670"/>
            <wp:docPr id="2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656CA3"/>
    <w:p w:rsidR="00866070" w:rsidRDefault="00866070" w:rsidP="00656CA3"/>
    <w:p w:rsidR="00866070" w:rsidRDefault="00866070" w:rsidP="00656CA3"/>
    <w:p w:rsidR="00866070" w:rsidRDefault="00866070" w:rsidP="00656CA3"/>
    <w:p w:rsidR="00656CA3" w:rsidRDefault="00656CA3" w:rsidP="00656CA3">
      <w:r w:rsidRPr="0041190F">
        <w:rPr>
          <w:noProof/>
        </w:rPr>
        <w:lastRenderedPageBreak/>
        <w:drawing>
          <wp:inline distT="0" distB="0" distL="0" distR="0" wp14:anchorId="0CECBBB2" wp14:editId="70E96132">
            <wp:extent cx="4206240" cy="3154680"/>
            <wp:effectExtent l="19050" t="19050" r="22860" b="26670"/>
            <wp:docPr id="2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Default="00866070" w:rsidP="00656CA3"/>
    <w:p w:rsidR="00866070" w:rsidRDefault="00866070" w:rsidP="00656CA3"/>
    <w:p w:rsidR="00866070" w:rsidRDefault="00866070" w:rsidP="00656CA3"/>
    <w:p w:rsidR="00866070" w:rsidRDefault="00866070" w:rsidP="00656CA3"/>
    <w:p w:rsidR="00656CA3" w:rsidRDefault="00656CA3" w:rsidP="00656CA3">
      <w:r w:rsidRPr="0041190F">
        <w:rPr>
          <w:noProof/>
        </w:rPr>
        <w:drawing>
          <wp:inline distT="0" distB="0" distL="0" distR="0" wp14:anchorId="0C3E5792" wp14:editId="4EB23E46">
            <wp:extent cx="4206240" cy="3154680"/>
            <wp:effectExtent l="19050" t="19050" r="22860" b="26670"/>
            <wp:docPr id="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27131" w:rsidRPr="00866070" w:rsidRDefault="00327131" w:rsidP="00327131"/>
    <w:p w:rsidR="00866070" w:rsidRPr="00866070" w:rsidRDefault="00866070" w:rsidP="00327131"/>
    <w:p w:rsidR="00866070" w:rsidRPr="00866070" w:rsidRDefault="00866070" w:rsidP="00327131"/>
    <w:p w:rsidR="00866070" w:rsidRPr="00866070" w:rsidRDefault="00866070" w:rsidP="00327131">
      <w:pPr>
        <w:rPr>
          <w:bCs/>
          <w:i/>
          <w:iCs/>
        </w:rPr>
      </w:pPr>
    </w:p>
    <w:p w:rsidR="00327131" w:rsidRDefault="00327131" w:rsidP="00327131">
      <w:r w:rsidRPr="0041190F">
        <w:rPr>
          <w:noProof/>
        </w:rPr>
        <w:lastRenderedPageBreak/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3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6070" w:rsidRPr="00866070" w:rsidRDefault="00866070" w:rsidP="00327131"/>
    <w:p w:rsidR="00866070" w:rsidRPr="00866070" w:rsidRDefault="00866070" w:rsidP="00327131"/>
    <w:p w:rsidR="00866070" w:rsidRPr="00866070" w:rsidRDefault="00866070" w:rsidP="00327131"/>
    <w:p w:rsidR="00866070" w:rsidRPr="00866070" w:rsidRDefault="00866070" w:rsidP="00327131"/>
    <w:p w:rsidR="00327131" w:rsidRDefault="00327131" w:rsidP="00327131">
      <w:r w:rsidRPr="0041190F">
        <w:rPr>
          <w:noProof/>
        </w:rPr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3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Default="00AF441A" w:rsidP="00327131"/>
    <w:p w:rsidR="00AF441A" w:rsidRDefault="00AF441A" w:rsidP="00327131"/>
    <w:p w:rsidR="00AF441A" w:rsidRDefault="00AF441A" w:rsidP="00327131"/>
    <w:p w:rsidR="00AF441A" w:rsidRDefault="00AF441A" w:rsidP="00327131"/>
    <w:p w:rsidR="00327131" w:rsidRDefault="00327131" w:rsidP="00327131">
      <w:r w:rsidRPr="0041190F">
        <w:rPr>
          <w:noProof/>
        </w:rPr>
        <w:lastRenderedPageBreak/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4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Pr="00AF441A" w:rsidRDefault="00AF441A" w:rsidP="00327131">
      <w:pPr>
        <w:rPr>
          <w:bCs/>
        </w:rPr>
      </w:pPr>
    </w:p>
    <w:p w:rsidR="00AF441A" w:rsidRPr="00AF441A" w:rsidRDefault="00AF441A" w:rsidP="00327131">
      <w:pPr>
        <w:rPr>
          <w:bCs/>
        </w:rPr>
      </w:pPr>
    </w:p>
    <w:p w:rsidR="00AF441A" w:rsidRPr="00AF441A" w:rsidRDefault="00AF441A" w:rsidP="00327131">
      <w:pPr>
        <w:rPr>
          <w:bCs/>
        </w:rPr>
      </w:pPr>
    </w:p>
    <w:p w:rsidR="00AF441A" w:rsidRPr="00AF441A" w:rsidRDefault="00AF441A" w:rsidP="00327131">
      <w:pPr>
        <w:rPr>
          <w:bCs/>
        </w:rPr>
      </w:pPr>
    </w:p>
    <w:p w:rsidR="00327131" w:rsidRDefault="00327131" w:rsidP="00327131">
      <w:r w:rsidRPr="0041190F">
        <w:rPr>
          <w:noProof/>
        </w:rPr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5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Default="00AF441A" w:rsidP="00327131"/>
    <w:p w:rsidR="00AF441A" w:rsidRDefault="00AF441A" w:rsidP="00327131"/>
    <w:p w:rsidR="00AF441A" w:rsidRDefault="00AF441A" w:rsidP="00327131"/>
    <w:p w:rsidR="00AF441A" w:rsidRDefault="00AF441A" w:rsidP="00327131"/>
    <w:p w:rsidR="00327131" w:rsidRDefault="00327131" w:rsidP="00327131">
      <w:r w:rsidRPr="0041190F">
        <w:rPr>
          <w:noProof/>
        </w:rPr>
        <w:lastRenderedPageBreak/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5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Default="00AF441A" w:rsidP="00327131"/>
    <w:p w:rsidR="00FC1EAA" w:rsidRDefault="00FC1EAA" w:rsidP="00327131"/>
    <w:p w:rsidR="00AF441A" w:rsidRDefault="00AF441A" w:rsidP="00327131"/>
    <w:p w:rsidR="00AF441A" w:rsidRDefault="00AF441A" w:rsidP="00327131"/>
    <w:p w:rsidR="00327131" w:rsidRDefault="00327131" w:rsidP="00327131">
      <w:r w:rsidRPr="0041190F">
        <w:rPr>
          <w:noProof/>
        </w:rPr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5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Pr="00AF441A" w:rsidRDefault="00AF441A" w:rsidP="00327131">
      <w:pPr>
        <w:rPr>
          <w:bCs/>
        </w:rPr>
      </w:pPr>
    </w:p>
    <w:p w:rsidR="00AF441A" w:rsidRPr="00AF441A" w:rsidRDefault="00AF441A" w:rsidP="00327131">
      <w:pPr>
        <w:rPr>
          <w:bCs/>
        </w:rPr>
      </w:pPr>
    </w:p>
    <w:p w:rsidR="00AF441A" w:rsidRPr="00AF441A" w:rsidRDefault="00AF441A" w:rsidP="00327131">
      <w:pPr>
        <w:rPr>
          <w:bCs/>
        </w:rPr>
      </w:pPr>
    </w:p>
    <w:p w:rsidR="00AF441A" w:rsidRPr="00AF441A" w:rsidRDefault="00AF441A" w:rsidP="00327131">
      <w:pPr>
        <w:rPr>
          <w:bCs/>
        </w:rPr>
      </w:pPr>
    </w:p>
    <w:p w:rsidR="00327131" w:rsidRDefault="00327131" w:rsidP="00327131">
      <w:r w:rsidRPr="0041190F">
        <w:rPr>
          <w:noProof/>
        </w:rPr>
        <w:lastRenderedPageBreak/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5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/>
    <w:p w:rsidR="00AF441A" w:rsidRDefault="00AF441A" w:rsidP="00327131"/>
    <w:p w:rsidR="00AF441A" w:rsidRDefault="00AF441A" w:rsidP="00327131"/>
    <w:p w:rsidR="00AF441A" w:rsidRDefault="00AF441A" w:rsidP="00327131"/>
    <w:p w:rsidR="00B13781" w:rsidRPr="00AF441A" w:rsidRDefault="00B13781" w:rsidP="00327131">
      <w:r w:rsidRPr="00AF441A">
        <w:rPr>
          <w:noProof/>
        </w:rPr>
        <w:drawing>
          <wp:inline distT="0" distB="0" distL="0" distR="0" wp14:anchorId="3E262E9B" wp14:editId="59D6C893">
            <wp:extent cx="4206240" cy="3154680"/>
            <wp:effectExtent l="19050" t="19050" r="22860" b="26670"/>
            <wp:docPr id="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Default="00AF441A" w:rsidP="00327131">
      <w:pPr>
        <w:rPr>
          <w:bCs/>
        </w:rPr>
      </w:pPr>
    </w:p>
    <w:p w:rsidR="00FC1EAA" w:rsidRPr="00AF441A" w:rsidRDefault="00FC1EAA" w:rsidP="00327131">
      <w:pPr>
        <w:rPr>
          <w:bCs/>
        </w:rPr>
      </w:pPr>
    </w:p>
    <w:p w:rsidR="00AF441A" w:rsidRPr="00AF441A" w:rsidRDefault="00AF441A" w:rsidP="00327131">
      <w:pPr>
        <w:rPr>
          <w:bCs/>
        </w:rPr>
      </w:pPr>
    </w:p>
    <w:p w:rsidR="00AF441A" w:rsidRPr="00AF441A" w:rsidRDefault="00AF441A" w:rsidP="00327131">
      <w:pPr>
        <w:rPr>
          <w:bCs/>
        </w:rPr>
      </w:pPr>
    </w:p>
    <w:p w:rsidR="00B13781" w:rsidRDefault="00B13781" w:rsidP="00327131">
      <w:r w:rsidRPr="0041190F">
        <w:rPr>
          <w:noProof/>
        </w:rPr>
        <w:lastRenderedPageBreak/>
        <w:drawing>
          <wp:inline distT="0" distB="0" distL="0" distR="0" wp14:anchorId="25356962" wp14:editId="0D18AAB3">
            <wp:extent cx="4206240" cy="3154680"/>
            <wp:effectExtent l="19050" t="19050" r="22860" b="26670"/>
            <wp:docPr id="6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/>
    <w:p w:rsidR="00AF441A" w:rsidRDefault="00AF441A" w:rsidP="00327131"/>
    <w:p w:rsidR="00AF441A" w:rsidRDefault="00AF441A" w:rsidP="00327131"/>
    <w:p w:rsidR="00AF441A" w:rsidRDefault="00AF441A" w:rsidP="00327131"/>
    <w:p w:rsidR="00B13781" w:rsidRDefault="00B13781" w:rsidP="00327131">
      <w:r w:rsidRPr="0041190F">
        <w:rPr>
          <w:noProof/>
        </w:rPr>
        <w:drawing>
          <wp:inline distT="0" distB="0" distL="0" distR="0" wp14:anchorId="25356962" wp14:editId="0D18AAB3">
            <wp:extent cx="4206240" cy="3154680"/>
            <wp:effectExtent l="19050" t="19050" r="22860" b="26670"/>
            <wp:docPr id="6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/>
    <w:p w:rsidR="00B13781" w:rsidRDefault="00B13781" w:rsidP="00327131"/>
    <w:p w:rsidR="00AF441A" w:rsidRDefault="00AF441A" w:rsidP="00327131"/>
    <w:p w:rsidR="00AF441A" w:rsidRDefault="00AF441A" w:rsidP="00327131"/>
    <w:p w:rsidR="00B13781" w:rsidRDefault="00B13781" w:rsidP="00327131">
      <w:r w:rsidRPr="0041190F">
        <w:rPr>
          <w:noProof/>
        </w:rPr>
        <w:lastRenderedPageBreak/>
        <w:drawing>
          <wp:inline distT="0" distB="0" distL="0" distR="0" wp14:anchorId="25356962" wp14:editId="0D18AAB3">
            <wp:extent cx="4206240" cy="3154680"/>
            <wp:effectExtent l="19050" t="19050" r="22860" b="26670"/>
            <wp:docPr id="6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/>
    <w:p w:rsidR="00AF441A" w:rsidRDefault="00AF441A" w:rsidP="00327131"/>
    <w:p w:rsidR="00AF441A" w:rsidRDefault="00AF441A" w:rsidP="00327131"/>
    <w:p w:rsidR="00AF441A" w:rsidRDefault="00AF441A" w:rsidP="00327131"/>
    <w:p w:rsidR="00B13781" w:rsidRDefault="00B13781" w:rsidP="00327131">
      <w:r w:rsidRPr="0041190F">
        <w:rPr>
          <w:noProof/>
        </w:rPr>
        <w:drawing>
          <wp:inline distT="0" distB="0" distL="0" distR="0" wp14:anchorId="25356962" wp14:editId="0D18AAB3">
            <wp:extent cx="4206240" cy="3154680"/>
            <wp:effectExtent l="19050" t="19050" r="22860" b="26670"/>
            <wp:docPr id="6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/>
    <w:p w:rsidR="00FC1EAA" w:rsidRDefault="00FC1EAA" w:rsidP="00327131"/>
    <w:p w:rsidR="00AF441A" w:rsidRDefault="00AF441A" w:rsidP="00327131"/>
    <w:p w:rsidR="00B13781" w:rsidRDefault="00B13781" w:rsidP="00327131">
      <w:r w:rsidRPr="0041190F">
        <w:rPr>
          <w:noProof/>
        </w:rPr>
        <w:lastRenderedPageBreak/>
        <w:drawing>
          <wp:inline distT="0" distB="0" distL="0" distR="0" wp14:anchorId="7C375AA3" wp14:editId="729D25B5">
            <wp:extent cx="4206240" cy="3154680"/>
            <wp:effectExtent l="19050" t="19050" r="22860" b="26670"/>
            <wp:docPr id="6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Default="00AF441A" w:rsidP="00327131">
      <w:pPr>
        <w:rPr>
          <w:bCs/>
        </w:rPr>
      </w:pPr>
    </w:p>
    <w:p w:rsidR="00FC1EAA" w:rsidRPr="00AF441A" w:rsidRDefault="00FC1EAA" w:rsidP="00327131">
      <w:pPr>
        <w:rPr>
          <w:bCs/>
        </w:rPr>
      </w:pPr>
    </w:p>
    <w:p w:rsidR="00AF441A" w:rsidRPr="00AF441A" w:rsidRDefault="00AF441A" w:rsidP="00327131">
      <w:pPr>
        <w:rPr>
          <w:bCs/>
        </w:rPr>
      </w:pPr>
    </w:p>
    <w:p w:rsidR="00AF441A" w:rsidRPr="00AF441A" w:rsidRDefault="00AF441A" w:rsidP="00327131"/>
    <w:p w:rsidR="00B13781" w:rsidRDefault="00B13781" w:rsidP="00327131">
      <w:r w:rsidRPr="0041190F">
        <w:rPr>
          <w:noProof/>
        </w:rPr>
        <w:drawing>
          <wp:inline distT="0" distB="0" distL="0" distR="0" wp14:anchorId="7C375AA3" wp14:editId="729D25B5">
            <wp:extent cx="4206240" cy="3154680"/>
            <wp:effectExtent l="19050" t="19050" r="22860" b="26670"/>
            <wp:docPr id="6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Default="00AF441A" w:rsidP="00327131"/>
    <w:p w:rsidR="00FC1EAA" w:rsidRDefault="00FC1EAA" w:rsidP="00327131"/>
    <w:p w:rsidR="00AF441A" w:rsidRDefault="00AF441A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8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FC1EAA" w:rsidRDefault="00FC1EAA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8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8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FC1EAA" w:rsidRDefault="00FC1EAA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8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8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FC1EAA" w:rsidRDefault="00FC1EAA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9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9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Default="00AF441A" w:rsidP="00327131"/>
    <w:p w:rsidR="00736091" w:rsidRDefault="00736091" w:rsidP="00327131"/>
    <w:p w:rsidR="00736091" w:rsidRDefault="00736091" w:rsidP="00327131"/>
    <w:p w:rsidR="00736091" w:rsidRDefault="00736091" w:rsidP="00327131"/>
    <w:p w:rsidR="00B13781" w:rsidRDefault="00B13781" w:rsidP="00327131">
      <w:r w:rsidRPr="0041190F">
        <w:rPr>
          <w:noProof/>
        </w:rPr>
        <w:drawing>
          <wp:inline distT="0" distB="0" distL="0" distR="0" wp14:anchorId="7C375AA3" wp14:editId="729D25B5">
            <wp:extent cx="4206240" cy="3154680"/>
            <wp:effectExtent l="19050" t="19050" r="22860" b="26670"/>
            <wp:docPr id="6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/>
    <w:p w:rsidR="00FC1EAA" w:rsidRDefault="00FC1EAA" w:rsidP="00327131"/>
    <w:p w:rsidR="00736091" w:rsidRDefault="00736091" w:rsidP="00327131"/>
    <w:p w:rsidR="00736091" w:rsidRDefault="00736091" w:rsidP="00327131"/>
    <w:p w:rsidR="00AF441A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2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441A" w:rsidRDefault="00AF441A" w:rsidP="00327131"/>
    <w:p w:rsidR="00FC1EAA" w:rsidRDefault="00FC1EAA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2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B80DA5"/>
    <w:p w:rsidR="00FC1EAA" w:rsidRDefault="00FC1EAA" w:rsidP="00B80DA5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3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>
      <w:pPr>
        <w:rPr>
          <w:lang w:val="es-ES"/>
        </w:rPr>
      </w:pPr>
    </w:p>
    <w:p w:rsidR="00FC1EAA" w:rsidRDefault="00FC1EAA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6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FC1EAA" w:rsidRDefault="00FC1EAA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FC1EAA" w:rsidRDefault="00FC1EAA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31DA3" w:rsidRDefault="00C31DA3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FC1EAA" w:rsidRDefault="00FC1EAA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7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>
      <w:r w:rsidRPr="0041190F">
        <w:rPr>
          <w:noProof/>
        </w:rPr>
        <w:lastRenderedPageBreak/>
        <w:drawing>
          <wp:inline distT="0" distB="0" distL="0" distR="0" wp14:anchorId="62CFB438" wp14:editId="5541B164">
            <wp:extent cx="4206240" cy="3154680"/>
            <wp:effectExtent l="19050" t="19050" r="22860" b="26670"/>
            <wp:docPr id="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/>
    <w:p w:rsidR="00736091" w:rsidRDefault="00736091" w:rsidP="00327131"/>
    <w:p w:rsidR="0022237A" w:rsidRPr="0022237A" w:rsidRDefault="000A2365" w:rsidP="0022237A">
      <w:r w:rsidRPr="00A51EBF">
        <w:br w:type="page"/>
      </w:r>
    </w:p>
    <w:p w:rsidR="0026704C" w:rsidRDefault="0026704C" w:rsidP="0022237A">
      <w:pPr>
        <w:rPr>
          <w:b/>
          <w:color w:val="1F497D" w:themeColor="text2"/>
        </w:rPr>
      </w:pPr>
    </w:p>
    <w:p w:rsidR="000A2365" w:rsidRPr="0022237A" w:rsidRDefault="000A2365" w:rsidP="0022237A">
      <w:pPr>
        <w:rPr>
          <w:b/>
          <w:color w:val="1F497D" w:themeColor="text2"/>
        </w:rPr>
      </w:pPr>
      <w:r w:rsidRPr="0022237A">
        <w:rPr>
          <w:b/>
          <w:color w:val="1F497D" w:themeColor="text2"/>
        </w:rPr>
        <w:t>DRR AMBASSADOR CURRICULUM AT-A-GLANCE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9019"/>
      </w:tblGrid>
      <w:tr w:rsidR="0026704C" w:rsidRPr="003B6A2E" w:rsidTr="00CB6C89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26704C" w:rsidRPr="007B348E" w:rsidRDefault="0026704C" w:rsidP="00CB6C89">
            <w:pPr>
              <w:spacing w:after="0"/>
              <w:rPr>
                <w:b/>
              </w:rPr>
            </w:pPr>
            <w:r w:rsidRPr="007B348E">
              <w:rPr>
                <w:b/>
              </w:rPr>
              <w:t xml:space="preserve">I.  Disaster Risk Reduction for a Safe and Prosperous Future </w:t>
            </w:r>
          </w:p>
        </w:tc>
      </w:tr>
      <w:tr w:rsidR="0026704C" w:rsidRPr="007D3085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 w:rsidRPr="007B348E">
              <w:t xml:space="preserve">Introduction to the </w:t>
            </w:r>
            <w:r>
              <w:t xml:space="preserve">Natural Hazard Mitigation Association </w:t>
            </w:r>
            <w:r w:rsidRPr="007B348E">
              <w:t xml:space="preserve">and </w:t>
            </w:r>
            <w:r>
              <w:t>Disaster Risk Reduction</w:t>
            </w:r>
            <w:r w:rsidRPr="007B348E">
              <w:t xml:space="preserve"> Ambassador Curriculum </w:t>
            </w:r>
          </w:p>
        </w:tc>
      </w:tr>
      <w:tr w:rsidR="0026704C" w:rsidRPr="007D3085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2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7B348E" w:rsidRDefault="0026704C" w:rsidP="00CB6C89">
            <w:pPr>
              <w:spacing w:after="0"/>
            </w:pPr>
            <w:r w:rsidRPr="007B348E">
              <w:t xml:space="preserve">Introduction to </w:t>
            </w:r>
            <w:r>
              <w:t>Disaster Risk Reduction</w:t>
            </w:r>
            <w:r w:rsidRPr="007B348E">
              <w:t xml:space="preserve"> as a Foundation of Community Resilience</w:t>
            </w:r>
            <w:r>
              <w:t xml:space="preserve"> </w:t>
            </w:r>
          </w:p>
        </w:tc>
      </w:tr>
      <w:tr w:rsidR="0026704C" w:rsidRPr="007D3085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3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7B348E" w:rsidRDefault="0026704C" w:rsidP="00CB6C89">
            <w:pPr>
              <w:spacing w:after="0"/>
            </w:pPr>
            <w:r w:rsidRPr="007B348E">
              <w:t xml:space="preserve">Leadership for Disaster Risk Reduction </w:t>
            </w:r>
          </w:p>
        </w:tc>
      </w:tr>
      <w:tr w:rsidR="0026704C" w:rsidRPr="007D3085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4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 w:rsidRPr="007B348E">
              <w:t xml:space="preserve">Community Disaster Risk Reduction and Adaptation </w:t>
            </w:r>
          </w:p>
        </w:tc>
      </w:tr>
      <w:tr w:rsidR="0026704C" w:rsidRPr="007D3085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5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 w:rsidRPr="007B348E">
              <w:t xml:space="preserve">Approaching the Challenge of </w:t>
            </w:r>
            <w:r>
              <w:t>Disaster Risk Reduction: NIST Community Resilience Guide</w:t>
            </w:r>
            <w:r w:rsidRPr="007B348E">
              <w:t xml:space="preserve"> </w:t>
            </w:r>
          </w:p>
        </w:tc>
      </w:tr>
      <w:tr w:rsidR="0026704C" w:rsidRPr="003B6A2E" w:rsidTr="00CB6C89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26704C" w:rsidRPr="007B348E" w:rsidRDefault="0026704C" w:rsidP="00CB6C89">
            <w:pPr>
              <w:spacing w:after="0"/>
              <w:rPr>
                <w:b/>
              </w:rPr>
            </w:pPr>
            <w:r w:rsidRPr="007B348E">
              <w:rPr>
                <w:b/>
              </w:rPr>
              <w:t>II. Forming a Community’s Vision for Disaster Risk Reduction</w:t>
            </w:r>
          </w:p>
        </w:tc>
      </w:tr>
      <w:tr w:rsidR="0026704C" w:rsidRPr="007D3085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6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>
              <w:t xml:space="preserve">Risk Assessment through Storytelling: An </w:t>
            </w:r>
            <w:r w:rsidRPr="007B348E">
              <w:t>Asset</w:t>
            </w:r>
            <w:r>
              <w:t xml:space="preserve">-Based Approach </w:t>
            </w:r>
          </w:p>
        </w:tc>
      </w:tr>
      <w:tr w:rsidR="0026704C" w:rsidRPr="007D3085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7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4E0E0A" w:rsidRDefault="0026704C" w:rsidP="00CB6C89">
            <w:pPr>
              <w:spacing w:after="0"/>
            </w:pPr>
            <w:r w:rsidRPr="004E0E0A">
              <w:rPr>
                <w:rFonts w:cs="Calibri"/>
                <w:bCs/>
              </w:rPr>
              <w:t>Achieving Community Buy-in for Disaster Risk Reduction: Win-Win Approaches</w:t>
            </w:r>
          </w:p>
        </w:tc>
      </w:tr>
      <w:tr w:rsidR="0026704C" w:rsidRPr="007D3085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8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7B348E" w:rsidRDefault="0026704C" w:rsidP="00CB6C89">
            <w:pPr>
              <w:spacing w:after="0"/>
            </w:pPr>
            <w:r w:rsidRPr="007B348E">
              <w:t>Leveraging Resources to Improve Disaster Risk Reduction</w:t>
            </w:r>
            <w:r>
              <w:t xml:space="preserve"> </w:t>
            </w:r>
          </w:p>
        </w:tc>
      </w:tr>
      <w:tr w:rsidR="0026704C" w:rsidRPr="003B6A2E" w:rsidTr="00CB6C89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26704C" w:rsidRPr="007B348E" w:rsidRDefault="0026704C" w:rsidP="00CB6C89">
            <w:pPr>
              <w:spacing w:after="0"/>
              <w:rPr>
                <w:b/>
              </w:rPr>
            </w:pPr>
            <w:r w:rsidRPr="007B348E">
              <w:rPr>
                <w:b/>
              </w:rPr>
              <w:t>III.  Realizable, Practical, and Affordable Approaches for Moving from a Vision for Disaster Risk Reduction to a Strategy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9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AE02F0" w:rsidRDefault="0026704C" w:rsidP="00CB6C89">
            <w:pPr>
              <w:spacing w:after="0"/>
            </w:pPr>
            <w:r w:rsidRPr="00AE02F0">
              <w:t>Selecting and Implementing a Strategy for Addressing Community Disaster Risk Problems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10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7B348E" w:rsidRDefault="0026704C" w:rsidP="00CB6C89">
            <w:pPr>
              <w:spacing w:after="0"/>
            </w:pPr>
            <w:r>
              <w:t xml:space="preserve">Integrating </w:t>
            </w:r>
            <w:r w:rsidRPr="007B348E">
              <w:t xml:space="preserve">Hazard Mitigation </w:t>
            </w:r>
            <w:r>
              <w:t xml:space="preserve">into Local </w:t>
            </w:r>
            <w:r w:rsidRPr="007B348E">
              <w:t xml:space="preserve">Planning 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11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7B348E" w:rsidRDefault="0026704C" w:rsidP="00CB6C89">
            <w:pPr>
              <w:spacing w:after="0"/>
            </w:pPr>
            <w:r w:rsidRPr="007B348E">
              <w:t>Beyond Codes and Low-Impact Development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12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AE02F0" w:rsidRDefault="0026704C" w:rsidP="00CB6C89">
            <w:pPr>
              <w:spacing w:after="0"/>
            </w:pPr>
            <w:r w:rsidRPr="00AE02F0">
              <w:t>Creating the Plan: A Sustainable Floodplain Management Process Model</w:t>
            </w:r>
          </w:p>
        </w:tc>
      </w:tr>
      <w:tr w:rsidR="0026704C" w:rsidRPr="003B6A2E" w:rsidTr="00CB6C89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26704C" w:rsidRPr="007B348E" w:rsidRDefault="0026704C" w:rsidP="00CB6C89">
            <w:pPr>
              <w:spacing w:after="0"/>
              <w:rPr>
                <w:b/>
              </w:rPr>
            </w:pPr>
            <w:r w:rsidRPr="007B348E">
              <w:rPr>
                <w:b/>
              </w:rPr>
              <w:t>IV.  Resources and Tools for Implementing a Community’s Disaster Risk Reduction Strategy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13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 w:rsidRPr="007B348E">
              <w:t>Climate and Weather Tools and Trends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14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7B348E" w:rsidRDefault="0026704C" w:rsidP="00CB6C89">
            <w:pPr>
              <w:spacing w:after="0"/>
            </w:pPr>
            <w:r w:rsidRPr="007B348E">
              <w:t>Risk Assessment Basics</w:t>
            </w:r>
            <w:r>
              <w:t xml:space="preserve"> 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15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AE02F0" w:rsidRDefault="0026704C" w:rsidP="00CB6C89">
            <w:pPr>
              <w:spacing w:after="0"/>
            </w:pPr>
            <w:r w:rsidRPr="00AE02F0">
              <w:t>Legal and Policy Opportunities for Disaster Risk Reduction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16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 w:rsidRPr="007B348E">
              <w:t>Linking Catastrophe Insurance to Disaster Risk Reduction</w:t>
            </w:r>
            <w:r>
              <w:t xml:space="preserve"> </w:t>
            </w:r>
          </w:p>
        </w:tc>
      </w:tr>
      <w:tr w:rsidR="0026704C" w:rsidRPr="003B6A2E" w:rsidTr="00CB6C89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26704C" w:rsidRPr="007B348E" w:rsidRDefault="0026704C" w:rsidP="00CB6C89">
            <w:pPr>
              <w:spacing w:after="0"/>
              <w:rPr>
                <w:b/>
              </w:rPr>
            </w:pPr>
            <w:r w:rsidRPr="007B348E">
              <w:rPr>
                <w:b/>
              </w:rPr>
              <w:t>V.  Resources for Hazard-Specific Disaster Risk Reduction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17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 w:rsidRPr="007B348E">
              <w:t>Living with Water: Inland and Coastal Flooding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18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AE02F0" w:rsidRDefault="0026704C" w:rsidP="00CB6C89">
            <w:pPr>
              <w:spacing w:after="0"/>
            </w:pPr>
            <w:r w:rsidRPr="00AE02F0">
              <w:t>Design for Flood Resilience: Part I: Floodplain Management and Flood Resistant Design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19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26704C" w:rsidRPr="00AE02F0" w:rsidRDefault="0026704C" w:rsidP="00CB6C89">
            <w:pPr>
              <w:spacing w:after="0"/>
            </w:pPr>
            <w:r w:rsidRPr="00AE02F0">
              <w:t>Design for Flood Resilience: Part II: Green Infrastructure / Low Impact Development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20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>
              <w:t xml:space="preserve">Overcoming Impediments to Flood Resilience: Paths Forward 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21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 w:rsidRPr="007B348E">
              <w:t>Wildfire Mitigation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22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 w:rsidRPr="007B348E">
              <w:t>The Wildfire-Flood Connection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23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>
              <w:t>Severe Thunderstorm/</w:t>
            </w:r>
            <w:r w:rsidRPr="007B348E">
              <w:t xml:space="preserve"> Tornado Safe Rooms</w:t>
            </w:r>
            <w:r>
              <w:t xml:space="preserve"> </w:t>
            </w:r>
          </w:p>
        </w:tc>
      </w:tr>
      <w:tr w:rsidR="0026704C" w:rsidRPr="00B4304D" w:rsidTr="00CB6C89">
        <w:trPr>
          <w:cantSplit/>
          <w:trHeight w:val="360"/>
        </w:trPr>
        <w:tc>
          <w:tcPr>
            <w:tcW w:w="291" w:type="pct"/>
            <w:vAlign w:val="center"/>
          </w:tcPr>
          <w:p w:rsidR="0026704C" w:rsidRPr="007B348E" w:rsidRDefault="0026704C" w:rsidP="00CB6C89">
            <w:pPr>
              <w:spacing w:after="0"/>
              <w:jc w:val="center"/>
            </w:pPr>
            <w:r w:rsidRPr="007B348E">
              <w:t>24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26704C" w:rsidRPr="007B348E" w:rsidRDefault="0026704C" w:rsidP="00CB6C89">
            <w:pPr>
              <w:spacing w:after="0"/>
            </w:pPr>
            <w:r>
              <w:t>F</w:t>
            </w:r>
            <w:r w:rsidRPr="007B348E">
              <w:t>rom Policy to Engineering: Earthquake Risks</w:t>
            </w:r>
          </w:p>
        </w:tc>
      </w:tr>
    </w:tbl>
    <w:p w:rsidR="000A2365" w:rsidRPr="004947BE" w:rsidRDefault="000A2365" w:rsidP="000A2365">
      <w:pPr>
        <w:spacing w:before="60" w:afterLines="60" w:after="144"/>
      </w:pPr>
    </w:p>
    <w:sectPr w:rsidR="000A2365" w:rsidRPr="004947BE" w:rsidSect="00392DCB">
      <w:headerReference w:type="even" r:id="rId100"/>
      <w:footerReference w:type="even" r:id="rId101"/>
      <w:footerReference w:type="default" r:id="rId102"/>
      <w:pgSz w:w="12240" w:h="15840"/>
      <w:pgMar w:top="1152" w:right="1440" w:bottom="99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28E2" w:rsidRDefault="00D828E2" w:rsidP="00195D71">
      <w:r>
        <w:separator/>
      </w:r>
    </w:p>
  </w:endnote>
  <w:endnote w:type="continuationSeparator" w:id="0">
    <w:p w:rsidR="00D828E2" w:rsidRDefault="00D828E2" w:rsidP="00195D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 Bold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Default="001C78E3" w:rsidP="001D4040">
    <w:pPr>
      <w:pStyle w:val="FEMAFooter"/>
      <w:tabs>
        <w:tab w:val="left" w:pos="2700"/>
      </w:tabs>
    </w:pPr>
    <w:r>
      <w:t>IG 1-</w:t>
    </w:r>
    <w:r>
      <w:fldChar w:fldCharType="begin"/>
    </w:r>
    <w:r>
      <w:instrText xml:space="preserve"> PAGE   \* MERGEFORMAT </w:instrText>
    </w:r>
    <w:r>
      <w:fldChar w:fldCharType="separate"/>
    </w:r>
    <w:r w:rsidR="0011324B">
      <w:rPr>
        <w:noProof/>
      </w:rPr>
      <w:t>2</w:t>
    </w:r>
    <w:r>
      <w:rPr>
        <w:noProof/>
      </w:rPr>
      <w:fldChar w:fldCharType="end"/>
    </w:r>
    <w:r>
      <w:rPr>
        <w:noProof/>
      </w:rPr>
      <w:tab/>
      <w:t>PILOT</w:t>
    </w:r>
    <w:r>
      <w:tab/>
    </w:r>
    <w:r w:rsidR="0011324B" w:rsidRPr="001C78E3">
      <w:t>Disaster Risk Reduction Ambassador Curriculum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Default="001C78E3" w:rsidP="001D4040">
    <w:pPr>
      <w:pStyle w:val="FEMAFooter"/>
      <w:jc w:val="center"/>
    </w:pPr>
    <w:r>
      <w:t>HARRISBURG WORKSHOP PILOT APRIL 2017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24B" w:rsidRPr="0026704C" w:rsidRDefault="0026704C" w:rsidP="0026704C">
    <w:pPr>
      <w:pStyle w:val="FEMAFooter"/>
      <w:jc w:val="center"/>
    </w:pPr>
    <w:r>
      <w:t>APRIL 2017 VERSION 1.0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Default="001C78E3" w:rsidP="001D4040">
    <w:pPr>
      <w:pStyle w:val="FEMAFooter"/>
      <w:tabs>
        <w:tab w:val="left" w:pos="2700"/>
      </w:tabs>
    </w:pPr>
    <w:r>
      <w:t>IG 2-</w:t>
    </w:r>
    <w:r>
      <w:fldChar w:fldCharType="begin"/>
    </w:r>
    <w:r>
      <w:instrText xml:space="preserve"> PAGE   \* MERGEFORMAT </w:instrText>
    </w:r>
    <w:r>
      <w:fldChar w:fldCharType="separate"/>
    </w:r>
    <w:r w:rsidR="0011324B">
      <w:rPr>
        <w:noProof/>
      </w:rPr>
      <w:t>38</w:t>
    </w:r>
    <w:r>
      <w:rPr>
        <w:noProof/>
      </w:rPr>
      <w:fldChar w:fldCharType="end"/>
    </w:r>
    <w:r>
      <w:rPr>
        <w:noProof/>
      </w:rPr>
      <w:tab/>
      <w:t>PILOT 1 DRAFT</w:t>
    </w:r>
    <w:r>
      <w:tab/>
      <w:t>E/L0592 Human Resources Advanced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046" w:rsidRPr="00104351" w:rsidRDefault="0026704C" w:rsidP="0011324B">
    <w:pPr>
      <w:pStyle w:val="FEMAFooter"/>
      <w:tabs>
        <w:tab w:val="center" w:pos="4680"/>
      </w:tabs>
    </w:pPr>
    <w:r>
      <w:t>APRIL 2017 VERSION 1.0</w:t>
    </w:r>
    <w:r w:rsidR="00876D9B">
      <w:tab/>
      <w:t>P</w:t>
    </w:r>
    <w:r w:rsidR="00F05046">
      <w:t>G 1</w:t>
    </w:r>
    <w:r w:rsidR="003165F6">
      <w:t>9</w:t>
    </w:r>
    <w:r w:rsidR="00F05046">
      <w:t>-</w:t>
    </w:r>
    <w:r w:rsidR="00F05046">
      <w:fldChar w:fldCharType="begin"/>
    </w:r>
    <w:r w:rsidR="00F05046">
      <w:instrText xml:space="preserve"> PAGE   \* MERGEFORMAT </w:instrText>
    </w:r>
    <w:r w:rsidR="00F05046">
      <w:fldChar w:fldCharType="separate"/>
    </w:r>
    <w:r w:rsidR="00E9478C">
      <w:rPr>
        <w:noProof/>
      </w:rPr>
      <w:t>46</w:t>
    </w:r>
    <w:r w:rsidR="00F05046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28E2" w:rsidRDefault="00D828E2" w:rsidP="00195D71">
      <w:r>
        <w:separator/>
      </w:r>
    </w:p>
  </w:footnote>
  <w:footnote w:type="continuationSeparator" w:id="0">
    <w:p w:rsidR="00D828E2" w:rsidRDefault="00D828E2" w:rsidP="00195D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Pr="00B637B8" w:rsidRDefault="001C78E3" w:rsidP="00B637B8">
    <w:pPr>
      <w:pStyle w:val="FEMAHeader"/>
    </w:pPr>
    <w:r>
      <w:t>MODULE</w:t>
    </w:r>
    <w:r w:rsidRPr="00B637B8">
      <w:t xml:space="preserve"> </w:t>
    </w:r>
    <w:r>
      <w:t>1</w:t>
    </w:r>
    <w:r w:rsidRPr="00B637B8">
      <w:t xml:space="preserve">:  </w:t>
    </w:r>
    <w:r>
      <w:t>INTRODUCTION TO THE NHMA AND DRR AMBASSADOR CURRICULM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046" w:rsidRPr="0011324B" w:rsidRDefault="00F05046" w:rsidP="00F05046">
    <w:pPr>
      <w:pStyle w:val="FEMAHeader"/>
      <w:rPr>
        <w:sz w:val="20"/>
      </w:rPr>
    </w:pPr>
    <w:r w:rsidRPr="0011324B">
      <w:rPr>
        <w:sz w:val="20"/>
      </w:rPr>
      <w:t xml:space="preserve">MODULE </w:t>
    </w:r>
    <w:r w:rsidR="00191405">
      <w:rPr>
        <w:sz w:val="20"/>
      </w:rPr>
      <w:t>1</w:t>
    </w:r>
    <w:r w:rsidR="003165F6">
      <w:rPr>
        <w:sz w:val="20"/>
      </w:rPr>
      <w:t>9</w:t>
    </w:r>
    <w:r w:rsidRPr="0011324B">
      <w:rPr>
        <w:sz w:val="20"/>
      </w:rPr>
      <w:t xml:space="preserve">:  </w:t>
    </w:r>
    <w:r w:rsidR="004F0E51" w:rsidRPr="004F0E51">
      <w:rPr>
        <w:sz w:val="20"/>
      </w:rPr>
      <w:t>Design for Flood Resilience: Part I</w:t>
    </w:r>
    <w:r w:rsidR="003165F6">
      <w:rPr>
        <w:sz w:val="20"/>
      </w:rPr>
      <w:t>I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Default="001C78E3" w:rsidP="006E4DDF">
    <w:pPr>
      <w:pStyle w:val="FEMAHeader"/>
    </w:pPr>
    <w:r w:rsidRPr="00B637B8">
      <w:t xml:space="preserve">UNIT </w:t>
    </w:r>
    <w:r>
      <w:t>2</w:t>
    </w:r>
    <w:r w:rsidRPr="00B637B8">
      <w:t xml:space="preserve">:  </w:t>
    </w:r>
    <w:r>
      <w:t>HUMAN RESOURCES POLICY AND REGULATIONS</w:t>
    </w:r>
  </w:p>
  <w:p w:rsidR="001C78E3" w:rsidRPr="00DC396F" w:rsidRDefault="001C78E3" w:rsidP="00195D7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7F5672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1EE3EFB"/>
    <w:multiLevelType w:val="multilevel"/>
    <w:tmpl w:val="FC38BB54"/>
    <w:lvl w:ilvl="0">
      <w:start w:val="1"/>
      <w:numFmt w:val="decimal"/>
      <w:pStyle w:val="AATNumbering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>
    <w:nsid w:val="05EF528E"/>
    <w:multiLevelType w:val="hybridMultilevel"/>
    <w:tmpl w:val="D6BA21AA"/>
    <w:lvl w:ilvl="0" w:tplc="F5C65E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86666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D8A2B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C897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9EFE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F6CA4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BEC52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4AA23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6423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07BF6929"/>
    <w:multiLevelType w:val="hybridMultilevel"/>
    <w:tmpl w:val="5100BD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AF3879"/>
    <w:multiLevelType w:val="hybridMultilevel"/>
    <w:tmpl w:val="618A5EE4"/>
    <w:lvl w:ilvl="0" w:tplc="ECBC760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294408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38C86E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98E9BF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D0C5B1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59284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564928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7F85F2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3F6A5F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69D434F"/>
    <w:multiLevelType w:val="hybridMultilevel"/>
    <w:tmpl w:val="EC72857E"/>
    <w:lvl w:ilvl="0" w:tplc="8E0ABF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65F91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2D05FF"/>
    <w:multiLevelType w:val="multilevel"/>
    <w:tmpl w:val="F63E31B4"/>
    <w:styleLink w:val="StyleBulleted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E931F84"/>
    <w:multiLevelType w:val="multilevel"/>
    <w:tmpl w:val="CF5ED2D8"/>
    <w:lvl w:ilvl="0">
      <w:start w:val="1"/>
      <w:numFmt w:val="bullet"/>
      <w:pStyle w:val="BulletLis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720"/>
      </w:pPr>
      <w:rPr>
        <w:rFonts w:ascii="Courier New" w:hAnsi="Courier New" w:cs="Courier New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>
    <w:nsid w:val="1F0130CB"/>
    <w:multiLevelType w:val="hybridMultilevel"/>
    <w:tmpl w:val="3F84066E"/>
    <w:lvl w:ilvl="0" w:tplc="FBB02B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70228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1DCED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3B020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84B1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4CEEF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4E86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514FA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D3CCE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225E17B6"/>
    <w:multiLevelType w:val="hybridMultilevel"/>
    <w:tmpl w:val="F1A857B8"/>
    <w:lvl w:ilvl="0" w:tplc="8A44C492">
      <w:start w:val="1"/>
      <w:numFmt w:val="decimal"/>
      <w:pStyle w:val="FEMAInstructor123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721513"/>
    <w:multiLevelType w:val="hybridMultilevel"/>
    <w:tmpl w:val="38CAEDBA"/>
    <w:lvl w:ilvl="0" w:tplc="8E0ABF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65F91" w:themeColor="accent1" w:themeShade="B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70B7F48"/>
    <w:multiLevelType w:val="multilevel"/>
    <w:tmpl w:val="9F9EE426"/>
    <w:lvl w:ilvl="0">
      <w:start w:val="1"/>
      <w:numFmt w:val="lowerLetter"/>
      <w:lvlRestart w:val="0"/>
      <w:pStyle w:val="AATBullet"/>
      <w:lvlText w:val="%1."/>
      <w:lvlJc w:val="left"/>
      <w:pPr>
        <w:tabs>
          <w:tab w:val="num" w:pos="5040"/>
        </w:tabs>
        <w:ind w:left="5040" w:hanging="72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vertAlign w:val="baseline"/>
      </w:rPr>
    </w:lvl>
    <w:lvl w:ilvl="1">
      <w:start w:val="1"/>
      <w:numFmt w:val="upperLetter"/>
      <w:lvlText w:val="%2."/>
      <w:lvlJc w:val="left"/>
      <w:pPr>
        <w:tabs>
          <w:tab w:val="num" w:pos="10080"/>
        </w:tabs>
        <w:ind w:left="10080" w:hanging="72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0800"/>
        </w:tabs>
        <w:ind w:left="10800" w:hanging="720"/>
      </w:pPr>
      <w:rPr>
        <w:rFonts w:hint="default"/>
      </w:rPr>
    </w:lvl>
    <w:lvl w:ilvl="3">
      <w:start w:val="1"/>
      <w:numFmt w:val="lowerLetter"/>
      <w:pStyle w:val="Heading4"/>
      <w:lvlText w:val="%4.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bullet"/>
      <w:lvlRestart w:val="1"/>
      <w:lvlText w:val=""/>
      <w:lvlJc w:val="left"/>
      <w:pPr>
        <w:tabs>
          <w:tab w:val="num" w:pos="12240"/>
        </w:tabs>
        <w:ind w:left="12240" w:hanging="720"/>
      </w:pPr>
      <w:rPr>
        <w:rFonts w:ascii="Symbol" w:hAnsi="Symbol" w:hint="default"/>
        <w:color w:val="auto"/>
      </w:rPr>
    </w:lvl>
    <w:lvl w:ilvl="5">
      <w:start w:val="1"/>
      <w:numFmt w:val="lowerRoman"/>
      <w:lvlText w:val="%6"/>
      <w:lvlJc w:val="left"/>
      <w:pPr>
        <w:tabs>
          <w:tab w:val="num" w:pos="24120"/>
        </w:tabs>
        <w:ind w:left="237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4120"/>
        </w:tabs>
        <w:ind w:left="241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4480"/>
        </w:tabs>
        <w:ind w:left="244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25200"/>
        </w:tabs>
        <w:ind w:left="24840" w:hanging="360"/>
      </w:pPr>
      <w:rPr>
        <w:rFonts w:hint="default"/>
      </w:rPr>
    </w:lvl>
  </w:abstractNum>
  <w:abstractNum w:abstractNumId="12">
    <w:nsid w:val="2B8960B3"/>
    <w:multiLevelType w:val="multilevel"/>
    <w:tmpl w:val="A9525950"/>
    <w:lvl w:ilvl="0">
      <w:start w:val="1"/>
      <w:numFmt w:val="upperRoman"/>
      <w:pStyle w:val="FEMA1stLevelListI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pStyle w:val="FEMA2ndLevelListA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pStyle w:val="FEMA3rdLevelList1"/>
      <w:lvlText w:val="%3."/>
      <w:lvlJc w:val="left"/>
      <w:pPr>
        <w:ind w:left="1080" w:hanging="360"/>
      </w:pPr>
      <w:rPr>
        <w:rFonts w:hint="default"/>
        <w:b w:val="0"/>
      </w:rPr>
    </w:lvl>
    <w:lvl w:ilvl="3">
      <w:start w:val="1"/>
      <w:numFmt w:val="lowerLetter"/>
      <w:pStyle w:val="FEMA4thLevelLista"/>
      <w:lvlText w:val="%4."/>
      <w:lvlJc w:val="left"/>
      <w:pPr>
        <w:ind w:left="1440" w:hanging="360"/>
      </w:pPr>
      <w:rPr>
        <w:rFonts w:hint="default"/>
        <w:b w:val="0"/>
      </w:rPr>
    </w:lvl>
    <w:lvl w:ilvl="4">
      <w:start w:val="1"/>
      <w:numFmt w:val="bullet"/>
      <w:pStyle w:val="FEMA5thLevelList-"/>
      <w:lvlText w:val="-"/>
      <w:lvlJc w:val="left"/>
      <w:pPr>
        <w:ind w:left="1800" w:hanging="360"/>
      </w:pPr>
      <w:rPr>
        <w:rFonts w:ascii="Calibri" w:hAnsi="Calibri" w:hint="default"/>
        <w:color w:val="153681"/>
      </w:rPr>
    </w:lvl>
    <w:lvl w:ilvl="5">
      <w:start w:val="1"/>
      <w:numFmt w:val="bullet"/>
      <w:pStyle w:val="FEMA6thLevelList--"/>
      <w:lvlText w:val="–"/>
      <w:lvlJc w:val="left"/>
      <w:pPr>
        <w:ind w:left="2160" w:hanging="360"/>
      </w:pPr>
      <w:rPr>
        <w:rFonts w:ascii="Times New Roman" w:hAnsi="Times New Roman" w:cs="Times New Roman" w:hint="default"/>
        <w:color w:val="153681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3">
    <w:nsid w:val="2EB34AC7"/>
    <w:multiLevelType w:val="hybridMultilevel"/>
    <w:tmpl w:val="01D4A0C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FE46BE3"/>
    <w:multiLevelType w:val="hybridMultilevel"/>
    <w:tmpl w:val="564277B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0E21D0A"/>
    <w:multiLevelType w:val="hybridMultilevel"/>
    <w:tmpl w:val="8A229DB8"/>
    <w:lvl w:ilvl="0" w:tplc="30F6B7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59256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F840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CE82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D625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042C8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1EC0A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3CC4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D0E8B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345B498F"/>
    <w:multiLevelType w:val="hybridMultilevel"/>
    <w:tmpl w:val="6DFA97C6"/>
    <w:lvl w:ilvl="0" w:tplc="59C44794">
      <w:start w:val="1"/>
      <w:numFmt w:val="bullet"/>
      <w:pStyle w:val="FEMAInstructorNotesB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>
    <w:nsid w:val="36CF6CB3"/>
    <w:multiLevelType w:val="hybridMultilevel"/>
    <w:tmpl w:val="BA0E41DE"/>
    <w:lvl w:ilvl="0" w:tplc="8E0ABF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65F91" w:themeColor="accent1" w:themeShade="B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BD7706F"/>
    <w:multiLevelType w:val="hybridMultilevel"/>
    <w:tmpl w:val="5B960A3E"/>
    <w:lvl w:ilvl="0" w:tplc="5F9EBB4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34282FE0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ED7A121E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473898FA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417A676A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E65281CA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A9664620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BE649752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A2564EC0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9">
    <w:nsid w:val="3EB67DFE"/>
    <w:multiLevelType w:val="hybridMultilevel"/>
    <w:tmpl w:val="8CAE8E8E"/>
    <w:lvl w:ilvl="0" w:tplc="D430C0B6">
      <w:start w:val="1"/>
      <w:numFmt w:val="bullet"/>
      <w:pStyle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91E58DD"/>
    <w:multiLevelType w:val="hybridMultilevel"/>
    <w:tmpl w:val="538A48F6"/>
    <w:lvl w:ilvl="0" w:tplc="73E20B84">
      <w:start w:val="1"/>
      <w:numFmt w:val="decimal"/>
      <w:pStyle w:val="FEMAApndxList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A1F520E"/>
    <w:multiLevelType w:val="hybridMultilevel"/>
    <w:tmpl w:val="EB36FB70"/>
    <w:lvl w:ilvl="0" w:tplc="E9725C9E">
      <w:start w:val="1"/>
      <w:numFmt w:val="bullet"/>
      <w:pStyle w:val="FEMAInstructorNotesB1"/>
      <w:lvlText w:val=""/>
      <w:lvlJc w:val="left"/>
      <w:pPr>
        <w:ind w:left="720" w:hanging="360"/>
      </w:pPr>
      <w:rPr>
        <w:rFonts w:ascii="Symbol" w:hAnsi="Symbol" w:hint="default"/>
        <w:position w:val="0"/>
        <w:sz w:val="24"/>
      </w:rPr>
    </w:lvl>
    <w:lvl w:ilvl="1" w:tplc="D3804C3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EA96B9D"/>
    <w:multiLevelType w:val="hybridMultilevel"/>
    <w:tmpl w:val="8B9A099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59056ECF"/>
    <w:multiLevelType w:val="hybridMultilevel"/>
    <w:tmpl w:val="8870B036"/>
    <w:lvl w:ilvl="0" w:tplc="867CCB6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890F71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1A08FF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B0D42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FC6234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F08B86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85C9B4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5A880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2C01F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D1F2E47"/>
    <w:multiLevelType w:val="hybridMultilevel"/>
    <w:tmpl w:val="1EA055C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5E00663D"/>
    <w:multiLevelType w:val="hybridMultilevel"/>
    <w:tmpl w:val="6DD03330"/>
    <w:lvl w:ilvl="0" w:tplc="6E0E9310">
      <w:start w:val="1"/>
      <w:numFmt w:val="bullet"/>
      <w:pStyle w:val="FEMAB1"/>
      <w:lvlText w:val=""/>
      <w:lvlJc w:val="left"/>
      <w:pPr>
        <w:ind w:left="360" w:hanging="360"/>
      </w:pPr>
      <w:rPr>
        <w:rFonts w:ascii="Symbol" w:hAnsi="Symbol" w:hint="default"/>
        <w:position w:val="2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089327E"/>
    <w:multiLevelType w:val="hybridMultilevel"/>
    <w:tmpl w:val="84482AE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63E46EE7"/>
    <w:multiLevelType w:val="hybridMultilevel"/>
    <w:tmpl w:val="DAF69844"/>
    <w:lvl w:ilvl="0" w:tplc="F6D4CE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5E29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4A4C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4DA04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DE825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5D400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206F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7419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2BA28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>
    <w:nsid w:val="66AF0DD0"/>
    <w:multiLevelType w:val="hybridMultilevel"/>
    <w:tmpl w:val="77CEA880"/>
    <w:lvl w:ilvl="0" w:tplc="B40A844A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C6402EB"/>
    <w:multiLevelType w:val="hybridMultilevel"/>
    <w:tmpl w:val="EAC886EC"/>
    <w:lvl w:ilvl="0" w:tplc="A22E3394">
      <w:start w:val="1"/>
      <w:numFmt w:val="bullet"/>
      <w:pStyle w:val="AATDash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EB73143"/>
    <w:multiLevelType w:val="hybridMultilevel"/>
    <w:tmpl w:val="5C1AAF84"/>
    <w:lvl w:ilvl="0" w:tplc="EA7EAC4E">
      <w:start w:val="1"/>
      <w:numFmt w:val="bullet"/>
      <w:pStyle w:val="FEMAInstructorNotesB2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1">
    <w:nsid w:val="70512C6D"/>
    <w:multiLevelType w:val="hybridMultilevel"/>
    <w:tmpl w:val="1750C0AA"/>
    <w:lvl w:ilvl="0" w:tplc="BE9027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252F1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84B4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3787F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7A2BB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580BE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88A04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55E1F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CF438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>
    <w:nsid w:val="74484ACC"/>
    <w:multiLevelType w:val="hybridMultilevel"/>
    <w:tmpl w:val="D648203A"/>
    <w:lvl w:ilvl="0" w:tplc="A4E2E880">
      <w:start w:val="1"/>
      <w:numFmt w:val="decimal"/>
      <w:pStyle w:val="FEMATableList123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3">
    <w:nsid w:val="798B090D"/>
    <w:multiLevelType w:val="hybridMultilevel"/>
    <w:tmpl w:val="EE70FEA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7B065754"/>
    <w:multiLevelType w:val="hybridMultilevel"/>
    <w:tmpl w:val="E094120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93887130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A12805F0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02ACD71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2AE4B5E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F6886F74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238E70F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3FBA50B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800CD0BC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35">
    <w:nsid w:val="7E071A41"/>
    <w:multiLevelType w:val="hybridMultilevel"/>
    <w:tmpl w:val="ECC87804"/>
    <w:lvl w:ilvl="0" w:tplc="98EC37B2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A4E18A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8A2001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AD017C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CA4340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46E0F5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BD4A51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B2AFF8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ACC2D4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EC766DC"/>
    <w:multiLevelType w:val="hybridMultilevel"/>
    <w:tmpl w:val="6B04FD1C"/>
    <w:lvl w:ilvl="0" w:tplc="D9EAA4BE">
      <w:start w:val="1"/>
      <w:numFmt w:val="bullet"/>
      <w:pStyle w:val="FEMAB2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1"/>
  </w:num>
  <w:num w:numId="3">
    <w:abstractNumId w:val="11"/>
  </w:num>
  <w:num w:numId="4">
    <w:abstractNumId w:val="20"/>
  </w:num>
  <w:num w:numId="5">
    <w:abstractNumId w:val="25"/>
  </w:num>
  <w:num w:numId="6">
    <w:abstractNumId w:val="36"/>
  </w:num>
  <w:num w:numId="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0"/>
  </w:num>
  <w:num w:numId="9">
    <w:abstractNumId w:val="16"/>
  </w:num>
  <w:num w:numId="10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7"/>
  </w:num>
  <w:num w:numId="13">
    <w:abstractNumId w:val="1"/>
  </w:num>
  <w:num w:numId="14">
    <w:abstractNumId w:val="29"/>
  </w:num>
  <w:num w:numId="15">
    <w:abstractNumId w:val="19"/>
  </w:num>
  <w:num w:numId="16">
    <w:abstractNumId w:val="6"/>
  </w:num>
  <w:num w:numId="17">
    <w:abstractNumId w:val="5"/>
  </w:num>
  <w:num w:numId="18">
    <w:abstractNumId w:val="26"/>
  </w:num>
  <w:num w:numId="19">
    <w:abstractNumId w:val="24"/>
  </w:num>
  <w:num w:numId="20">
    <w:abstractNumId w:val="14"/>
  </w:num>
  <w:num w:numId="21">
    <w:abstractNumId w:val="8"/>
  </w:num>
  <w:num w:numId="22">
    <w:abstractNumId w:val="3"/>
  </w:num>
  <w:num w:numId="23">
    <w:abstractNumId w:val="28"/>
  </w:num>
  <w:num w:numId="24">
    <w:abstractNumId w:val="4"/>
  </w:num>
  <w:num w:numId="25">
    <w:abstractNumId w:val="10"/>
  </w:num>
  <w:num w:numId="26">
    <w:abstractNumId w:val="17"/>
  </w:num>
  <w:num w:numId="2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3"/>
  </w:num>
  <w:num w:numId="29">
    <w:abstractNumId w:val="35"/>
  </w:num>
  <w:num w:numId="30">
    <w:abstractNumId w:val="2"/>
  </w:num>
  <w:num w:numId="31">
    <w:abstractNumId w:val="31"/>
  </w:num>
  <w:num w:numId="32">
    <w:abstractNumId w:val="27"/>
  </w:num>
  <w:num w:numId="33">
    <w:abstractNumId w:val="13"/>
  </w:num>
  <w:num w:numId="34">
    <w:abstractNumId w:val="15"/>
  </w:num>
  <w:num w:numId="35">
    <w:abstractNumId w:val="33"/>
  </w:num>
  <w:num w:numId="36">
    <w:abstractNumId w:val="34"/>
  </w:num>
  <w:num w:numId="37">
    <w:abstractNumId w:val="22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mirrorMargins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Formatting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3C4C"/>
    <w:rsid w:val="000000AE"/>
    <w:rsid w:val="0000112A"/>
    <w:rsid w:val="00002A86"/>
    <w:rsid w:val="000040D6"/>
    <w:rsid w:val="000058D5"/>
    <w:rsid w:val="00005A62"/>
    <w:rsid w:val="00012D43"/>
    <w:rsid w:val="0001318D"/>
    <w:rsid w:val="00015F95"/>
    <w:rsid w:val="00021E61"/>
    <w:rsid w:val="00022D32"/>
    <w:rsid w:val="00023230"/>
    <w:rsid w:val="00026CA6"/>
    <w:rsid w:val="00031774"/>
    <w:rsid w:val="00033BFB"/>
    <w:rsid w:val="00034F7B"/>
    <w:rsid w:val="00036C04"/>
    <w:rsid w:val="000371F2"/>
    <w:rsid w:val="00037387"/>
    <w:rsid w:val="00037A3B"/>
    <w:rsid w:val="000406C8"/>
    <w:rsid w:val="00041B99"/>
    <w:rsid w:val="00041BBB"/>
    <w:rsid w:val="000508FD"/>
    <w:rsid w:val="00051D18"/>
    <w:rsid w:val="000539F0"/>
    <w:rsid w:val="0005429F"/>
    <w:rsid w:val="0005456C"/>
    <w:rsid w:val="00055E43"/>
    <w:rsid w:val="00057542"/>
    <w:rsid w:val="00061CC7"/>
    <w:rsid w:val="000651E6"/>
    <w:rsid w:val="000660D9"/>
    <w:rsid w:val="0007271A"/>
    <w:rsid w:val="00075444"/>
    <w:rsid w:val="00077549"/>
    <w:rsid w:val="000903C8"/>
    <w:rsid w:val="000923CD"/>
    <w:rsid w:val="00093855"/>
    <w:rsid w:val="00095F5B"/>
    <w:rsid w:val="000A2365"/>
    <w:rsid w:val="000A6163"/>
    <w:rsid w:val="000A6999"/>
    <w:rsid w:val="000B3394"/>
    <w:rsid w:val="000B498C"/>
    <w:rsid w:val="000C6BF6"/>
    <w:rsid w:val="000C7FBE"/>
    <w:rsid w:val="000C7FDD"/>
    <w:rsid w:val="000D1067"/>
    <w:rsid w:val="000D1A77"/>
    <w:rsid w:val="000D254F"/>
    <w:rsid w:val="000D6054"/>
    <w:rsid w:val="000D64E0"/>
    <w:rsid w:val="000D7B78"/>
    <w:rsid w:val="000E0043"/>
    <w:rsid w:val="000E2ECC"/>
    <w:rsid w:val="000E5507"/>
    <w:rsid w:val="000E5E4E"/>
    <w:rsid w:val="000F2FB3"/>
    <w:rsid w:val="000F3DA9"/>
    <w:rsid w:val="000F478C"/>
    <w:rsid w:val="000F6A6F"/>
    <w:rsid w:val="000F6EA5"/>
    <w:rsid w:val="001070C6"/>
    <w:rsid w:val="0010760F"/>
    <w:rsid w:val="00107915"/>
    <w:rsid w:val="00107B9C"/>
    <w:rsid w:val="00110787"/>
    <w:rsid w:val="001131B4"/>
    <w:rsid w:val="0011324B"/>
    <w:rsid w:val="00114F81"/>
    <w:rsid w:val="00120A94"/>
    <w:rsid w:val="00121607"/>
    <w:rsid w:val="00121F7B"/>
    <w:rsid w:val="00124471"/>
    <w:rsid w:val="0012464F"/>
    <w:rsid w:val="001278CF"/>
    <w:rsid w:val="0013158E"/>
    <w:rsid w:val="001327E2"/>
    <w:rsid w:val="00133EA4"/>
    <w:rsid w:val="00134D7E"/>
    <w:rsid w:val="00136128"/>
    <w:rsid w:val="001372B1"/>
    <w:rsid w:val="00141269"/>
    <w:rsid w:val="00144BF4"/>
    <w:rsid w:val="001461B6"/>
    <w:rsid w:val="00146D17"/>
    <w:rsid w:val="00147997"/>
    <w:rsid w:val="001519F3"/>
    <w:rsid w:val="00153333"/>
    <w:rsid w:val="0015560D"/>
    <w:rsid w:val="00156CF5"/>
    <w:rsid w:val="00157D4A"/>
    <w:rsid w:val="00157FB9"/>
    <w:rsid w:val="001619FF"/>
    <w:rsid w:val="00163B8C"/>
    <w:rsid w:val="00164DD4"/>
    <w:rsid w:val="00165570"/>
    <w:rsid w:val="0017002E"/>
    <w:rsid w:val="0017543A"/>
    <w:rsid w:val="00177DBC"/>
    <w:rsid w:val="00181FC1"/>
    <w:rsid w:val="00191405"/>
    <w:rsid w:val="001919A5"/>
    <w:rsid w:val="001921A5"/>
    <w:rsid w:val="00195D71"/>
    <w:rsid w:val="001A102E"/>
    <w:rsid w:val="001A2E49"/>
    <w:rsid w:val="001A366C"/>
    <w:rsid w:val="001A7109"/>
    <w:rsid w:val="001B063D"/>
    <w:rsid w:val="001C3008"/>
    <w:rsid w:val="001C4A8E"/>
    <w:rsid w:val="001C56AD"/>
    <w:rsid w:val="001C572A"/>
    <w:rsid w:val="001C77CF"/>
    <w:rsid w:val="001C78E3"/>
    <w:rsid w:val="001C7EC8"/>
    <w:rsid w:val="001D257F"/>
    <w:rsid w:val="001D4040"/>
    <w:rsid w:val="001D686C"/>
    <w:rsid w:val="001D6F62"/>
    <w:rsid w:val="001E2173"/>
    <w:rsid w:val="001E45E2"/>
    <w:rsid w:val="001E48F5"/>
    <w:rsid w:val="001E551F"/>
    <w:rsid w:val="001E567F"/>
    <w:rsid w:val="001E58C4"/>
    <w:rsid w:val="001F29E1"/>
    <w:rsid w:val="001F6E79"/>
    <w:rsid w:val="001F7722"/>
    <w:rsid w:val="00210C57"/>
    <w:rsid w:val="00212A39"/>
    <w:rsid w:val="002134C8"/>
    <w:rsid w:val="00214B52"/>
    <w:rsid w:val="002173DD"/>
    <w:rsid w:val="00217535"/>
    <w:rsid w:val="0022132B"/>
    <w:rsid w:val="0022237A"/>
    <w:rsid w:val="00224174"/>
    <w:rsid w:val="002274D0"/>
    <w:rsid w:val="002328B9"/>
    <w:rsid w:val="00235558"/>
    <w:rsid w:val="002366FB"/>
    <w:rsid w:val="00241350"/>
    <w:rsid w:val="00245A06"/>
    <w:rsid w:val="00250702"/>
    <w:rsid w:val="00250E7D"/>
    <w:rsid w:val="00252A38"/>
    <w:rsid w:val="002537A9"/>
    <w:rsid w:val="002574B4"/>
    <w:rsid w:val="00260F14"/>
    <w:rsid w:val="00265774"/>
    <w:rsid w:val="002658E0"/>
    <w:rsid w:val="0026704C"/>
    <w:rsid w:val="00267FE0"/>
    <w:rsid w:val="00273A68"/>
    <w:rsid w:val="00276CB4"/>
    <w:rsid w:val="002775DD"/>
    <w:rsid w:val="00280A87"/>
    <w:rsid w:val="0028577E"/>
    <w:rsid w:val="00286818"/>
    <w:rsid w:val="0029115D"/>
    <w:rsid w:val="00297394"/>
    <w:rsid w:val="002977B1"/>
    <w:rsid w:val="002A2B43"/>
    <w:rsid w:val="002A3569"/>
    <w:rsid w:val="002B0FD4"/>
    <w:rsid w:val="002B7A80"/>
    <w:rsid w:val="002C00E2"/>
    <w:rsid w:val="002C49C9"/>
    <w:rsid w:val="002D391B"/>
    <w:rsid w:val="002D50E6"/>
    <w:rsid w:val="002D52C3"/>
    <w:rsid w:val="002D5D52"/>
    <w:rsid w:val="002D60AD"/>
    <w:rsid w:val="002D72B0"/>
    <w:rsid w:val="002E16A6"/>
    <w:rsid w:val="002E4CF0"/>
    <w:rsid w:val="002E4DA3"/>
    <w:rsid w:val="002E51FA"/>
    <w:rsid w:val="002E6524"/>
    <w:rsid w:val="002E6815"/>
    <w:rsid w:val="002E6A35"/>
    <w:rsid w:val="002E733D"/>
    <w:rsid w:val="002F1706"/>
    <w:rsid w:val="002F1C6F"/>
    <w:rsid w:val="002F3DD9"/>
    <w:rsid w:val="002F4152"/>
    <w:rsid w:val="002F7173"/>
    <w:rsid w:val="0030060E"/>
    <w:rsid w:val="00300AD7"/>
    <w:rsid w:val="00301DE4"/>
    <w:rsid w:val="00307652"/>
    <w:rsid w:val="003148F4"/>
    <w:rsid w:val="003161C1"/>
    <w:rsid w:val="003165F6"/>
    <w:rsid w:val="00316FA3"/>
    <w:rsid w:val="00322DAB"/>
    <w:rsid w:val="003244AD"/>
    <w:rsid w:val="003250D4"/>
    <w:rsid w:val="0032530E"/>
    <w:rsid w:val="00327131"/>
    <w:rsid w:val="00330A60"/>
    <w:rsid w:val="00330F21"/>
    <w:rsid w:val="003359EF"/>
    <w:rsid w:val="003365FA"/>
    <w:rsid w:val="003373BF"/>
    <w:rsid w:val="00343B7C"/>
    <w:rsid w:val="003448DC"/>
    <w:rsid w:val="00352BC1"/>
    <w:rsid w:val="00353821"/>
    <w:rsid w:val="0035390A"/>
    <w:rsid w:val="003552D3"/>
    <w:rsid w:val="00360E9D"/>
    <w:rsid w:val="00361E85"/>
    <w:rsid w:val="00363079"/>
    <w:rsid w:val="003672ED"/>
    <w:rsid w:val="00367D3D"/>
    <w:rsid w:val="00370B78"/>
    <w:rsid w:val="00373326"/>
    <w:rsid w:val="003774C9"/>
    <w:rsid w:val="0038238C"/>
    <w:rsid w:val="00385AEE"/>
    <w:rsid w:val="00390197"/>
    <w:rsid w:val="00392DCB"/>
    <w:rsid w:val="003A19B0"/>
    <w:rsid w:val="003A6437"/>
    <w:rsid w:val="003B0115"/>
    <w:rsid w:val="003B6131"/>
    <w:rsid w:val="003C17C7"/>
    <w:rsid w:val="003C2EC1"/>
    <w:rsid w:val="003C3610"/>
    <w:rsid w:val="003C3E9E"/>
    <w:rsid w:val="003D3758"/>
    <w:rsid w:val="003D597F"/>
    <w:rsid w:val="003D73D5"/>
    <w:rsid w:val="003E1F3F"/>
    <w:rsid w:val="003E4D3D"/>
    <w:rsid w:val="003E4FA9"/>
    <w:rsid w:val="003E5FE4"/>
    <w:rsid w:val="003E689C"/>
    <w:rsid w:val="003F291E"/>
    <w:rsid w:val="0040169A"/>
    <w:rsid w:val="004043C4"/>
    <w:rsid w:val="004075D1"/>
    <w:rsid w:val="00411117"/>
    <w:rsid w:val="0041190F"/>
    <w:rsid w:val="0041325A"/>
    <w:rsid w:val="00413B13"/>
    <w:rsid w:val="00413FB4"/>
    <w:rsid w:val="004156D8"/>
    <w:rsid w:val="00416D71"/>
    <w:rsid w:val="004176E6"/>
    <w:rsid w:val="004262D1"/>
    <w:rsid w:val="004278B2"/>
    <w:rsid w:val="00434F62"/>
    <w:rsid w:val="00436403"/>
    <w:rsid w:val="00436413"/>
    <w:rsid w:val="00437739"/>
    <w:rsid w:val="00441640"/>
    <w:rsid w:val="00441C53"/>
    <w:rsid w:val="004436D8"/>
    <w:rsid w:val="00443BEC"/>
    <w:rsid w:val="00445A69"/>
    <w:rsid w:val="0045127C"/>
    <w:rsid w:val="0045420E"/>
    <w:rsid w:val="00455C86"/>
    <w:rsid w:val="0045737B"/>
    <w:rsid w:val="00460468"/>
    <w:rsid w:val="0046239D"/>
    <w:rsid w:val="00463339"/>
    <w:rsid w:val="00463B93"/>
    <w:rsid w:val="00465A20"/>
    <w:rsid w:val="00470CC9"/>
    <w:rsid w:val="00472CD2"/>
    <w:rsid w:val="0047358D"/>
    <w:rsid w:val="00474928"/>
    <w:rsid w:val="00475D16"/>
    <w:rsid w:val="0047601F"/>
    <w:rsid w:val="004763A5"/>
    <w:rsid w:val="0048044E"/>
    <w:rsid w:val="00480990"/>
    <w:rsid w:val="00484B91"/>
    <w:rsid w:val="00484D8C"/>
    <w:rsid w:val="00487039"/>
    <w:rsid w:val="00487072"/>
    <w:rsid w:val="004934EF"/>
    <w:rsid w:val="004960C5"/>
    <w:rsid w:val="004A666F"/>
    <w:rsid w:val="004A6FBA"/>
    <w:rsid w:val="004B0AD9"/>
    <w:rsid w:val="004C2BCA"/>
    <w:rsid w:val="004C36EE"/>
    <w:rsid w:val="004C7A13"/>
    <w:rsid w:val="004D0024"/>
    <w:rsid w:val="004D5A0F"/>
    <w:rsid w:val="004D7136"/>
    <w:rsid w:val="004E0775"/>
    <w:rsid w:val="004E0A1F"/>
    <w:rsid w:val="004E36CE"/>
    <w:rsid w:val="004E4354"/>
    <w:rsid w:val="004E5FA6"/>
    <w:rsid w:val="004F069B"/>
    <w:rsid w:val="004F0E51"/>
    <w:rsid w:val="004F129E"/>
    <w:rsid w:val="004F326D"/>
    <w:rsid w:val="004F3C4C"/>
    <w:rsid w:val="004F71B4"/>
    <w:rsid w:val="00503A30"/>
    <w:rsid w:val="0050590E"/>
    <w:rsid w:val="005070CC"/>
    <w:rsid w:val="00507C93"/>
    <w:rsid w:val="00510385"/>
    <w:rsid w:val="0052183A"/>
    <w:rsid w:val="005220CB"/>
    <w:rsid w:val="00524DAE"/>
    <w:rsid w:val="00525EB6"/>
    <w:rsid w:val="00526132"/>
    <w:rsid w:val="00526668"/>
    <w:rsid w:val="00527CD4"/>
    <w:rsid w:val="00527E92"/>
    <w:rsid w:val="005337BC"/>
    <w:rsid w:val="00534C1E"/>
    <w:rsid w:val="00534FFD"/>
    <w:rsid w:val="00540450"/>
    <w:rsid w:val="005411FC"/>
    <w:rsid w:val="005416D6"/>
    <w:rsid w:val="00542195"/>
    <w:rsid w:val="0054235A"/>
    <w:rsid w:val="005427E5"/>
    <w:rsid w:val="005429AA"/>
    <w:rsid w:val="0054387C"/>
    <w:rsid w:val="005438C3"/>
    <w:rsid w:val="00544A89"/>
    <w:rsid w:val="005464D1"/>
    <w:rsid w:val="00550452"/>
    <w:rsid w:val="0055305E"/>
    <w:rsid w:val="00554FFF"/>
    <w:rsid w:val="00556700"/>
    <w:rsid w:val="00557478"/>
    <w:rsid w:val="00564C2E"/>
    <w:rsid w:val="005658A5"/>
    <w:rsid w:val="00565C87"/>
    <w:rsid w:val="005741A4"/>
    <w:rsid w:val="0057442A"/>
    <w:rsid w:val="00576929"/>
    <w:rsid w:val="00577E5D"/>
    <w:rsid w:val="00580118"/>
    <w:rsid w:val="00580BB5"/>
    <w:rsid w:val="00584CA4"/>
    <w:rsid w:val="00587801"/>
    <w:rsid w:val="005912B5"/>
    <w:rsid w:val="0059621B"/>
    <w:rsid w:val="00597B91"/>
    <w:rsid w:val="005A0458"/>
    <w:rsid w:val="005A1EF4"/>
    <w:rsid w:val="005A2175"/>
    <w:rsid w:val="005A21E2"/>
    <w:rsid w:val="005A68CD"/>
    <w:rsid w:val="005A6A07"/>
    <w:rsid w:val="005A76AB"/>
    <w:rsid w:val="005B68EF"/>
    <w:rsid w:val="005B69CB"/>
    <w:rsid w:val="005B7022"/>
    <w:rsid w:val="005C4BAF"/>
    <w:rsid w:val="005C527E"/>
    <w:rsid w:val="005C53E0"/>
    <w:rsid w:val="005D63B5"/>
    <w:rsid w:val="005D7A5F"/>
    <w:rsid w:val="005E2B38"/>
    <w:rsid w:val="005E3CA5"/>
    <w:rsid w:val="005E74C2"/>
    <w:rsid w:val="005E7A01"/>
    <w:rsid w:val="005E7AEA"/>
    <w:rsid w:val="005F1C95"/>
    <w:rsid w:val="005F4DA6"/>
    <w:rsid w:val="00602C4E"/>
    <w:rsid w:val="006055D4"/>
    <w:rsid w:val="006064B4"/>
    <w:rsid w:val="006151F1"/>
    <w:rsid w:val="00615CA9"/>
    <w:rsid w:val="00617CCF"/>
    <w:rsid w:val="00617D17"/>
    <w:rsid w:val="0062348C"/>
    <w:rsid w:val="006241AC"/>
    <w:rsid w:val="006264AD"/>
    <w:rsid w:val="006266CE"/>
    <w:rsid w:val="00631B37"/>
    <w:rsid w:val="00632D9C"/>
    <w:rsid w:val="00632E8D"/>
    <w:rsid w:val="00634476"/>
    <w:rsid w:val="00634D9A"/>
    <w:rsid w:val="00636EAB"/>
    <w:rsid w:val="00636F8B"/>
    <w:rsid w:val="00641895"/>
    <w:rsid w:val="00644365"/>
    <w:rsid w:val="00646076"/>
    <w:rsid w:val="00646E52"/>
    <w:rsid w:val="0065032A"/>
    <w:rsid w:val="00651CF0"/>
    <w:rsid w:val="0065510B"/>
    <w:rsid w:val="00656CA3"/>
    <w:rsid w:val="006606A6"/>
    <w:rsid w:val="006645E5"/>
    <w:rsid w:val="00665874"/>
    <w:rsid w:val="006661E1"/>
    <w:rsid w:val="00673678"/>
    <w:rsid w:val="00674A73"/>
    <w:rsid w:val="00677035"/>
    <w:rsid w:val="00677E4A"/>
    <w:rsid w:val="0068385F"/>
    <w:rsid w:val="006859C5"/>
    <w:rsid w:val="00685DBC"/>
    <w:rsid w:val="00687B2B"/>
    <w:rsid w:val="0069148D"/>
    <w:rsid w:val="006944C6"/>
    <w:rsid w:val="006A15AC"/>
    <w:rsid w:val="006A41F7"/>
    <w:rsid w:val="006A4D6B"/>
    <w:rsid w:val="006A59BD"/>
    <w:rsid w:val="006B01C5"/>
    <w:rsid w:val="006B5444"/>
    <w:rsid w:val="006B6866"/>
    <w:rsid w:val="006C18B8"/>
    <w:rsid w:val="006C231E"/>
    <w:rsid w:val="006C2AA4"/>
    <w:rsid w:val="006C469B"/>
    <w:rsid w:val="006C5001"/>
    <w:rsid w:val="006C56E7"/>
    <w:rsid w:val="006D0149"/>
    <w:rsid w:val="006D35F4"/>
    <w:rsid w:val="006E02FA"/>
    <w:rsid w:val="006E4DDF"/>
    <w:rsid w:val="007022D1"/>
    <w:rsid w:val="00702A57"/>
    <w:rsid w:val="00703CA6"/>
    <w:rsid w:val="00704669"/>
    <w:rsid w:val="00710D84"/>
    <w:rsid w:val="00716375"/>
    <w:rsid w:val="007176AA"/>
    <w:rsid w:val="00717C3F"/>
    <w:rsid w:val="0072532F"/>
    <w:rsid w:val="007277B5"/>
    <w:rsid w:val="007308E2"/>
    <w:rsid w:val="00733126"/>
    <w:rsid w:val="00733D22"/>
    <w:rsid w:val="00734F63"/>
    <w:rsid w:val="00736091"/>
    <w:rsid w:val="00736844"/>
    <w:rsid w:val="00736F85"/>
    <w:rsid w:val="00737CEB"/>
    <w:rsid w:val="00737F47"/>
    <w:rsid w:val="0074569C"/>
    <w:rsid w:val="00755175"/>
    <w:rsid w:val="00756886"/>
    <w:rsid w:val="007569C0"/>
    <w:rsid w:val="00760380"/>
    <w:rsid w:val="00762E78"/>
    <w:rsid w:val="0076318E"/>
    <w:rsid w:val="00764E58"/>
    <w:rsid w:val="00765496"/>
    <w:rsid w:val="00772E00"/>
    <w:rsid w:val="00776180"/>
    <w:rsid w:val="00780A01"/>
    <w:rsid w:val="0078138C"/>
    <w:rsid w:val="007823CD"/>
    <w:rsid w:val="007837B3"/>
    <w:rsid w:val="00783C2D"/>
    <w:rsid w:val="00783F01"/>
    <w:rsid w:val="00786FD5"/>
    <w:rsid w:val="007873E7"/>
    <w:rsid w:val="00790B9F"/>
    <w:rsid w:val="00792477"/>
    <w:rsid w:val="007927F1"/>
    <w:rsid w:val="007953C7"/>
    <w:rsid w:val="00795AE7"/>
    <w:rsid w:val="0079639C"/>
    <w:rsid w:val="007A16B0"/>
    <w:rsid w:val="007B0B26"/>
    <w:rsid w:val="007B14E2"/>
    <w:rsid w:val="007B1744"/>
    <w:rsid w:val="007B22B5"/>
    <w:rsid w:val="007B27CE"/>
    <w:rsid w:val="007B75A3"/>
    <w:rsid w:val="007C5278"/>
    <w:rsid w:val="007C63AE"/>
    <w:rsid w:val="007C63BC"/>
    <w:rsid w:val="007D25D6"/>
    <w:rsid w:val="007D3F0D"/>
    <w:rsid w:val="007D45DE"/>
    <w:rsid w:val="007D53F1"/>
    <w:rsid w:val="007D7A3A"/>
    <w:rsid w:val="007D7FD1"/>
    <w:rsid w:val="007E04E4"/>
    <w:rsid w:val="007E5F4D"/>
    <w:rsid w:val="007F2875"/>
    <w:rsid w:val="007F3AD0"/>
    <w:rsid w:val="007F785E"/>
    <w:rsid w:val="00801D01"/>
    <w:rsid w:val="00802825"/>
    <w:rsid w:val="008068B0"/>
    <w:rsid w:val="00807350"/>
    <w:rsid w:val="0080776D"/>
    <w:rsid w:val="00810575"/>
    <w:rsid w:val="00821C06"/>
    <w:rsid w:val="0082601A"/>
    <w:rsid w:val="0082759A"/>
    <w:rsid w:val="00830AE4"/>
    <w:rsid w:val="0083270A"/>
    <w:rsid w:val="008338E2"/>
    <w:rsid w:val="00834693"/>
    <w:rsid w:val="00835C11"/>
    <w:rsid w:val="00837878"/>
    <w:rsid w:val="0084778A"/>
    <w:rsid w:val="008543B7"/>
    <w:rsid w:val="00856527"/>
    <w:rsid w:val="0086057A"/>
    <w:rsid w:val="0086145F"/>
    <w:rsid w:val="0086459A"/>
    <w:rsid w:val="00866070"/>
    <w:rsid w:val="00866767"/>
    <w:rsid w:val="00870B9D"/>
    <w:rsid w:val="0087442D"/>
    <w:rsid w:val="00874FAA"/>
    <w:rsid w:val="00875586"/>
    <w:rsid w:val="0087586B"/>
    <w:rsid w:val="00875D3F"/>
    <w:rsid w:val="00876D9B"/>
    <w:rsid w:val="00876DEA"/>
    <w:rsid w:val="008804BF"/>
    <w:rsid w:val="00884009"/>
    <w:rsid w:val="00890F47"/>
    <w:rsid w:val="008927F3"/>
    <w:rsid w:val="00893C6F"/>
    <w:rsid w:val="0089526F"/>
    <w:rsid w:val="008A1436"/>
    <w:rsid w:val="008A3792"/>
    <w:rsid w:val="008A766C"/>
    <w:rsid w:val="008B00CB"/>
    <w:rsid w:val="008B5AD7"/>
    <w:rsid w:val="008C112F"/>
    <w:rsid w:val="008C1E94"/>
    <w:rsid w:val="008C2914"/>
    <w:rsid w:val="008C51AC"/>
    <w:rsid w:val="008C695D"/>
    <w:rsid w:val="008D1059"/>
    <w:rsid w:val="008D37F7"/>
    <w:rsid w:val="008D4BF4"/>
    <w:rsid w:val="008D531E"/>
    <w:rsid w:val="008D6FCF"/>
    <w:rsid w:val="008E61A6"/>
    <w:rsid w:val="008F0B74"/>
    <w:rsid w:val="008F52A3"/>
    <w:rsid w:val="008F586D"/>
    <w:rsid w:val="009019DA"/>
    <w:rsid w:val="00901D41"/>
    <w:rsid w:val="00907306"/>
    <w:rsid w:val="00907F14"/>
    <w:rsid w:val="00912DE7"/>
    <w:rsid w:val="00917A9A"/>
    <w:rsid w:val="00921A7A"/>
    <w:rsid w:val="00922B56"/>
    <w:rsid w:val="00924C57"/>
    <w:rsid w:val="0092607E"/>
    <w:rsid w:val="009272DB"/>
    <w:rsid w:val="0092789F"/>
    <w:rsid w:val="00930861"/>
    <w:rsid w:val="009322C2"/>
    <w:rsid w:val="00941600"/>
    <w:rsid w:val="00945E56"/>
    <w:rsid w:val="00953859"/>
    <w:rsid w:val="00955E4D"/>
    <w:rsid w:val="00956F9A"/>
    <w:rsid w:val="009601D0"/>
    <w:rsid w:val="009604CD"/>
    <w:rsid w:val="009616F4"/>
    <w:rsid w:val="00962302"/>
    <w:rsid w:val="00965B2C"/>
    <w:rsid w:val="0096611A"/>
    <w:rsid w:val="00966F65"/>
    <w:rsid w:val="009706ED"/>
    <w:rsid w:val="00974C3A"/>
    <w:rsid w:val="00977432"/>
    <w:rsid w:val="00980DEF"/>
    <w:rsid w:val="00982905"/>
    <w:rsid w:val="0098361B"/>
    <w:rsid w:val="009864AC"/>
    <w:rsid w:val="00990E13"/>
    <w:rsid w:val="0099378E"/>
    <w:rsid w:val="00994FC1"/>
    <w:rsid w:val="0099514F"/>
    <w:rsid w:val="00995D2A"/>
    <w:rsid w:val="009A1277"/>
    <w:rsid w:val="009A2125"/>
    <w:rsid w:val="009B6F7C"/>
    <w:rsid w:val="009C07D8"/>
    <w:rsid w:val="009C1016"/>
    <w:rsid w:val="009C496D"/>
    <w:rsid w:val="009D0291"/>
    <w:rsid w:val="009D0406"/>
    <w:rsid w:val="009D04AF"/>
    <w:rsid w:val="009D34FD"/>
    <w:rsid w:val="009D37B0"/>
    <w:rsid w:val="009E36B3"/>
    <w:rsid w:val="009E60D8"/>
    <w:rsid w:val="009E797F"/>
    <w:rsid w:val="009F36F2"/>
    <w:rsid w:val="009F4A0A"/>
    <w:rsid w:val="009F50FB"/>
    <w:rsid w:val="009F5600"/>
    <w:rsid w:val="009F5BD0"/>
    <w:rsid w:val="00A05673"/>
    <w:rsid w:val="00A0644A"/>
    <w:rsid w:val="00A15605"/>
    <w:rsid w:val="00A1770F"/>
    <w:rsid w:val="00A23BF4"/>
    <w:rsid w:val="00A25F1B"/>
    <w:rsid w:val="00A26039"/>
    <w:rsid w:val="00A3289C"/>
    <w:rsid w:val="00A33CED"/>
    <w:rsid w:val="00A33D0E"/>
    <w:rsid w:val="00A35A7E"/>
    <w:rsid w:val="00A35A9D"/>
    <w:rsid w:val="00A4029D"/>
    <w:rsid w:val="00A418A8"/>
    <w:rsid w:val="00A4285A"/>
    <w:rsid w:val="00A43520"/>
    <w:rsid w:val="00A44EF2"/>
    <w:rsid w:val="00A46269"/>
    <w:rsid w:val="00A47283"/>
    <w:rsid w:val="00A51EBF"/>
    <w:rsid w:val="00A526CB"/>
    <w:rsid w:val="00A52C9C"/>
    <w:rsid w:val="00A613AE"/>
    <w:rsid w:val="00A62ADE"/>
    <w:rsid w:val="00A63986"/>
    <w:rsid w:val="00A645B0"/>
    <w:rsid w:val="00A662B2"/>
    <w:rsid w:val="00A707C1"/>
    <w:rsid w:val="00A70B5B"/>
    <w:rsid w:val="00A75204"/>
    <w:rsid w:val="00A76560"/>
    <w:rsid w:val="00A76E70"/>
    <w:rsid w:val="00A76EF4"/>
    <w:rsid w:val="00A815F3"/>
    <w:rsid w:val="00A81E1A"/>
    <w:rsid w:val="00A91C25"/>
    <w:rsid w:val="00A920EC"/>
    <w:rsid w:val="00A9696D"/>
    <w:rsid w:val="00A9708D"/>
    <w:rsid w:val="00A97D1E"/>
    <w:rsid w:val="00AA29FC"/>
    <w:rsid w:val="00AA2B05"/>
    <w:rsid w:val="00AA2B43"/>
    <w:rsid w:val="00AA3998"/>
    <w:rsid w:val="00AA40C7"/>
    <w:rsid w:val="00AA6339"/>
    <w:rsid w:val="00AA7998"/>
    <w:rsid w:val="00AB40C4"/>
    <w:rsid w:val="00AB6E39"/>
    <w:rsid w:val="00AB7617"/>
    <w:rsid w:val="00AC1F37"/>
    <w:rsid w:val="00AC4621"/>
    <w:rsid w:val="00AC5A1C"/>
    <w:rsid w:val="00AD0303"/>
    <w:rsid w:val="00AD4C99"/>
    <w:rsid w:val="00AD4DFC"/>
    <w:rsid w:val="00AD6ABD"/>
    <w:rsid w:val="00AD7C1B"/>
    <w:rsid w:val="00AE34EA"/>
    <w:rsid w:val="00AE5C46"/>
    <w:rsid w:val="00AE6C6D"/>
    <w:rsid w:val="00AF2735"/>
    <w:rsid w:val="00AF441A"/>
    <w:rsid w:val="00AF778A"/>
    <w:rsid w:val="00B02F65"/>
    <w:rsid w:val="00B0555E"/>
    <w:rsid w:val="00B05763"/>
    <w:rsid w:val="00B13781"/>
    <w:rsid w:val="00B14B30"/>
    <w:rsid w:val="00B14CF4"/>
    <w:rsid w:val="00B20FE1"/>
    <w:rsid w:val="00B3193D"/>
    <w:rsid w:val="00B31A11"/>
    <w:rsid w:val="00B3270F"/>
    <w:rsid w:val="00B33678"/>
    <w:rsid w:val="00B3675E"/>
    <w:rsid w:val="00B426E7"/>
    <w:rsid w:val="00B42CEB"/>
    <w:rsid w:val="00B43891"/>
    <w:rsid w:val="00B44090"/>
    <w:rsid w:val="00B473AE"/>
    <w:rsid w:val="00B473DE"/>
    <w:rsid w:val="00B47D78"/>
    <w:rsid w:val="00B5068F"/>
    <w:rsid w:val="00B50BB2"/>
    <w:rsid w:val="00B51B56"/>
    <w:rsid w:val="00B51EFE"/>
    <w:rsid w:val="00B53D63"/>
    <w:rsid w:val="00B56667"/>
    <w:rsid w:val="00B61481"/>
    <w:rsid w:val="00B61A8B"/>
    <w:rsid w:val="00B62EB5"/>
    <w:rsid w:val="00B637B8"/>
    <w:rsid w:val="00B650BE"/>
    <w:rsid w:val="00B6613A"/>
    <w:rsid w:val="00B661D0"/>
    <w:rsid w:val="00B673F6"/>
    <w:rsid w:val="00B70F03"/>
    <w:rsid w:val="00B71CDC"/>
    <w:rsid w:val="00B71DBB"/>
    <w:rsid w:val="00B77C27"/>
    <w:rsid w:val="00B80DA5"/>
    <w:rsid w:val="00B86528"/>
    <w:rsid w:val="00B94738"/>
    <w:rsid w:val="00B96725"/>
    <w:rsid w:val="00B96FBB"/>
    <w:rsid w:val="00B975F8"/>
    <w:rsid w:val="00BA045E"/>
    <w:rsid w:val="00BA1F77"/>
    <w:rsid w:val="00BA3DE4"/>
    <w:rsid w:val="00BA4401"/>
    <w:rsid w:val="00BA499F"/>
    <w:rsid w:val="00BA560B"/>
    <w:rsid w:val="00BB2D6C"/>
    <w:rsid w:val="00BB3F70"/>
    <w:rsid w:val="00BB4969"/>
    <w:rsid w:val="00BB6690"/>
    <w:rsid w:val="00BB7C0C"/>
    <w:rsid w:val="00BC11D6"/>
    <w:rsid w:val="00BD3E6A"/>
    <w:rsid w:val="00BE00E4"/>
    <w:rsid w:val="00BE0403"/>
    <w:rsid w:val="00BE375D"/>
    <w:rsid w:val="00BE57B7"/>
    <w:rsid w:val="00BE7B7A"/>
    <w:rsid w:val="00BF46EC"/>
    <w:rsid w:val="00BF4BB0"/>
    <w:rsid w:val="00C0542F"/>
    <w:rsid w:val="00C05D8B"/>
    <w:rsid w:val="00C07436"/>
    <w:rsid w:val="00C078A6"/>
    <w:rsid w:val="00C11033"/>
    <w:rsid w:val="00C12297"/>
    <w:rsid w:val="00C13E2A"/>
    <w:rsid w:val="00C15216"/>
    <w:rsid w:val="00C16EB0"/>
    <w:rsid w:val="00C175AA"/>
    <w:rsid w:val="00C2146F"/>
    <w:rsid w:val="00C24906"/>
    <w:rsid w:val="00C24C36"/>
    <w:rsid w:val="00C251B6"/>
    <w:rsid w:val="00C2714B"/>
    <w:rsid w:val="00C27F1F"/>
    <w:rsid w:val="00C31443"/>
    <w:rsid w:val="00C31984"/>
    <w:rsid w:val="00C31DA3"/>
    <w:rsid w:val="00C34455"/>
    <w:rsid w:val="00C44610"/>
    <w:rsid w:val="00C468A3"/>
    <w:rsid w:val="00C476DA"/>
    <w:rsid w:val="00C57FAD"/>
    <w:rsid w:val="00C600A1"/>
    <w:rsid w:val="00C600E9"/>
    <w:rsid w:val="00C6261B"/>
    <w:rsid w:val="00C63707"/>
    <w:rsid w:val="00C6437E"/>
    <w:rsid w:val="00C6658C"/>
    <w:rsid w:val="00C70C46"/>
    <w:rsid w:val="00C74D2B"/>
    <w:rsid w:val="00C756DD"/>
    <w:rsid w:val="00C86405"/>
    <w:rsid w:val="00C879D8"/>
    <w:rsid w:val="00C87D5D"/>
    <w:rsid w:val="00C90773"/>
    <w:rsid w:val="00C92FE1"/>
    <w:rsid w:val="00C97640"/>
    <w:rsid w:val="00C97857"/>
    <w:rsid w:val="00CA1350"/>
    <w:rsid w:val="00CA6C5C"/>
    <w:rsid w:val="00CA7457"/>
    <w:rsid w:val="00CB62BC"/>
    <w:rsid w:val="00CB7365"/>
    <w:rsid w:val="00CC0708"/>
    <w:rsid w:val="00CC26B9"/>
    <w:rsid w:val="00CD096B"/>
    <w:rsid w:val="00CD1A65"/>
    <w:rsid w:val="00CD200B"/>
    <w:rsid w:val="00CD2467"/>
    <w:rsid w:val="00CD76DC"/>
    <w:rsid w:val="00CE219D"/>
    <w:rsid w:val="00CE36CD"/>
    <w:rsid w:val="00CE5524"/>
    <w:rsid w:val="00CE7CA7"/>
    <w:rsid w:val="00CF18CD"/>
    <w:rsid w:val="00CF6F7C"/>
    <w:rsid w:val="00CF74E7"/>
    <w:rsid w:val="00D03302"/>
    <w:rsid w:val="00D12027"/>
    <w:rsid w:val="00D1238F"/>
    <w:rsid w:val="00D13AC7"/>
    <w:rsid w:val="00D1491A"/>
    <w:rsid w:val="00D165D5"/>
    <w:rsid w:val="00D170A0"/>
    <w:rsid w:val="00D20620"/>
    <w:rsid w:val="00D219CB"/>
    <w:rsid w:val="00D24B29"/>
    <w:rsid w:val="00D2769B"/>
    <w:rsid w:val="00D31AD4"/>
    <w:rsid w:val="00D37FE7"/>
    <w:rsid w:val="00D42061"/>
    <w:rsid w:val="00D448F3"/>
    <w:rsid w:val="00D4705C"/>
    <w:rsid w:val="00D50BF6"/>
    <w:rsid w:val="00D51336"/>
    <w:rsid w:val="00D521AA"/>
    <w:rsid w:val="00D52936"/>
    <w:rsid w:val="00D55C3A"/>
    <w:rsid w:val="00D56F3B"/>
    <w:rsid w:val="00D643D3"/>
    <w:rsid w:val="00D64578"/>
    <w:rsid w:val="00D66CA7"/>
    <w:rsid w:val="00D73877"/>
    <w:rsid w:val="00D751BB"/>
    <w:rsid w:val="00D7742D"/>
    <w:rsid w:val="00D81730"/>
    <w:rsid w:val="00D828E2"/>
    <w:rsid w:val="00D82E4C"/>
    <w:rsid w:val="00D82FE3"/>
    <w:rsid w:val="00D84E73"/>
    <w:rsid w:val="00D84EA9"/>
    <w:rsid w:val="00D86150"/>
    <w:rsid w:val="00D90C65"/>
    <w:rsid w:val="00D93725"/>
    <w:rsid w:val="00D95F7D"/>
    <w:rsid w:val="00D961A4"/>
    <w:rsid w:val="00DA03A4"/>
    <w:rsid w:val="00DA26B9"/>
    <w:rsid w:val="00DA5DC9"/>
    <w:rsid w:val="00DB2DD2"/>
    <w:rsid w:val="00DB38CF"/>
    <w:rsid w:val="00DB3CB6"/>
    <w:rsid w:val="00DC195A"/>
    <w:rsid w:val="00DC1F70"/>
    <w:rsid w:val="00DC3566"/>
    <w:rsid w:val="00DC396F"/>
    <w:rsid w:val="00DC3F08"/>
    <w:rsid w:val="00DC4341"/>
    <w:rsid w:val="00DC4BD0"/>
    <w:rsid w:val="00DC5A88"/>
    <w:rsid w:val="00DC7195"/>
    <w:rsid w:val="00DD078E"/>
    <w:rsid w:val="00DD2D36"/>
    <w:rsid w:val="00DD42F4"/>
    <w:rsid w:val="00DD6166"/>
    <w:rsid w:val="00DE0932"/>
    <w:rsid w:val="00DE11C2"/>
    <w:rsid w:val="00DE1814"/>
    <w:rsid w:val="00DE1EB9"/>
    <w:rsid w:val="00DE34A2"/>
    <w:rsid w:val="00DE6964"/>
    <w:rsid w:val="00DF2D37"/>
    <w:rsid w:val="00DF6BC8"/>
    <w:rsid w:val="00E02261"/>
    <w:rsid w:val="00E0238E"/>
    <w:rsid w:val="00E0298E"/>
    <w:rsid w:val="00E03686"/>
    <w:rsid w:val="00E043C6"/>
    <w:rsid w:val="00E0502A"/>
    <w:rsid w:val="00E06C60"/>
    <w:rsid w:val="00E12A39"/>
    <w:rsid w:val="00E12A6E"/>
    <w:rsid w:val="00E16240"/>
    <w:rsid w:val="00E17D83"/>
    <w:rsid w:val="00E20BF3"/>
    <w:rsid w:val="00E25FAB"/>
    <w:rsid w:val="00E3527C"/>
    <w:rsid w:val="00E35942"/>
    <w:rsid w:val="00E43606"/>
    <w:rsid w:val="00E5096A"/>
    <w:rsid w:val="00E5351F"/>
    <w:rsid w:val="00E5696C"/>
    <w:rsid w:val="00E6052F"/>
    <w:rsid w:val="00E610C6"/>
    <w:rsid w:val="00E65512"/>
    <w:rsid w:val="00E666AE"/>
    <w:rsid w:val="00E67377"/>
    <w:rsid w:val="00E67AC3"/>
    <w:rsid w:val="00E72938"/>
    <w:rsid w:val="00E820EA"/>
    <w:rsid w:val="00E826A3"/>
    <w:rsid w:val="00E85CB6"/>
    <w:rsid w:val="00E8644E"/>
    <w:rsid w:val="00E872A3"/>
    <w:rsid w:val="00E93483"/>
    <w:rsid w:val="00E9439A"/>
    <w:rsid w:val="00E9478C"/>
    <w:rsid w:val="00E9689C"/>
    <w:rsid w:val="00E971D0"/>
    <w:rsid w:val="00EA1B68"/>
    <w:rsid w:val="00EA4DFB"/>
    <w:rsid w:val="00EB000A"/>
    <w:rsid w:val="00EB0F66"/>
    <w:rsid w:val="00EB31B3"/>
    <w:rsid w:val="00EB5B71"/>
    <w:rsid w:val="00EB6E01"/>
    <w:rsid w:val="00EC1423"/>
    <w:rsid w:val="00EC2E05"/>
    <w:rsid w:val="00EC7E61"/>
    <w:rsid w:val="00ED3250"/>
    <w:rsid w:val="00EE25B3"/>
    <w:rsid w:val="00EF28CA"/>
    <w:rsid w:val="00EF2B51"/>
    <w:rsid w:val="00EF35C3"/>
    <w:rsid w:val="00EF441B"/>
    <w:rsid w:val="00F031A7"/>
    <w:rsid w:val="00F04E07"/>
    <w:rsid w:val="00F05046"/>
    <w:rsid w:val="00F05537"/>
    <w:rsid w:val="00F05A07"/>
    <w:rsid w:val="00F06E08"/>
    <w:rsid w:val="00F07510"/>
    <w:rsid w:val="00F07B38"/>
    <w:rsid w:val="00F10DF0"/>
    <w:rsid w:val="00F11AD1"/>
    <w:rsid w:val="00F12CD2"/>
    <w:rsid w:val="00F14CC4"/>
    <w:rsid w:val="00F15943"/>
    <w:rsid w:val="00F17BE5"/>
    <w:rsid w:val="00F20447"/>
    <w:rsid w:val="00F205C5"/>
    <w:rsid w:val="00F2345C"/>
    <w:rsid w:val="00F26C40"/>
    <w:rsid w:val="00F27F44"/>
    <w:rsid w:val="00F3024B"/>
    <w:rsid w:val="00F30523"/>
    <w:rsid w:val="00F40872"/>
    <w:rsid w:val="00F40B16"/>
    <w:rsid w:val="00F44E60"/>
    <w:rsid w:val="00F470F2"/>
    <w:rsid w:val="00F47276"/>
    <w:rsid w:val="00F512F4"/>
    <w:rsid w:val="00F53CD7"/>
    <w:rsid w:val="00F5528F"/>
    <w:rsid w:val="00F60110"/>
    <w:rsid w:val="00F701D6"/>
    <w:rsid w:val="00F70CCD"/>
    <w:rsid w:val="00F7407B"/>
    <w:rsid w:val="00F8011E"/>
    <w:rsid w:val="00F81925"/>
    <w:rsid w:val="00F82F57"/>
    <w:rsid w:val="00F91CA6"/>
    <w:rsid w:val="00F92E97"/>
    <w:rsid w:val="00F9323E"/>
    <w:rsid w:val="00F961CD"/>
    <w:rsid w:val="00F9773E"/>
    <w:rsid w:val="00FB3474"/>
    <w:rsid w:val="00FB7E11"/>
    <w:rsid w:val="00FC1EAA"/>
    <w:rsid w:val="00FC31D7"/>
    <w:rsid w:val="00FC4C08"/>
    <w:rsid w:val="00FC57E0"/>
    <w:rsid w:val="00FC701E"/>
    <w:rsid w:val="00FD00E5"/>
    <w:rsid w:val="00FD25E0"/>
    <w:rsid w:val="00FD4F31"/>
    <w:rsid w:val="00FE5421"/>
    <w:rsid w:val="00FE6659"/>
    <w:rsid w:val="00FE7EA4"/>
    <w:rsid w:val="00FF3EB9"/>
    <w:rsid w:val="00FF5316"/>
    <w:rsid w:val="00FF5E57"/>
    <w:rsid w:val="00FF72A7"/>
    <w:rsid w:val="00FF7CF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195D71"/>
    <w:pPr>
      <w:spacing w:after="120"/>
    </w:pPr>
    <w:rPr>
      <w:rFonts w:asciiTheme="minorHAnsi" w:eastAsia="Times New Roman" w:hAnsiTheme="minorHAnsi" w:cstheme="minorHAnsi"/>
      <w:sz w:val="24"/>
      <w:szCs w:val="24"/>
    </w:rPr>
  </w:style>
  <w:style w:type="paragraph" w:styleId="Heading1">
    <w:name w:val="heading 1"/>
    <w:next w:val="FEMAText"/>
    <w:link w:val="Heading1Char"/>
    <w:uiPriority w:val="9"/>
    <w:qFormat/>
    <w:rsid w:val="00C57FAD"/>
    <w:pPr>
      <w:keepNext/>
      <w:keepLines/>
      <w:widowControl w:val="0"/>
      <w:spacing w:after="240"/>
      <w:jc w:val="center"/>
      <w:outlineLvl w:val="0"/>
    </w:pPr>
    <w:rPr>
      <w:rFonts w:ascii="Arial" w:eastAsia="Times New Roman" w:hAnsi="Arial" w:cs="Arial"/>
      <w:b/>
      <w:bCs/>
      <w:caps/>
      <w:sz w:val="24"/>
      <w:szCs w:val="24"/>
    </w:rPr>
  </w:style>
  <w:style w:type="paragraph" w:styleId="Heading2">
    <w:name w:val="heading 2"/>
    <w:next w:val="FEMAText"/>
    <w:link w:val="Heading2Char"/>
    <w:uiPriority w:val="9"/>
    <w:qFormat/>
    <w:rsid w:val="00C57FAD"/>
    <w:pPr>
      <w:keepNext/>
      <w:spacing w:before="240" w:after="240"/>
      <w:outlineLvl w:val="1"/>
    </w:pPr>
    <w:rPr>
      <w:rFonts w:ascii="Arial" w:eastAsia="Times New Roman" w:hAnsi="Arial"/>
      <w:b/>
      <w:sz w:val="24"/>
      <w:szCs w:val="24"/>
    </w:rPr>
  </w:style>
  <w:style w:type="paragraph" w:styleId="Heading3">
    <w:name w:val="heading 3"/>
    <w:next w:val="FEMAText"/>
    <w:link w:val="Heading3Char"/>
    <w:uiPriority w:val="9"/>
    <w:qFormat/>
    <w:rsid w:val="00C57FAD"/>
    <w:pPr>
      <w:spacing w:before="240" w:after="120"/>
      <w:outlineLvl w:val="2"/>
    </w:pPr>
    <w:rPr>
      <w:rFonts w:ascii="Arial" w:eastAsia="Calibri" w:hAnsi="Arial"/>
      <w:b/>
      <w:color w:val="000000"/>
      <w:szCs w:val="24"/>
    </w:rPr>
  </w:style>
  <w:style w:type="paragraph" w:styleId="Heading4">
    <w:name w:val="heading 4"/>
    <w:next w:val="Normal"/>
    <w:link w:val="Heading4Char"/>
    <w:semiHidden/>
    <w:rsid w:val="00C57FAD"/>
    <w:pPr>
      <w:numPr>
        <w:ilvl w:val="3"/>
        <w:numId w:val="3"/>
      </w:numPr>
      <w:tabs>
        <w:tab w:val="clear" w:pos="5040"/>
        <w:tab w:val="num" w:pos="360"/>
      </w:tabs>
      <w:ind w:left="0" w:firstLine="0"/>
      <w:outlineLvl w:val="3"/>
    </w:pPr>
    <w:rPr>
      <w:rFonts w:eastAsia="Times New Roman"/>
      <w:bCs/>
      <w:sz w:val="24"/>
      <w:szCs w:val="28"/>
    </w:rPr>
  </w:style>
  <w:style w:type="paragraph" w:styleId="Heading5">
    <w:name w:val="heading 5"/>
    <w:basedOn w:val="Normal"/>
    <w:next w:val="Normal"/>
    <w:link w:val="Heading5Char"/>
    <w:semiHidden/>
    <w:qFormat/>
    <w:rsid w:val="00C57FAD"/>
    <w:pPr>
      <w:keepNext/>
      <w:outlineLvl w:val="4"/>
    </w:pPr>
    <w:rPr>
      <w:b/>
      <w:bCs/>
    </w:rPr>
  </w:style>
  <w:style w:type="paragraph" w:styleId="Heading6">
    <w:name w:val="heading 6"/>
    <w:basedOn w:val="Normal"/>
    <w:next w:val="Normal"/>
    <w:link w:val="Heading6Char"/>
    <w:semiHidden/>
    <w:qFormat/>
    <w:rsid w:val="00C57FAD"/>
    <w:pPr>
      <w:keepNext/>
      <w:outlineLvl w:val="5"/>
    </w:pPr>
    <w:rPr>
      <w:b/>
      <w:bCs/>
      <w:color w:val="800080"/>
    </w:rPr>
  </w:style>
  <w:style w:type="paragraph" w:styleId="Heading7">
    <w:name w:val="heading 7"/>
    <w:basedOn w:val="Normal"/>
    <w:next w:val="Normal"/>
    <w:link w:val="Heading7Char"/>
    <w:semiHidden/>
    <w:qFormat/>
    <w:rsid w:val="00C57FAD"/>
    <w:pPr>
      <w:keepNext/>
      <w:outlineLvl w:val="6"/>
    </w:pPr>
    <w:rPr>
      <w:b/>
      <w:i/>
      <w:smallCaps/>
    </w:rPr>
  </w:style>
  <w:style w:type="paragraph" w:styleId="Heading8">
    <w:name w:val="heading 8"/>
    <w:basedOn w:val="Normal"/>
    <w:next w:val="Normal"/>
    <w:link w:val="Heading8Char"/>
    <w:semiHidden/>
    <w:qFormat/>
    <w:rsid w:val="00C57FAD"/>
    <w:pPr>
      <w:keepNext/>
      <w:ind w:hanging="18"/>
      <w:jc w:val="center"/>
      <w:outlineLvl w:val="7"/>
    </w:pPr>
    <w:rPr>
      <w:rFonts w:ascii="Arial" w:hAnsi="Arial"/>
      <w:b/>
      <w:bCs/>
      <w:i/>
      <w:caps/>
      <w:spacing w:val="-3"/>
      <w:sz w:val="96"/>
      <w:szCs w:val="20"/>
      <w:u w:val="single"/>
    </w:rPr>
  </w:style>
  <w:style w:type="paragraph" w:styleId="Heading9">
    <w:name w:val="heading 9"/>
    <w:basedOn w:val="Normal"/>
    <w:next w:val="Normal"/>
    <w:link w:val="Heading9Char"/>
    <w:semiHidden/>
    <w:qFormat/>
    <w:rsid w:val="00C57FAD"/>
    <w:pPr>
      <w:spacing w:before="240" w:after="60"/>
      <w:outlineLvl w:val="8"/>
    </w:pPr>
    <w:rPr>
      <w:rFonts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EMAText">
    <w:name w:val="FEMA Text"/>
    <w:qFormat/>
    <w:rsid w:val="00C57FAD"/>
    <w:pPr>
      <w:tabs>
        <w:tab w:val="left" w:pos="360"/>
      </w:tabs>
      <w:overflowPunct w:val="0"/>
      <w:autoSpaceDE w:val="0"/>
      <w:autoSpaceDN w:val="0"/>
      <w:adjustRightInd w:val="0"/>
      <w:spacing w:before="240" w:after="120"/>
      <w:textAlignment w:val="baseline"/>
    </w:pPr>
    <w:rPr>
      <w:rFonts w:eastAsia="Times New Roman"/>
      <w:sz w:val="24"/>
      <w:szCs w:val="24"/>
    </w:rPr>
  </w:style>
  <w:style w:type="character" w:customStyle="1" w:styleId="Heading1Char">
    <w:name w:val="Heading 1 Char"/>
    <w:link w:val="Heading1"/>
    <w:uiPriority w:val="9"/>
    <w:rsid w:val="00C57FAD"/>
    <w:rPr>
      <w:rFonts w:ascii="Arial" w:eastAsia="Times New Roman" w:hAnsi="Arial" w:cs="Arial"/>
      <w:b/>
      <w:bCs/>
      <w:caps/>
      <w:sz w:val="24"/>
      <w:szCs w:val="24"/>
    </w:rPr>
  </w:style>
  <w:style w:type="character" w:customStyle="1" w:styleId="Heading2Char">
    <w:name w:val="Heading 2 Char"/>
    <w:link w:val="Heading2"/>
    <w:uiPriority w:val="9"/>
    <w:rsid w:val="00C57FAD"/>
    <w:rPr>
      <w:rFonts w:ascii="Arial" w:eastAsia="Times New Roman" w:hAnsi="Arial"/>
      <w:b/>
      <w:sz w:val="24"/>
      <w:szCs w:val="24"/>
    </w:rPr>
  </w:style>
  <w:style w:type="character" w:customStyle="1" w:styleId="Heading3Char">
    <w:name w:val="Heading 3 Char"/>
    <w:link w:val="Heading3"/>
    <w:uiPriority w:val="9"/>
    <w:rsid w:val="00C57FAD"/>
    <w:rPr>
      <w:rFonts w:ascii="Arial" w:eastAsia="Calibri" w:hAnsi="Arial"/>
      <w:b/>
      <w:color w:val="000000"/>
      <w:szCs w:val="24"/>
    </w:rPr>
  </w:style>
  <w:style w:type="character" w:customStyle="1" w:styleId="Heading4Char">
    <w:name w:val="Heading 4 Char"/>
    <w:link w:val="Heading4"/>
    <w:semiHidden/>
    <w:rsid w:val="00C57FAD"/>
    <w:rPr>
      <w:rFonts w:eastAsia="Times New Roman"/>
      <w:bCs/>
      <w:sz w:val="24"/>
      <w:szCs w:val="28"/>
    </w:rPr>
  </w:style>
  <w:style w:type="character" w:customStyle="1" w:styleId="Heading5Char">
    <w:name w:val="Heading 5 Char"/>
    <w:link w:val="Heading5"/>
    <w:semiHidden/>
    <w:rsid w:val="00C57FAD"/>
    <w:rPr>
      <w:rFonts w:eastAsia="Times New Roman"/>
      <w:b/>
      <w:bCs/>
      <w:sz w:val="24"/>
      <w:szCs w:val="24"/>
    </w:rPr>
  </w:style>
  <w:style w:type="character" w:customStyle="1" w:styleId="Heading6Char">
    <w:name w:val="Heading 6 Char"/>
    <w:link w:val="Heading6"/>
    <w:semiHidden/>
    <w:rsid w:val="00C57FAD"/>
    <w:rPr>
      <w:rFonts w:eastAsia="Times New Roman"/>
      <w:b/>
      <w:bCs/>
      <w:color w:val="800080"/>
      <w:sz w:val="24"/>
      <w:szCs w:val="24"/>
    </w:rPr>
  </w:style>
  <w:style w:type="character" w:customStyle="1" w:styleId="Heading7Char">
    <w:name w:val="Heading 7 Char"/>
    <w:link w:val="Heading7"/>
    <w:semiHidden/>
    <w:rsid w:val="00C57FAD"/>
    <w:rPr>
      <w:rFonts w:eastAsia="Times New Roman"/>
      <w:b/>
      <w:i/>
      <w:smallCaps/>
      <w:sz w:val="24"/>
      <w:szCs w:val="24"/>
    </w:rPr>
  </w:style>
  <w:style w:type="character" w:customStyle="1" w:styleId="Heading8Char">
    <w:name w:val="Heading 8 Char"/>
    <w:link w:val="Heading8"/>
    <w:semiHidden/>
    <w:rsid w:val="00C57FAD"/>
    <w:rPr>
      <w:rFonts w:ascii="Arial" w:eastAsia="Times New Roman" w:hAnsi="Arial"/>
      <w:b/>
      <w:bCs/>
      <w:i/>
      <w:caps/>
      <w:spacing w:val="-3"/>
      <w:sz w:val="96"/>
      <w:u w:val="single"/>
    </w:rPr>
  </w:style>
  <w:style w:type="character" w:customStyle="1" w:styleId="Heading9Char">
    <w:name w:val="Heading 9 Char"/>
    <w:link w:val="Heading9"/>
    <w:semiHidden/>
    <w:rsid w:val="00C57FAD"/>
    <w:rPr>
      <w:rFonts w:eastAsia="Times New Roman" w:cs="Arial"/>
      <w:sz w:val="22"/>
      <w:szCs w:val="22"/>
    </w:rPr>
  </w:style>
  <w:style w:type="paragraph" w:styleId="ListBullet">
    <w:name w:val="List Bullet"/>
    <w:basedOn w:val="Normal"/>
    <w:uiPriority w:val="99"/>
    <w:semiHidden/>
    <w:unhideWhenUsed/>
    <w:rsid w:val="004F3C4C"/>
    <w:pPr>
      <w:numPr>
        <w:numId w:val="1"/>
      </w:numPr>
      <w:contextualSpacing/>
    </w:pPr>
  </w:style>
  <w:style w:type="character" w:styleId="CommentReference">
    <w:name w:val="annotation reference"/>
    <w:uiPriority w:val="99"/>
    <w:semiHidden/>
    <w:unhideWhenUsed/>
    <w:rsid w:val="00C57FAD"/>
    <w:rPr>
      <w:sz w:val="16"/>
      <w:szCs w:val="1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57FAD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57FA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7FAD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rsid w:val="00C57FAD"/>
    <w:pPr>
      <w:ind w:left="216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Normal"/>
    <w:link w:val="CommentSubjectChar"/>
    <w:uiPriority w:val="99"/>
    <w:semiHidden/>
    <w:unhideWhenUsed/>
    <w:rsid w:val="00C57FAD"/>
    <w:rPr>
      <w:b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rsid w:val="00C57FAD"/>
    <w:rPr>
      <w:rFonts w:eastAsia="Times New Roman"/>
      <w:b/>
    </w:rPr>
  </w:style>
  <w:style w:type="character" w:styleId="Hyperlink">
    <w:name w:val="Hyperlink"/>
    <w:rsid w:val="00C57FAD"/>
    <w:rPr>
      <w:color w:val="0000FF"/>
      <w:u w:val="single"/>
    </w:rPr>
  </w:style>
  <w:style w:type="character" w:styleId="FollowedHyperlink">
    <w:name w:val="FollowedHyperlink"/>
    <w:basedOn w:val="Hyperlink"/>
    <w:rsid w:val="00C57FAD"/>
    <w:rPr>
      <w:color w:val="0000FF"/>
      <w:u w:val="single"/>
    </w:rPr>
  </w:style>
  <w:style w:type="paragraph" w:styleId="Revision">
    <w:name w:val="Revision"/>
    <w:hidden/>
    <w:uiPriority w:val="99"/>
    <w:semiHidden/>
    <w:rsid w:val="00C57FAD"/>
    <w:rPr>
      <w:rFonts w:ascii="Arial" w:eastAsia="Calibri" w:hAnsi="Arial"/>
      <w:sz w:val="24"/>
    </w:rPr>
  </w:style>
  <w:style w:type="paragraph" w:customStyle="1" w:styleId="Normal22">
    <w:name w:val="Normal 2/2"/>
    <w:basedOn w:val="Normal"/>
    <w:qFormat/>
    <w:rsid w:val="004F3C4C"/>
    <w:pPr>
      <w:spacing w:before="40" w:after="40"/>
    </w:pPr>
  </w:style>
  <w:style w:type="paragraph" w:styleId="ListParagraph">
    <w:name w:val="List Paragraph"/>
    <w:basedOn w:val="Normal"/>
    <w:link w:val="ListParagraphChar"/>
    <w:uiPriority w:val="34"/>
    <w:qFormat/>
    <w:rsid w:val="004F3C4C"/>
    <w:pPr>
      <w:spacing w:after="200" w:line="276" w:lineRule="auto"/>
      <w:ind w:left="720"/>
      <w:contextualSpacing/>
    </w:pPr>
    <w:rPr>
      <w:rFonts w:ascii="Calibri" w:hAnsi="Calibri"/>
      <w:bCs/>
      <w:szCs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57FA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bCs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57FAD"/>
    <w:rPr>
      <w:rFonts w:ascii="Courier New" w:eastAsia="Times New Roman" w:hAnsi="Courier New" w:cs="Courier New"/>
      <w:bCs/>
    </w:rPr>
  </w:style>
  <w:style w:type="paragraph" w:customStyle="1" w:styleId="FEMAVisualHeading">
    <w:name w:val="FEMA Visual Heading"/>
    <w:next w:val="FEMAVisual"/>
    <w:rsid w:val="00C57FAD"/>
    <w:pPr>
      <w:spacing w:before="240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FEMAVisual">
    <w:name w:val="FEMA Visual"/>
    <w:next w:val="FEMAText"/>
    <w:rsid w:val="00C57FAD"/>
    <w:pPr>
      <w:spacing w:before="240" w:after="360"/>
      <w:jc w:val="center"/>
    </w:pPr>
    <w:rPr>
      <w:rFonts w:ascii="Arial" w:eastAsia="Times New Roman" w:hAnsi="Arial"/>
      <w:szCs w:val="24"/>
    </w:rPr>
  </w:style>
  <w:style w:type="paragraph" w:customStyle="1" w:styleId="FEMA6thLevelList--">
    <w:name w:val="FEMA 6th Level List (--)"/>
    <w:rsid w:val="00C57FAD"/>
    <w:pPr>
      <w:numPr>
        <w:ilvl w:val="5"/>
        <w:numId w:val="7"/>
      </w:numPr>
      <w:spacing w:after="240"/>
      <w:contextualSpacing/>
    </w:pPr>
    <w:rPr>
      <w:rFonts w:eastAsia="Times New Roman"/>
      <w:sz w:val="24"/>
      <w:szCs w:val="24"/>
    </w:rPr>
  </w:style>
  <w:style w:type="paragraph" w:customStyle="1" w:styleId="FEMAB1">
    <w:name w:val="FEMA B1"/>
    <w:rsid w:val="00C57FAD"/>
    <w:pPr>
      <w:numPr>
        <w:numId w:val="5"/>
      </w:numPr>
      <w:spacing w:before="20" w:after="20"/>
      <w:ind w:left="720"/>
    </w:pPr>
    <w:rPr>
      <w:rFonts w:eastAsia="MS Mincho"/>
      <w:iCs/>
      <w:sz w:val="24"/>
      <w:szCs w:val="24"/>
    </w:rPr>
  </w:style>
  <w:style w:type="paragraph" w:customStyle="1" w:styleId="Heading1-repeated">
    <w:name w:val="Heading 1 - repeated"/>
    <w:basedOn w:val="FEMAContentHeading"/>
    <w:next w:val="FEMAText"/>
    <w:rsid w:val="00C57FAD"/>
    <w:pPr>
      <w:keepNext/>
      <w:keepLines/>
      <w:widowControl w:val="0"/>
      <w:spacing w:before="0" w:after="240"/>
    </w:pPr>
    <w:rPr>
      <w:rFonts w:ascii="Arial Bold" w:hAnsi="Arial Bold"/>
      <w:caps/>
    </w:rPr>
  </w:style>
  <w:style w:type="paragraph" w:customStyle="1" w:styleId="FEMAContentHeading">
    <w:name w:val="FEMA Content Heading"/>
    <w:next w:val="FEMAText"/>
    <w:rsid w:val="00C57FAD"/>
    <w:pPr>
      <w:spacing w:before="240"/>
      <w:contextualSpacing/>
      <w:jc w:val="center"/>
    </w:pPr>
    <w:rPr>
      <w:rFonts w:ascii="Arial" w:eastAsia="Times New Roman" w:hAnsi="Arial" w:cs="Arial"/>
      <w:b/>
      <w:bCs/>
      <w:sz w:val="24"/>
      <w:szCs w:val="24"/>
    </w:rPr>
  </w:style>
  <w:style w:type="character" w:styleId="PageNumber">
    <w:name w:val="page number"/>
    <w:rsid w:val="00C57FAD"/>
  </w:style>
  <w:style w:type="paragraph" w:styleId="EndnoteText">
    <w:name w:val="endnote text"/>
    <w:basedOn w:val="Normal"/>
    <w:link w:val="EndnoteTextChar"/>
    <w:semiHidden/>
    <w:rsid w:val="00C57FAD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C57FAD"/>
    <w:rPr>
      <w:rFonts w:eastAsia="Times New Roman"/>
    </w:rPr>
  </w:style>
  <w:style w:type="character" w:styleId="EndnoteReference">
    <w:name w:val="endnote reference"/>
    <w:semiHidden/>
    <w:rsid w:val="00C57FAD"/>
    <w:rPr>
      <w:vertAlign w:val="superscript"/>
    </w:rPr>
  </w:style>
  <w:style w:type="paragraph" w:customStyle="1" w:styleId="FEMAActivity">
    <w:name w:val="FEMA Activity #"/>
    <w:basedOn w:val="Normal"/>
    <w:next w:val="FEMAContentHeading"/>
    <w:qFormat/>
    <w:rsid w:val="00C57FAD"/>
    <w:pPr>
      <w:overflowPunct w:val="0"/>
      <w:autoSpaceDE w:val="0"/>
      <w:autoSpaceDN w:val="0"/>
      <w:adjustRightInd w:val="0"/>
      <w:spacing w:before="240"/>
      <w:jc w:val="center"/>
      <w:textAlignment w:val="baseline"/>
    </w:pPr>
    <w:rPr>
      <w:rFonts w:ascii="Arial" w:hAnsi="Arial" w:cs="Arial"/>
      <w:b/>
      <w:bCs/>
      <w:caps/>
    </w:rPr>
  </w:style>
  <w:style w:type="paragraph" w:customStyle="1" w:styleId="FEMASlide">
    <w:name w:val="FEMA Slide"/>
    <w:basedOn w:val="Normal"/>
    <w:next w:val="Normal"/>
    <w:qFormat/>
    <w:rsid w:val="00C57FAD"/>
    <w:pPr>
      <w:overflowPunct w:val="0"/>
      <w:autoSpaceDE w:val="0"/>
      <w:autoSpaceDN w:val="0"/>
      <w:adjustRightInd w:val="0"/>
      <w:spacing w:before="60"/>
      <w:textAlignment w:val="baseline"/>
    </w:pPr>
    <w:rPr>
      <w:szCs w:val="20"/>
    </w:rPr>
  </w:style>
  <w:style w:type="paragraph" w:customStyle="1" w:styleId="FEMATextno-space">
    <w:name w:val="FEMA Text no-space"/>
    <w:basedOn w:val="Normal"/>
    <w:qFormat/>
    <w:rsid w:val="00C57FAD"/>
    <w:pPr>
      <w:overflowPunct w:val="0"/>
      <w:autoSpaceDE w:val="0"/>
      <w:autoSpaceDN w:val="0"/>
      <w:adjustRightInd w:val="0"/>
      <w:textAlignment w:val="baseline"/>
    </w:pPr>
  </w:style>
  <w:style w:type="paragraph" w:customStyle="1" w:styleId="FEMAActivityWorksheet">
    <w:name w:val="FEMA Activity Worksheet"/>
    <w:qFormat/>
    <w:rsid w:val="00C57FAD"/>
    <w:pPr>
      <w:jc w:val="center"/>
    </w:pPr>
    <w:rPr>
      <w:rFonts w:ascii="Arial" w:eastAsia="Times New Roman" w:hAnsi="Arial" w:cs="Arial"/>
      <w:b/>
      <w:bCs/>
      <w:smallCaps/>
      <w:sz w:val="24"/>
      <w:szCs w:val="24"/>
    </w:rPr>
  </w:style>
  <w:style w:type="paragraph" w:customStyle="1" w:styleId="FEMAApndxList">
    <w:name w:val="FEMA Apndx List"/>
    <w:qFormat/>
    <w:rsid w:val="00C57FAD"/>
    <w:pPr>
      <w:numPr>
        <w:numId w:val="4"/>
      </w:numPr>
      <w:spacing w:before="240"/>
    </w:pPr>
    <w:rPr>
      <w:rFonts w:eastAsia="Times New Roman"/>
      <w:sz w:val="24"/>
      <w:szCs w:val="24"/>
    </w:rPr>
  </w:style>
  <w:style w:type="paragraph" w:customStyle="1" w:styleId="FEMAUnitTitle">
    <w:name w:val="FEMA Unit Title"/>
    <w:next w:val="FEMATextno-space"/>
    <w:qFormat/>
    <w:rsid w:val="00C57FAD"/>
    <w:pPr>
      <w:spacing w:before="5400" w:after="120"/>
      <w:contextualSpacing/>
      <w:jc w:val="center"/>
    </w:pPr>
    <w:rPr>
      <w:rFonts w:ascii="Arial Bold" w:eastAsia="Times New Roman" w:hAnsi="Arial Bold"/>
      <w:b/>
      <w:bCs/>
      <w:i/>
      <w:caps/>
      <w:sz w:val="48"/>
      <w:szCs w:val="48"/>
    </w:rPr>
  </w:style>
  <w:style w:type="paragraph" w:customStyle="1" w:styleId="FEMAObjective">
    <w:name w:val="FEMA Objective"/>
    <w:basedOn w:val="Normal"/>
    <w:qFormat/>
    <w:rsid w:val="00C57FAD"/>
    <w:pPr>
      <w:tabs>
        <w:tab w:val="left" w:pos="720"/>
      </w:tabs>
      <w:spacing w:before="240"/>
      <w:ind w:left="720" w:hanging="720"/>
    </w:pPr>
    <w:rPr>
      <w:i/>
      <w:sz w:val="20"/>
      <w:szCs w:val="20"/>
    </w:rPr>
  </w:style>
  <w:style w:type="paragraph" w:customStyle="1" w:styleId="FEMAIntentionallyBlank">
    <w:name w:val="FEMA Intentionally Blank"/>
    <w:basedOn w:val="Normal"/>
    <w:next w:val="Normal"/>
    <w:qFormat/>
    <w:rsid w:val="00C57FAD"/>
    <w:pPr>
      <w:spacing w:before="5280"/>
      <w:jc w:val="center"/>
    </w:pPr>
  </w:style>
  <w:style w:type="paragraph" w:customStyle="1" w:styleId="FEMASub-title">
    <w:name w:val="FEMA Sub-title"/>
    <w:next w:val="FEMAText"/>
    <w:qFormat/>
    <w:rsid w:val="00C57FAD"/>
    <w:pPr>
      <w:keepNext/>
      <w:spacing w:before="720"/>
      <w:ind w:left="720" w:hanging="720"/>
      <w:contextualSpacing/>
      <w:jc w:val="center"/>
    </w:pPr>
    <w:rPr>
      <w:rFonts w:ascii="Arial" w:eastAsia="Times New Roman" w:hAnsi="Arial"/>
      <w:b/>
      <w:i/>
      <w:smallCaps/>
      <w:sz w:val="24"/>
      <w:szCs w:val="24"/>
    </w:rPr>
  </w:style>
  <w:style w:type="paragraph" w:customStyle="1" w:styleId="FEMAInstructorNotesHead">
    <w:name w:val="FEMA Instructor Notes Head"/>
    <w:qFormat/>
    <w:rsid w:val="00C57FAD"/>
    <w:pPr>
      <w:pBdr>
        <w:top w:val="single" w:sz="4" w:space="4" w:color="auto"/>
        <w:left w:val="single" w:sz="4" w:space="4" w:color="auto"/>
        <w:bottom w:val="single" w:sz="4" w:space="4" w:color="auto"/>
        <w:right w:val="single" w:sz="4" w:space="4" w:color="auto"/>
      </w:pBdr>
      <w:shd w:val="clear" w:color="auto" w:fill="D9D9D9"/>
      <w:spacing w:before="240" w:after="120"/>
    </w:pPr>
    <w:rPr>
      <w:rFonts w:ascii="Arial" w:eastAsia="Times New Roman" w:hAnsi="Arial"/>
      <w:b/>
      <w:noProof/>
      <w:sz w:val="22"/>
      <w:szCs w:val="24"/>
    </w:rPr>
  </w:style>
  <w:style w:type="paragraph" w:customStyle="1" w:styleId="FEMAApndx">
    <w:name w:val="FEMA Apndx #"/>
    <w:next w:val="FEMAApndxTitle"/>
    <w:qFormat/>
    <w:rsid w:val="00C57FAD"/>
    <w:pPr>
      <w:spacing w:before="4080"/>
      <w:contextualSpacing/>
      <w:jc w:val="center"/>
    </w:pPr>
    <w:rPr>
      <w:rFonts w:ascii="Arial" w:eastAsia="Times New Roman" w:hAnsi="Arial" w:cs="Arial"/>
      <w:b/>
      <w:bCs/>
      <w:caps/>
      <w:sz w:val="48"/>
      <w:szCs w:val="48"/>
    </w:rPr>
  </w:style>
  <w:style w:type="paragraph" w:customStyle="1" w:styleId="FEMAApndxTitle">
    <w:name w:val="FEMA Apndx Title"/>
    <w:qFormat/>
    <w:rsid w:val="00C57FAD"/>
    <w:pPr>
      <w:spacing w:before="480"/>
      <w:contextualSpacing/>
      <w:jc w:val="center"/>
    </w:pPr>
    <w:rPr>
      <w:rFonts w:ascii="Arial" w:eastAsia="Times New Roman" w:hAnsi="Arial" w:cs="Arial"/>
      <w:b/>
      <w:bCs/>
      <w:caps/>
      <w:sz w:val="40"/>
      <w:szCs w:val="40"/>
    </w:rPr>
  </w:style>
  <w:style w:type="paragraph" w:customStyle="1" w:styleId="FEMAHeader">
    <w:name w:val="FEMA Header"/>
    <w:qFormat/>
    <w:rsid w:val="00C57FAD"/>
    <w:pPr>
      <w:pBdr>
        <w:bottom w:val="single" w:sz="4" w:space="1" w:color="auto"/>
      </w:pBdr>
      <w:jc w:val="center"/>
    </w:pPr>
    <w:rPr>
      <w:rFonts w:ascii="Arial" w:eastAsia="Times New Roman" w:hAnsi="Arial" w:cs="Arial"/>
      <w:b/>
      <w:bCs/>
      <w:caps/>
      <w:sz w:val="18"/>
      <w:szCs w:val="18"/>
    </w:rPr>
  </w:style>
  <w:style w:type="paragraph" w:customStyle="1" w:styleId="FEMAFooter">
    <w:name w:val="FEMA Footer"/>
    <w:qFormat/>
    <w:rsid w:val="00C57FAD"/>
    <w:pPr>
      <w:pBdr>
        <w:top w:val="single" w:sz="4" w:space="1" w:color="auto"/>
      </w:pBdr>
      <w:tabs>
        <w:tab w:val="right" w:pos="9360"/>
      </w:tabs>
    </w:pPr>
    <w:rPr>
      <w:rFonts w:ascii="Arial" w:eastAsia="Times New Roman" w:hAnsi="Arial" w:cs="Arial"/>
      <w:b/>
      <w:bCs/>
      <w:szCs w:val="24"/>
    </w:rPr>
  </w:style>
  <w:style w:type="paragraph" w:customStyle="1" w:styleId="FEMA1stLevelListI">
    <w:name w:val="FEMA 1st Level List (I.)"/>
    <w:qFormat/>
    <w:rsid w:val="00C57FAD"/>
    <w:pPr>
      <w:numPr>
        <w:numId w:val="7"/>
      </w:numPr>
      <w:spacing w:before="60" w:after="240"/>
      <w:outlineLvl w:val="0"/>
    </w:pPr>
    <w:rPr>
      <w:rFonts w:ascii="Arial" w:eastAsia="Times New Roman" w:hAnsi="Arial"/>
      <w:b/>
      <w:sz w:val="24"/>
      <w:szCs w:val="24"/>
    </w:rPr>
  </w:style>
  <w:style w:type="paragraph" w:customStyle="1" w:styleId="FEMA2ndLevelListA">
    <w:name w:val="FEMA 2nd Level List (A.)"/>
    <w:rsid w:val="00C57FAD"/>
    <w:pPr>
      <w:numPr>
        <w:ilvl w:val="1"/>
        <w:numId w:val="7"/>
      </w:numPr>
      <w:tabs>
        <w:tab w:val="left" w:pos="72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3rdLevelList1">
    <w:name w:val="FEMA 3rd Level List (1.)"/>
    <w:rsid w:val="00C57FAD"/>
    <w:pPr>
      <w:numPr>
        <w:ilvl w:val="2"/>
        <w:numId w:val="7"/>
      </w:numPr>
      <w:tabs>
        <w:tab w:val="left" w:pos="108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4thLevelLista">
    <w:name w:val="FEMA 4th Level List (a.)"/>
    <w:rsid w:val="00C57FAD"/>
    <w:pPr>
      <w:numPr>
        <w:ilvl w:val="3"/>
        <w:numId w:val="7"/>
      </w:numPr>
      <w:tabs>
        <w:tab w:val="left" w:pos="144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TableHead">
    <w:name w:val="FEMA Table Head"/>
    <w:basedOn w:val="FEMAText"/>
    <w:rsid w:val="00C57FAD"/>
    <w:pPr>
      <w:spacing w:before="60" w:after="60"/>
      <w:jc w:val="center"/>
    </w:pPr>
    <w:rPr>
      <w:b/>
    </w:rPr>
  </w:style>
  <w:style w:type="paragraph" w:customStyle="1" w:styleId="FEMATableText">
    <w:name w:val="FEMA Table Text"/>
    <w:basedOn w:val="FEMAText"/>
    <w:rsid w:val="00C57FAD"/>
    <w:pPr>
      <w:spacing w:before="20" w:after="20"/>
    </w:pPr>
  </w:style>
  <w:style w:type="paragraph" w:customStyle="1" w:styleId="FEMAB2">
    <w:name w:val="FEMA B2"/>
    <w:basedOn w:val="FEMAText"/>
    <w:rsid w:val="00C57FAD"/>
    <w:pPr>
      <w:numPr>
        <w:numId w:val="6"/>
      </w:numPr>
      <w:tabs>
        <w:tab w:val="clear" w:pos="360"/>
      </w:tabs>
      <w:spacing w:before="20" w:after="20"/>
      <w:ind w:left="1080"/>
    </w:pPr>
  </w:style>
  <w:style w:type="paragraph" w:customStyle="1" w:styleId="FEMA5thLevelList-">
    <w:name w:val="FEMA 5th Level List (-)"/>
    <w:rsid w:val="00C57FAD"/>
    <w:pPr>
      <w:numPr>
        <w:ilvl w:val="4"/>
        <w:numId w:val="7"/>
      </w:numPr>
      <w:spacing w:after="240"/>
      <w:contextualSpacing/>
    </w:pPr>
    <w:rPr>
      <w:rFonts w:eastAsia="Times New Roman"/>
      <w:sz w:val="24"/>
      <w:szCs w:val="24"/>
    </w:rPr>
  </w:style>
  <w:style w:type="paragraph" w:customStyle="1" w:styleId="FEMASMSlideRow">
    <w:name w:val="FEMA SM Slide Row"/>
    <w:next w:val="FEMATextno-space"/>
    <w:rsid w:val="00C57FAD"/>
    <w:pPr>
      <w:tabs>
        <w:tab w:val="right" w:pos="9360"/>
      </w:tabs>
      <w:spacing w:before="240" w:after="240"/>
      <w:ind w:left="360"/>
    </w:pPr>
    <w:rPr>
      <w:rFonts w:eastAsia="Times New Roman"/>
      <w:sz w:val="24"/>
      <w:szCs w:val="24"/>
    </w:rPr>
  </w:style>
  <w:style w:type="paragraph" w:customStyle="1" w:styleId="FEMAInstructorNotesBody">
    <w:name w:val="FEMA Instructor Notes Body"/>
    <w:rsid w:val="00C57FAD"/>
    <w:pPr>
      <w:spacing w:before="240" w:after="120"/>
    </w:pPr>
    <w:rPr>
      <w:rFonts w:eastAsia="Times New Roman" w:cs="Arial"/>
      <w:sz w:val="24"/>
      <w:szCs w:val="24"/>
    </w:rPr>
  </w:style>
  <w:style w:type="paragraph" w:customStyle="1" w:styleId="FEMAInstructorNotesB1">
    <w:name w:val="FEMA Instructor Notes B1"/>
    <w:rsid w:val="00C57FAD"/>
    <w:pPr>
      <w:numPr>
        <w:numId w:val="2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InstructorNotesB2">
    <w:name w:val="FEMA Instructor Notes B2"/>
    <w:rsid w:val="00C57FAD"/>
    <w:pPr>
      <w:numPr>
        <w:numId w:val="8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InstructorNotesB3">
    <w:name w:val="FEMA Instructor Notes B3"/>
    <w:rsid w:val="00C57FAD"/>
    <w:pPr>
      <w:numPr>
        <w:numId w:val="9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TextIndent">
    <w:name w:val="FEMA Text Indent"/>
    <w:basedOn w:val="FEMAText"/>
    <w:rsid w:val="00C57FAD"/>
    <w:pPr>
      <w:tabs>
        <w:tab w:val="clear" w:pos="360"/>
      </w:tabs>
      <w:ind w:left="720"/>
      <w:jc w:val="both"/>
    </w:pPr>
  </w:style>
  <w:style w:type="paragraph" w:styleId="CommentText">
    <w:name w:val="annotation text"/>
    <w:basedOn w:val="Normal"/>
    <w:link w:val="CommentTextChar"/>
    <w:uiPriority w:val="99"/>
    <w:unhideWhenUsed/>
    <w:rsid w:val="00C57FA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57FAD"/>
    <w:rPr>
      <w:rFonts w:eastAsia="Times New Roman"/>
    </w:rPr>
  </w:style>
  <w:style w:type="paragraph" w:styleId="Header">
    <w:name w:val="header"/>
    <w:basedOn w:val="Normal"/>
    <w:link w:val="HeaderChar"/>
    <w:unhideWhenUsed/>
    <w:rsid w:val="00A35A9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A35A9D"/>
    <w:rPr>
      <w:rFonts w:eastAsia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35A9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5A9D"/>
    <w:rPr>
      <w:rFonts w:eastAsia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BA1F77"/>
    <w:pPr>
      <w:spacing w:before="100" w:beforeAutospacing="1" w:after="100" w:afterAutospacing="1"/>
    </w:pPr>
  </w:style>
  <w:style w:type="paragraph" w:customStyle="1" w:styleId="FEMASubheadwith2Lines">
    <w:name w:val="FEMA Subhead with 2 Lines"/>
    <w:next w:val="FEMAText"/>
    <w:qFormat/>
    <w:rsid w:val="003E1F3F"/>
    <w:pPr>
      <w:keepNext/>
      <w:widowControl w:val="0"/>
      <w:pBdr>
        <w:top w:val="single" w:sz="4" w:space="1" w:color="auto"/>
        <w:bottom w:val="single" w:sz="4" w:space="1" w:color="auto"/>
      </w:pBdr>
      <w:spacing w:before="360"/>
      <w:contextualSpacing/>
    </w:pPr>
    <w:rPr>
      <w:rFonts w:ascii="Arial" w:eastAsia="Times New Roman" w:hAnsi="Arial"/>
      <w:b/>
      <w:bCs/>
      <w:color w:val="000000"/>
      <w:sz w:val="22"/>
    </w:rPr>
  </w:style>
  <w:style w:type="paragraph" w:customStyle="1" w:styleId="FEMATableList123">
    <w:name w:val="FEMA Table List 1.2.3"/>
    <w:qFormat/>
    <w:rsid w:val="0052183A"/>
    <w:pPr>
      <w:numPr>
        <w:numId w:val="10"/>
      </w:numPr>
      <w:spacing w:before="60" w:after="60"/>
    </w:pPr>
    <w:rPr>
      <w:rFonts w:ascii="Arial" w:hAnsi="Arial" w:cs="Arial"/>
    </w:rPr>
  </w:style>
  <w:style w:type="paragraph" w:customStyle="1" w:styleId="FEMATableHead1">
    <w:name w:val="FEMA Table Head 1"/>
    <w:basedOn w:val="FEMATableText"/>
    <w:qFormat/>
    <w:rsid w:val="0052183A"/>
    <w:pPr>
      <w:tabs>
        <w:tab w:val="clear" w:pos="360"/>
      </w:tabs>
      <w:overflowPunct/>
      <w:autoSpaceDE/>
      <w:autoSpaceDN/>
      <w:adjustRightInd/>
      <w:spacing w:before="60" w:after="60"/>
      <w:jc w:val="center"/>
      <w:textAlignment w:val="auto"/>
    </w:pPr>
    <w:rPr>
      <w:rFonts w:ascii="Arial" w:eastAsia="Calibri" w:hAnsi="Arial" w:cs="Arial"/>
      <w:b/>
      <w:bCs/>
      <w:sz w:val="20"/>
      <w:szCs w:val="20"/>
    </w:rPr>
  </w:style>
  <w:style w:type="paragraph" w:customStyle="1" w:styleId="FEMATableHead2">
    <w:name w:val="FEMA Table Head 2"/>
    <w:basedOn w:val="FEMATableText"/>
    <w:qFormat/>
    <w:rsid w:val="0052183A"/>
    <w:pPr>
      <w:keepNext/>
      <w:tabs>
        <w:tab w:val="clear" w:pos="360"/>
      </w:tabs>
      <w:overflowPunct/>
      <w:autoSpaceDE/>
      <w:autoSpaceDN/>
      <w:adjustRightInd/>
      <w:textAlignment w:val="auto"/>
    </w:pPr>
    <w:rPr>
      <w:rFonts w:ascii="Arial" w:eastAsia="Calibri" w:hAnsi="Arial" w:cs="Arial"/>
      <w:b/>
      <w:bCs/>
      <w:sz w:val="20"/>
      <w:szCs w:val="20"/>
    </w:rPr>
  </w:style>
  <w:style w:type="paragraph" w:customStyle="1" w:styleId="FEMAInstructor123">
    <w:name w:val="FEMA Instructor (1.2.3)"/>
    <w:basedOn w:val="FEMAInstructorNotesBody"/>
    <w:rsid w:val="00B47D78"/>
    <w:pPr>
      <w:numPr>
        <w:numId w:val="11"/>
      </w:numPr>
    </w:pPr>
  </w:style>
  <w:style w:type="paragraph" w:customStyle="1" w:styleId="FEMAH1Heading">
    <w:name w:val="FEMA H1 Heading"/>
    <w:next w:val="Normal"/>
    <w:rsid w:val="00C31984"/>
    <w:pPr>
      <w:spacing w:after="240"/>
      <w:jc w:val="center"/>
      <w:outlineLvl w:val="0"/>
    </w:pPr>
    <w:rPr>
      <w:rFonts w:ascii="Arial Bold" w:eastAsia="Times New Roman" w:hAnsi="Arial Bold"/>
      <w:b/>
      <w:caps/>
      <w:sz w:val="24"/>
      <w:szCs w:val="24"/>
    </w:rPr>
  </w:style>
  <w:style w:type="paragraph" w:customStyle="1" w:styleId="FEMAListManual1">
    <w:name w:val="FEMA List Manual 1"/>
    <w:basedOn w:val="FEMATextno-space"/>
    <w:rsid w:val="00C31984"/>
    <w:pPr>
      <w:tabs>
        <w:tab w:val="left" w:pos="540"/>
      </w:tabs>
      <w:ind w:left="540" w:hanging="540"/>
      <w:textAlignment w:val="auto"/>
    </w:pPr>
  </w:style>
  <w:style w:type="paragraph" w:customStyle="1" w:styleId="FEMAListManual2">
    <w:name w:val="FEMA List Manual 2"/>
    <w:basedOn w:val="FEMATextno-space"/>
    <w:rsid w:val="00C31984"/>
    <w:pPr>
      <w:tabs>
        <w:tab w:val="left" w:pos="900"/>
      </w:tabs>
      <w:spacing w:before="40" w:after="40"/>
      <w:ind w:left="900" w:hanging="360"/>
      <w:textAlignment w:val="auto"/>
    </w:pPr>
  </w:style>
  <w:style w:type="paragraph" w:customStyle="1" w:styleId="BulletList">
    <w:name w:val="Bullet List"/>
    <w:basedOn w:val="ListParagraph"/>
    <w:qFormat/>
    <w:rsid w:val="00330F21"/>
    <w:pPr>
      <w:numPr>
        <w:numId w:val="12"/>
      </w:numPr>
      <w:spacing w:after="120" w:line="240" w:lineRule="auto"/>
      <w:contextualSpacing w:val="0"/>
    </w:pPr>
    <w:rPr>
      <w:rFonts w:ascii="Arial Narrow" w:eastAsiaTheme="minorEastAsia" w:hAnsi="Arial Narrow" w:cstheme="minorBidi"/>
      <w:bCs w:val="0"/>
      <w:szCs w:val="24"/>
    </w:rPr>
  </w:style>
  <w:style w:type="paragraph" w:customStyle="1" w:styleId="AATNormal">
    <w:name w:val="AAT Normal"/>
    <w:basedOn w:val="Normal"/>
    <w:link w:val="AATNormalChar"/>
    <w:qFormat/>
    <w:rsid w:val="00330F21"/>
    <w:rPr>
      <w:rFonts w:ascii="Arial Narrow" w:hAnsi="Arial Narrow"/>
    </w:rPr>
  </w:style>
  <w:style w:type="character" w:customStyle="1" w:styleId="AATNormalChar">
    <w:name w:val="AAT Normal Char"/>
    <w:basedOn w:val="DefaultParagraphFont"/>
    <w:link w:val="AATNormal"/>
    <w:rsid w:val="00330F21"/>
    <w:rPr>
      <w:rFonts w:ascii="Arial Narrow" w:eastAsia="Times New Roman" w:hAnsi="Arial Narrow"/>
      <w:sz w:val="24"/>
      <w:szCs w:val="24"/>
    </w:rPr>
  </w:style>
  <w:style w:type="paragraph" w:customStyle="1" w:styleId="AATBullet">
    <w:name w:val="AAT Bullet"/>
    <w:basedOn w:val="BulletList"/>
    <w:link w:val="AATBulletChar"/>
    <w:qFormat/>
    <w:rsid w:val="00330F21"/>
    <w:pPr>
      <w:numPr>
        <w:numId w:val="3"/>
      </w:numPr>
      <w:tabs>
        <w:tab w:val="num" w:pos="309"/>
      </w:tabs>
      <w:ind w:left="309" w:hanging="309"/>
    </w:pPr>
  </w:style>
  <w:style w:type="character" w:customStyle="1" w:styleId="AATBulletChar">
    <w:name w:val="AAT Bullet Char"/>
    <w:basedOn w:val="DefaultParagraphFont"/>
    <w:link w:val="AATBullet"/>
    <w:rsid w:val="00330F21"/>
    <w:rPr>
      <w:rFonts w:ascii="Arial Narrow" w:eastAsiaTheme="minorEastAsia" w:hAnsi="Arial Narrow" w:cstheme="minorBidi"/>
      <w:sz w:val="24"/>
      <w:szCs w:val="24"/>
    </w:rPr>
  </w:style>
  <w:style w:type="paragraph" w:customStyle="1" w:styleId="AATNumbering">
    <w:name w:val="AAT Numbering"/>
    <w:basedOn w:val="Normal"/>
    <w:qFormat/>
    <w:rsid w:val="004176E6"/>
    <w:pPr>
      <w:numPr>
        <w:numId w:val="13"/>
      </w:numPr>
      <w:tabs>
        <w:tab w:val="clear" w:pos="720"/>
      </w:tabs>
      <w:ind w:left="360" w:hanging="360"/>
    </w:pPr>
    <w:rPr>
      <w:rFonts w:ascii="Arial Narrow" w:hAnsi="Arial Narrow"/>
    </w:rPr>
  </w:style>
  <w:style w:type="paragraph" w:customStyle="1" w:styleId="AATDash">
    <w:name w:val="AAT Dash"/>
    <w:basedOn w:val="Heading2"/>
    <w:link w:val="AATDashChar"/>
    <w:qFormat/>
    <w:rsid w:val="004176E6"/>
    <w:pPr>
      <w:keepNext w:val="0"/>
      <w:numPr>
        <w:numId w:val="14"/>
      </w:numPr>
      <w:spacing w:before="60" w:after="60"/>
    </w:pPr>
    <w:rPr>
      <w:rFonts w:ascii="Arial Narrow" w:hAnsi="Arial Narrow" w:cs="Arial"/>
      <w:b w:val="0"/>
      <w:bCs/>
      <w:iCs/>
    </w:rPr>
  </w:style>
  <w:style w:type="character" w:customStyle="1" w:styleId="AATDashChar">
    <w:name w:val="AAT Dash Char"/>
    <w:basedOn w:val="DefaultParagraphFont"/>
    <w:link w:val="AATDash"/>
    <w:rsid w:val="004176E6"/>
    <w:rPr>
      <w:rFonts w:ascii="Arial Narrow" w:eastAsia="Times New Roman" w:hAnsi="Arial Narrow" w:cs="Arial"/>
      <w:bCs/>
      <w:iCs/>
      <w:sz w:val="24"/>
      <w:szCs w:val="24"/>
    </w:rPr>
  </w:style>
  <w:style w:type="paragraph" w:customStyle="1" w:styleId="InstructorNote">
    <w:name w:val="InstructorNote"/>
    <w:basedOn w:val="Normal"/>
    <w:link w:val="InstructorNoteChar"/>
    <w:qFormat/>
    <w:rsid w:val="00F06E08"/>
    <w:rPr>
      <w:rFonts w:ascii="Arial Narrow" w:hAnsi="Arial Narrow"/>
      <w:b/>
      <w:i/>
    </w:rPr>
  </w:style>
  <w:style w:type="character" w:customStyle="1" w:styleId="InstructorNoteChar">
    <w:name w:val="InstructorNote Char"/>
    <w:basedOn w:val="DefaultParagraphFont"/>
    <w:link w:val="InstructorNote"/>
    <w:rsid w:val="00F06E08"/>
    <w:rPr>
      <w:rFonts w:ascii="Arial Narrow" w:eastAsia="Times New Roman" w:hAnsi="Arial Narrow"/>
      <w:b/>
      <w:i/>
      <w:sz w:val="24"/>
      <w:szCs w:val="24"/>
    </w:rPr>
  </w:style>
  <w:style w:type="paragraph" w:customStyle="1" w:styleId="Responses">
    <w:name w:val="Responses"/>
    <w:basedOn w:val="Normal"/>
    <w:link w:val="ResponsesChar"/>
    <w:qFormat/>
    <w:rsid w:val="00F06E08"/>
    <w:rPr>
      <w:rFonts w:ascii="Arial Narrow" w:hAnsi="Arial Narrow"/>
      <w:i/>
    </w:rPr>
  </w:style>
  <w:style w:type="character" w:customStyle="1" w:styleId="ResponsesChar">
    <w:name w:val="Responses Char"/>
    <w:basedOn w:val="DefaultParagraphFont"/>
    <w:link w:val="Responses"/>
    <w:rsid w:val="00F06E08"/>
    <w:rPr>
      <w:rFonts w:ascii="Arial Narrow" w:eastAsia="Times New Roman" w:hAnsi="Arial Narrow"/>
      <w:i/>
      <w:sz w:val="24"/>
      <w:szCs w:val="24"/>
    </w:rPr>
  </w:style>
  <w:style w:type="paragraph" w:customStyle="1" w:styleId="Bullet">
    <w:name w:val="Bullet"/>
    <w:basedOn w:val="Normal"/>
    <w:link w:val="BulletChar"/>
    <w:rsid w:val="00772E00"/>
    <w:pPr>
      <w:numPr>
        <w:numId w:val="15"/>
      </w:numPr>
      <w:ind w:left="360"/>
    </w:pPr>
    <w:rPr>
      <w:rFonts w:ascii="Arial Narrow" w:hAnsi="Arial Narrow"/>
    </w:rPr>
  </w:style>
  <w:style w:type="character" w:customStyle="1" w:styleId="BulletChar">
    <w:name w:val="Bullet Char"/>
    <w:basedOn w:val="DefaultParagraphFont"/>
    <w:link w:val="Bullet"/>
    <w:rsid w:val="00772E00"/>
    <w:rPr>
      <w:rFonts w:ascii="Arial Narrow" w:eastAsia="Times New Roman" w:hAnsi="Arial Narrow" w:cstheme="minorHAnsi"/>
      <w:sz w:val="24"/>
      <w:szCs w:val="24"/>
    </w:rPr>
  </w:style>
  <w:style w:type="paragraph" w:customStyle="1" w:styleId="Topic">
    <w:name w:val="Topic"/>
    <w:basedOn w:val="Heading2"/>
    <w:link w:val="TopicChar"/>
    <w:qFormat/>
    <w:rsid w:val="00D81730"/>
    <w:pPr>
      <w:keepNext w:val="0"/>
    </w:pPr>
    <w:rPr>
      <w:rFonts w:cs="Arial"/>
      <w:bCs/>
      <w:iCs/>
      <w:sz w:val="26"/>
      <w:szCs w:val="26"/>
    </w:rPr>
  </w:style>
  <w:style w:type="character" w:customStyle="1" w:styleId="TopicChar">
    <w:name w:val="Topic Char"/>
    <w:basedOn w:val="DefaultParagraphFont"/>
    <w:link w:val="Topic"/>
    <w:rsid w:val="00D81730"/>
    <w:rPr>
      <w:rFonts w:ascii="Arial" w:eastAsia="Times New Roman" w:hAnsi="Arial" w:cs="Arial"/>
      <w:b/>
      <w:bCs/>
      <w:iCs/>
      <w:sz w:val="26"/>
      <w:szCs w:val="26"/>
    </w:rPr>
  </w:style>
  <w:style w:type="paragraph" w:customStyle="1" w:styleId="TestQuestion">
    <w:name w:val="Test Question"/>
    <w:basedOn w:val="ListParagraph"/>
    <w:link w:val="TestQuestionChar"/>
    <w:qFormat/>
    <w:rsid w:val="00436413"/>
    <w:pPr>
      <w:spacing w:after="120" w:line="240" w:lineRule="auto"/>
      <w:ind w:left="360" w:hanging="360"/>
    </w:pPr>
    <w:rPr>
      <w:rFonts w:ascii="Arial Narrow" w:hAnsi="Arial Narrow" w:cstheme="minorBidi"/>
      <w:bCs w:val="0"/>
      <w:szCs w:val="24"/>
    </w:rPr>
  </w:style>
  <w:style w:type="character" w:customStyle="1" w:styleId="TestQuestionChar">
    <w:name w:val="Test Question Char"/>
    <w:basedOn w:val="DefaultParagraphFont"/>
    <w:link w:val="TestQuestion"/>
    <w:rsid w:val="00436413"/>
    <w:rPr>
      <w:rFonts w:ascii="Arial Narrow" w:eastAsia="Times New Roman" w:hAnsi="Arial Narrow" w:cstheme="minorBidi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AC4621"/>
    <w:rPr>
      <w:rFonts w:ascii="Consolas" w:eastAsia="Calibri" w:hAnsi="Consolas"/>
      <w:sz w:val="21"/>
      <w:szCs w:val="21"/>
      <w:lang w:val="x-none" w:eastAsia="x-none"/>
    </w:rPr>
  </w:style>
  <w:style w:type="character" w:customStyle="1" w:styleId="PlainTextChar">
    <w:name w:val="Plain Text Char"/>
    <w:basedOn w:val="DefaultParagraphFont"/>
    <w:link w:val="PlainText"/>
    <w:uiPriority w:val="99"/>
    <w:rsid w:val="00AC4621"/>
    <w:rPr>
      <w:rFonts w:ascii="Consolas" w:eastAsia="Calibri" w:hAnsi="Consolas"/>
      <w:sz w:val="21"/>
      <w:szCs w:val="21"/>
      <w:lang w:val="x-none" w:eastAsia="x-none"/>
    </w:rPr>
  </w:style>
  <w:style w:type="numbering" w:customStyle="1" w:styleId="StyleBulleted">
    <w:name w:val="Style Bulleted"/>
    <w:rsid w:val="002775DD"/>
    <w:pPr>
      <w:numPr>
        <w:numId w:val="16"/>
      </w:numPr>
    </w:pPr>
  </w:style>
  <w:style w:type="paragraph" w:styleId="NoSpacing">
    <w:name w:val="No Spacing"/>
    <w:uiPriority w:val="1"/>
    <w:qFormat/>
    <w:rsid w:val="00F2345C"/>
    <w:rPr>
      <w:rFonts w:ascii="Calibri" w:eastAsia="Calibri" w:hAnsi="Calibri"/>
      <w:sz w:val="22"/>
      <w:szCs w:val="22"/>
    </w:rPr>
  </w:style>
  <w:style w:type="paragraph" w:customStyle="1" w:styleId="Default">
    <w:name w:val="Default"/>
    <w:rsid w:val="00F2345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E9689C"/>
    <w:pPr>
      <w:widowControl w:val="0"/>
      <w:ind w:left="895" w:hanging="355"/>
    </w:pPr>
    <w:rPr>
      <w:rFonts w:cstheme="minorBidi"/>
    </w:rPr>
  </w:style>
  <w:style w:type="character" w:customStyle="1" w:styleId="BodyTextChar">
    <w:name w:val="Body Text Char"/>
    <w:basedOn w:val="DefaultParagraphFont"/>
    <w:link w:val="BodyText"/>
    <w:uiPriority w:val="1"/>
    <w:rsid w:val="00E9689C"/>
    <w:rPr>
      <w:rFonts w:eastAsia="Times New Roman" w:cstheme="minorBidi"/>
      <w:sz w:val="24"/>
      <w:szCs w:val="24"/>
    </w:rPr>
  </w:style>
  <w:style w:type="character" w:customStyle="1" w:styleId="ListParagraphChar">
    <w:name w:val="List Paragraph Char"/>
    <w:link w:val="ListParagraph"/>
    <w:uiPriority w:val="34"/>
    <w:locked/>
    <w:rsid w:val="000A2365"/>
    <w:rPr>
      <w:rFonts w:ascii="Calibri" w:eastAsia="Times New Roman" w:hAnsi="Calibri" w:cstheme="minorHAnsi"/>
      <w:bCs/>
      <w:sz w:val="24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195D71"/>
    <w:pPr>
      <w:spacing w:after="120"/>
    </w:pPr>
    <w:rPr>
      <w:rFonts w:asciiTheme="minorHAnsi" w:eastAsia="Times New Roman" w:hAnsiTheme="minorHAnsi" w:cstheme="minorHAnsi"/>
      <w:sz w:val="24"/>
      <w:szCs w:val="24"/>
    </w:rPr>
  </w:style>
  <w:style w:type="paragraph" w:styleId="Heading1">
    <w:name w:val="heading 1"/>
    <w:next w:val="FEMAText"/>
    <w:link w:val="Heading1Char"/>
    <w:uiPriority w:val="9"/>
    <w:qFormat/>
    <w:rsid w:val="00C57FAD"/>
    <w:pPr>
      <w:keepNext/>
      <w:keepLines/>
      <w:widowControl w:val="0"/>
      <w:spacing w:after="240"/>
      <w:jc w:val="center"/>
      <w:outlineLvl w:val="0"/>
    </w:pPr>
    <w:rPr>
      <w:rFonts w:ascii="Arial" w:eastAsia="Times New Roman" w:hAnsi="Arial" w:cs="Arial"/>
      <w:b/>
      <w:bCs/>
      <w:caps/>
      <w:sz w:val="24"/>
      <w:szCs w:val="24"/>
    </w:rPr>
  </w:style>
  <w:style w:type="paragraph" w:styleId="Heading2">
    <w:name w:val="heading 2"/>
    <w:next w:val="FEMAText"/>
    <w:link w:val="Heading2Char"/>
    <w:uiPriority w:val="9"/>
    <w:qFormat/>
    <w:rsid w:val="00C57FAD"/>
    <w:pPr>
      <w:keepNext/>
      <w:spacing w:before="240" w:after="240"/>
      <w:outlineLvl w:val="1"/>
    </w:pPr>
    <w:rPr>
      <w:rFonts w:ascii="Arial" w:eastAsia="Times New Roman" w:hAnsi="Arial"/>
      <w:b/>
      <w:sz w:val="24"/>
      <w:szCs w:val="24"/>
    </w:rPr>
  </w:style>
  <w:style w:type="paragraph" w:styleId="Heading3">
    <w:name w:val="heading 3"/>
    <w:next w:val="FEMAText"/>
    <w:link w:val="Heading3Char"/>
    <w:uiPriority w:val="9"/>
    <w:qFormat/>
    <w:rsid w:val="00C57FAD"/>
    <w:pPr>
      <w:spacing w:before="240" w:after="120"/>
      <w:outlineLvl w:val="2"/>
    </w:pPr>
    <w:rPr>
      <w:rFonts w:ascii="Arial" w:eastAsia="Calibri" w:hAnsi="Arial"/>
      <w:b/>
      <w:color w:val="000000"/>
      <w:szCs w:val="24"/>
    </w:rPr>
  </w:style>
  <w:style w:type="paragraph" w:styleId="Heading4">
    <w:name w:val="heading 4"/>
    <w:next w:val="Normal"/>
    <w:link w:val="Heading4Char"/>
    <w:semiHidden/>
    <w:rsid w:val="00C57FAD"/>
    <w:pPr>
      <w:numPr>
        <w:ilvl w:val="3"/>
        <w:numId w:val="3"/>
      </w:numPr>
      <w:tabs>
        <w:tab w:val="clear" w:pos="5040"/>
        <w:tab w:val="num" w:pos="360"/>
      </w:tabs>
      <w:ind w:left="0" w:firstLine="0"/>
      <w:outlineLvl w:val="3"/>
    </w:pPr>
    <w:rPr>
      <w:rFonts w:eastAsia="Times New Roman"/>
      <w:bCs/>
      <w:sz w:val="24"/>
      <w:szCs w:val="28"/>
    </w:rPr>
  </w:style>
  <w:style w:type="paragraph" w:styleId="Heading5">
    <w:name w:val="heading 5"/>
    <w:basedOn w:val="Normal"/>
    <w:next w:val="Normal"/>
    <w:link w:val="Heading5Char"/>
    <w:semiHidden/>
    <w:qFormat/>
    <w:rsid w:val="00C57FAD"/>
    <w:pPr>
      <w:keepNext/>
      <w:outlineLvl w:val="4"/>
    </w:pPr>
    <w:rPr>
      <w:b/>
      <w:bCs/>
    </w:rPr>
  </w:style>
  <w:style w:type="paragraph" w:styleId="Heading6">
    <w:name w:val="heading 6"/>
    <w:basedOn w:val="Normal"/>
    <w:next w:val="Normal"/>
    <w:link w:val="Heading6Char"/>
    <w:semiHidden/>
    <w:qFormat/>
    <w:rsid w:val="00C57FAD"/>
    <w:pPr>
      <w:keepNext/>
      <w:outlineLvl w:val="5"/>
    </w:pPr>
    <w:rPr>
      <w:b/>
      <w:bCs/>
      <w:color w:val="800080"/>
    </w:rPr>
  </w:style>
  <w:style w:type="paragraph" w:styleId="Heading7">
    <w:name w:val="heading 7"/>
    <w:basedOn w:val="Normal"/>
    <w:next w:val="Normal"/>
    <w:link w:val="Heading7Char"/>
    <w:semiHidden/>
    <w:qFormat/>
    <w:rsid w:val="00C57FAD"/>
    <w:pPr>
      <w:keepNext/>
      <w:outlineLvl w:val="6"/>
    </w:pPr>
    <w:rPr>
      <w:b/>
      <w:i/>
      <w:smallCaps/>
    </w:rPr>
  </w:style>
  <w:style w:type="paragraph" w:styleId="Heading8">
    <w:name w:val="heading 8"/>
    <w:basedOn w:val="Normal"/>
    <w:next w:val="Normal"/>
    <w:link w:val="Heading8Char"/>
    <w:semiHidden/>
    <w:qFormat/>
    <w:rsid w:val="00C57FAD"/>
    <w:pPr>
      <w:keepNext/>
      <w:ind w:hanging="18"/>
      <w:jc w:val="center"/>
      <w:outlineLvl w:val="7"/>
    </w:pPr>
    <w:rPr>
      <w:rFonts w:ascii="Arial" w:hAnsi="Arial"/>
      <w:b/>
      <w:bCs/>
      <w:i/>
      <w:caps/>
      <w:spacing w:val="-3"/>
      <w:sz w:val="96"/>
      <w:szCs w:val="20"/>
      <w:u w:val="single"/>
    </w:rPr>
  </w:style>
  <w:style w:type="paragraph" w:styleId="Heading9">
    <w:name w:val="heading 9"/>
    <w:basedOn w:val="Normal"/>
    <w:next w:val="Normal"/>
    <w:link w:val="Heading9Char"/>
    <w:semiHidden/>
    <w:qFormat/>
    <w:rsid w:val="00C57FAD"/>
    <w:pPr>
      <w:spacing w:before="240" w:after="60"/>
      <w:outlineLvl w:val="8"/>
    </w:pPr>
    <w:rPr>
      <w:rFonts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EMAText">
    <w:name w:val="FEMA Text"/>
    <w:qFormat/>
    <w:rsid w:val="00C57FAD"/>
    <w:pPr>
      <w:tabs>
        <w:tab w:val="left" w:pos="360"/>
      </w:tabs>
      <w:overflowPunct w:val="0"/>
      <w:autoSpaceDE w:val="0"/>
      <w:autoSpaceDN w:val="0"/>
      <w:adjustRightInd w:val="0"/>
      <w:spacing w:before="240" w:after="120"/>
      <w:textAlignment w:val="baseline"/>
    </w:pPr>
    <w:rPr>
      <w:rFonts w:eastAsia="Times New Roman"/>
      <w:sz w:val="24"/>
      <w:szCs w:val="24"/>
    </w:rPr>
  </w:style>
  <w:style w:type="character" w:customStyle="1" w:styleId="Heading1Char">
    <w:name w:val="Heading 1 Char"/>
    <w:link w:val="Heading1"/>
    <w:uiPriority w:val="9"/>
    <w:rsid w:val="00C57FAD"/>
    <w:rPr>
      <w:rFonts w:ascii="Arial" w:eastAsia="Times New Roman" w:hAnsi="Arial" w:cs="Arial"/>
      <w:b/>
      <w:bCs/>
      <w:caps/>
      <w:sz w:val="24"/>
      <w:szCs w:val="24"/>
    </w:rPr>
  </w:style>
  <w:style w:type="character" w:customStyle="1" w:styleId="Heading2Char">
    <w:name w:val="Heading 2 Char"/>
    <w:link w:val="Heading2"/>
    <w:uiPriority w:val="9"/>
    <w:rsid w:val="00C57FAD"/>
    <w:rPr>
      <w:rFonts w:ascii="Arial" w:eastAsia="Times New Roman" w:hAnsi="Arial"/>
      <w:b/>
      <w:sz w:val="24"/>
      <w:szCs w:val="24"/>
    </w:rPr>
  </w:style>
  <w:style w:type="character" w:customStyle="1" w:styleId="Heading3Char">
    <w:name w:val="Heading 3 Char"/>
    <w:link w:val="Heading3"/>
    <w:uiPriority w:val="9"/>
    <w:rsid w:val="00C57FAD"/>
    <w:rPr>
      <w:rFonts w:ascii="Arial" w:eastAsia="Calibri" w:hAnsi="Arial"/>
      <w:b/>
      <w:color w:val="000000"/>
      <w:szCs w:val="24"/>
    </w:rPr>
  </w:style>
  <w:style w:type="character" w:customStyle="1" w:styleId="Heading4Char">
    <w:name w:val="Heading 4 Char"/>
    <w:link w:val="Heading4"/>
    <w:semiHidden/>
    <w:rsid w:val="00C57FAD"/>
    <w:rPr>
      <w:rFonts w:eastAsia="Times New Roman"/>
      <w:bCs/>
      <w:sz w:val="24"/>
      <w:szCs w:val="28"/>
    </w:rPr>
  </w:style>
  <w:style w:type="character" w:customStyle="1" w:styleId="Heading5Char">
    <w:name w:val="Heading 5 Char"/>
    <w:link w:val="Heading5"/>
    <w:semiHidden/>
    <w:rsid w:val="00C57FAD"/>
    <w:rPr>
      <w:rFonts w:eastAsia="Times New Roman"/>
      <w:b/>
      <w:bCs/>
      <w:sz w:val="24"/>
      <w:szCs w:val="24"/>
    </w:rPr>
  </w:style>
  <w:style w:type="character" w:customStyle="1" w:styleId="Heading6Char">
    <w:name w:val="Heading 6 Char"/>
    <w:link w:val="Heading6"/>
    <w:semiHidden/>
    <w:rsid w:val="00C57FAD"/>
    <w:rPr>
      <w:rFonts w:eastAsia="Times New Roman"/>
      <w:b/>
      <w:bCs/>
      <w:color w:val="800080"/>
      <w:sz w:val="24"/>
      <w:szCs w:val="24"/>
    </w:rPr>
  </w:style>
  <w:style w:type="character" w:customStyle="1" w:styleId="Heading7Char">
    <w:name w:val="Heading 7 Char"/>
    <w:link w:val="Heading7"/>
    <w:semiHidden/>
    <w:rsid w:val="00C57FAD"/>
    <w:rPr>
      <w:rFonts w:eastAsia="Times New Roman"/>
      <w:b/>
      <w:i/>
      <w:smallCaps/>
      <w:sz w:val="24"/>
      <w:szCs w:val="24"/>
    </w:rPr>
  </w:style>
  <w:style w:type="character" w:customStyle="1" w:styleId="Heading8Char">
    <w:name w:val="Heading 8 Char"/>
    <w:link w:val="Heading8"/>
    <w:semiHidden/>
    <w:rsid w:val="00C57FAD"/>
    <w:rPr>
      <w:rFonts w:ascii="Arial" w:eastAsia="Times New Roman" w:hAnsi="Arial"/>
      <w:b/>
      <w:bCs/>
      <w:i/>
      <w:caps/>
      <w:spacing w:val="-3"/>
      <w:sz w:val="96"/>
      <w:u w:val="single"/>
    </w:rPr>
  </w:style>
  <w:style w:type="character" w:customStyle="1" w:styleId="Heading9Char">
    <w:name w:val="Heading 9 Char"/>
    <w:link w:val="Heading9"/>
    <w:semiHidden/>
    <w:rsid w:val="00C57FAD"/>
    <w:rPr>
      <w:rFonts w:eastAsia="Times New Roman" w:cs="Arial"/>
      <w:sz w:val="22"/>
      <w:szCs w:val="22"/>
    </w:rPr>
  </w:style>
  <w:style w:type="paragraph" w:styleId="ListBullet">
    <w:name w:val="List Bullet"/>
    <w:basedOn w:val="Normal"/>
    <w:uiPriority w:val="99"/>
    <w:semiHidden/>
    <w:unhideWhenUsed/>
    <w:rsid w:val="004F3C4C"/>
    <w:pPr>
      <w:numPr>
        <w:numId w:val="1"/>
      </w:numPr>
      <w:contextualSpacing/>
    </w:pPr>
  </w:style>
  <w:style w:type="character" w:styleId="CommentReference">
    <w:name w:val="annotation reference"/>
    <w:uiPriority w:val="99"/>
    <w:semiHidden/>
    <w:unhideWhenUsed/>
    <w:rsid w:val="00C57FAD"/>
    <w:rPr>
      <w:sz w:val="16"/>
      <w:szCs w:val="1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57FAD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57FA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7FAD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rsid w:val="00C57FAD"/>
    <w:pPr>
      <w:ind w:left="216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Normal"/>
    <w:link w:val="CommentSubjectChar"/>
    <w:uiPriority w:val="99"/>
    <w:semiHidden/>
    <w:unhideWhenUsed/>
    <w:rsid w:val="00C57FAD"/>
    <w:rPr>
      <w:b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rsid w:val="00C57FAD"/>
    <w:rPr>
      <w:rFonts w:eastAsia="Times New Roman"/>
      <w:b/>
    </w:rPr>
  </w:style>
  <w:style w:type="character" w:styleId="Hyperlink">
    <w:name w:val="Hyperlink"/>
    <w:rsid w:val="00C57FAD"/>
    <w:rPr>
      <w:color w:val="0000FF"/>
      <w:u w:val="single"/>
    </w:rPr>
  </w:style>
  <w:style w:type="character" w:styleId="FollowedHyperlink">
    <w:name w:val="FollowedHyperlink"/>
    <w:basedOn w:val="Hyperlink"/>
    <w:rsid w:val="00C57FAD"/>
    <w:rPr>
      <w:color w:val="0000FF"/>
      <w:u w:val="single"/>
    </w:rPr>
  </w:style>
  <w:style w:type="paragraph" w:styleId="Revision">
    <w:name w:val="Revision"/>
    <w:hidden/>
    <w:uiPriority w:val="99"/>
    <w:semiHidden/>
    <w:rsid w:val="00C57FAD"/>
    <w:rPr>
      <w:rFonts w:ascii="Arial" w:eastAsia="Calibri" w:hAnsi="Arial"/>
      <w:sz w:val="24"/>
    </w:rPr>
  </w:style>
  <w:style w:type="paragraph" w:customStyle="1" w:styleId="Normal22">
    <w:name w:val="Normal 2/2"/>
    <w:basedOn w:val="Normal"/>
    <w:qFormat/>
    <w:rsid w:val="004F3C4C"/>
    <w:pPr>
      <w:spacing w:before="40" w:after="40"/>
    </w:pPr>
  </w:style>
  <w:style w:type="paragraph" w:styleId="ListParagraph">
    <w:name w:val="List Paragraph"/>
    <w:basedOn w:val="Normal"/>
    <w:link w:val="ListParagraphChar"/>
    <w:uiPriority w:val="34"/>
    <w:qFormat/>
    <w:rsid w:val="004F3C4C"/>
    <w:pPr>
      <w:spacing w:after="200" w:line="276" w:lineRule="auto"/>
      <w:ind w:left="720"/>
      <w:contextualSpacing/>
    </w:pPr>
    <w:rPr>
      <w:rFonts w:ascii="Calibri" w:hAnsi="Calibri"/>
      <w:bCs/>
      <w:szCs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57FA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bCs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57FAD"/>
    <w:rPr>
      <w:rFonts w:ascii="Courier New" w:eastAsia="Times New Roman" w:hAnsi="Courier New" w:cs="Courier New"/>
      <w:bCs/>
    </w:rPr>
  </w:style>
  <w:style w:type="paragraph" w:customStyle="1" w:styleId="FEMAVisualHeading">
    <w:name w:val="FEMA Visual Heading"/>
    <w:next w:val="FEMAVisual"/>
    <w:rsid w:val="00C57FAD"/>
    <w:pPr>
      <w:spacing w:before="240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FEMAVisual">
    <w:name w:val="FEMA Visual"/>
    <w:next w:val="FEMAText"/>
    <w:rsid w:val="00C57FAD"/>
    <w:pPr>
      <w:spacing w:before="240" w:after="360"/>
      <w:jc w:val="center"/>
    </w:pPr>
    <w:rPr>
      <w:rFonts w:ascii="Arial" w:eastAsia="Times New Roman" w:hAnsi="Arial"/>
      <w:szCs w:val="24"/>
    </w:rPr>
  </w:style>
  <w:style w:type="paragraph" w:customStyle="1" w:styleId="FEMA6thLevelList--">
    <w:name w:val="FEMA 6th Level List (--)"/>
    <w:rsid w:val="00C57FAD"/>
    <w:pPr>
      <w:numPr>
        <w:ilvl w:val="5"/>
        <w:numId w:val="7"/>
      </w:numPr>
      <w:spacing w:after="240"/>
      <w:contextualSpacing/>
    </w:pPr>
    <w:rPr>
      <w:rFonts w:eastAsia="Times New Roman"/>
      <w:sz w:val="24"/>
      <w:szCs w:val="24"/>
    </w:rPr>
  </w:style>
  <w:style w:type="paragraph" w:customStyle="1" w:styleId="FEMAB1">
    <w:name w:val="FEMA B1"/>
    <w:rsid w:val="00C57FAD"/>
    <w:pPr>
      <w:numPr>
        <w:numId w:val="5"/>
      </w:numPr>
      <w:spacing w:before="20" w:after="20"/>
      <w:ind w:left="720"/>
    </w:pPr>
    <w:rPr>
      <w:rFonts w:eastAsia="MS Mincho"/>
      <w:iCs/>
      <w:sz w:val="24"/>
      <w:szCs w:val="24"/>
    </w:rPr>
  </w:style>
  <w:style w:type="paragraph" w:customStyle="1" w:styleId="Heading1-repeated">
    <w:name w:val="Heading 1 - repeated"/>
    <w:basedOn w:val="FEMAContentHeading"/>
    <w:next w:val="FEMAText"/>
    <w:rsid w:val="00C57FAD"/>
    <w:pPr>
      <w:keepNext/>
      <w:keepLines/>
      <w:widowControl w:val="0"/>
      <w:spacing w:before="0" w:after="240"/>
    </w:pPr>
    <w:rPr>
      <w:rFonts w:ascii="Arial Bold" w:hAnsi="Arial Bold"/>
      <w:caps/>
    </w:rPr>
  </w:style>
  <w:style w:type="paragraph" w:customStyle="1" w:styleId="FEMAContentHeading">
    <w:name w:val="FEMA Content Heading"/>
    <w:next w:val="FEMAText"/>
    <w:rsid w:val="00C57FAD"/>
    <w:pPr>
      <w:spacing w:before="240"/>
      <w:contextualSpacing/>
      <w:jc w:val="center"/>
    </w:pPr>
    <w:rPr>
      <w:rFonts w:ascii="Arial" w:eastAsia="Times New Roman" w:hAnsi="Arial" w:cs="Arial"/>
      <w:b/>
      <w:bCs/>
      <w:sz w:val="24"/>
      <w:szCs w:val="24"/>
    </w:rPr>
  </w:style>
  <w:style w:type="character" w:styleId="PageNumber">
    <w:name w:val="page number"/>
    <w:rsid w:val="00C57FAD"/>
  </w:style>
  <w:style w:type="paragraph" w:styleId="EndnoteText">
    <w:name w:val="endnote text"/>
    <w:basedOn w:val="Normal"/>
    <w:link w:val="EndnoteTextChar"/>
    <w:semiHidden/>
    <w:rsid w:val="00C57FAD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C57FAD"/>
    <w:rPr>
      <w:rFonts w:eastAsia="Times New Roman"/>
    </w:rPr>
  </w:style>
  <w:style w:type="character" w:styleId="EndnoteReference">
    <w:name w:val="endnote reference"/>
    <w:semiHidden/>
    <w:rsid w:val="00C57FAD"/>
    <w:rPr>
      <w:vertAlign w:val="superscript"/>
    </w:rPr>
  </w:style>
  <w:style w:type="paragraph" w:customStyle="1" w:styleId="FEMAActivity">
    <w:name w:val="FEMA Activity #"/>
    <w:basedOn w:val="Normal"/>
    <w:next w:val="FEMAContentHeading"/>
    <w:qFormat/>
    <w:rsid w:val="00C57FAD"/>
    <w:pPr>
      <w:overflowPunct w:val="0"/>
      <w:autoSpaceDE w:val="0"/>
      <w:autoSpaceDN w:val="0"/>
      <w:adjustRightInd w:val="0"/>
      <w:spacing w:before="240"/>
      <w:jc w:val="center"/>
      <w:textAlignment w:val="baseline"/>
    </w:pPr>
    <w:rPr>
      <w:rFonts w:ascii="Arial" w:hAnsi="Arial" w:cs="Arial"/>
      <w:b/>
      <w:bCs/>
      <w:caps/>
    </w:rPr>
  </w:style>
  <w:style w:type="paragraph" w:customStyle="1" w:styleId="FEMASlide">
    <w:name w:val="FEMA Slide"/>
    <w:basedOn w:val="Normal"/>
    <w:next w:val="Normal"/>
    <w:qFormat/>
    <w:rsid w:val="00C57FAD"/>
    <w:pPr>
      <w:overflowPunct w:val="0"/>
      <w:autoSpaceDE w:val="0"/>
      <w:autoSpaceDN w:val="0"/>
      <w:adjustRightInd w:val="0"/>
      <w:spacing w:before="60"/>
      <w:textAlignment w:val="baseline"/>
    </w:pPr>
    <w:rPr>
      <w:szCs w:val="20"/>
    </w:rPr>
  </w:style>
  <w:style w:type="paragraph" w:customStyle="1" w:styleId="FEMATextno-space">
    <w:name w:val="FEMA Text no-space"/>
    <w:basedOn w:val="Normal"/>
    <w:qFormat/>
    <w:rsid w:val="00C57FAD"/>
    <w:pPr>
      <w:overflowPunct w:val="0"/>
      <w:autoSpaceDE w:val="0"/>
      <w:autoSpaceDN w:val="0"/>
      <w:adjustRightInd w:val="0"/>
      <w:textAlignment w:val="baseline"/>
    </w:pPr>
  </w:style>
  <w:style w:type="paragraph" w:customStyle="1" w:styleId="FEMAActivityWorksheet">
    <w:name w:val="FEMA Activity Worksheet"/>
    <w:qFormat/>
    <w:rsid w:val="00C57FAD"/>
    <w:pPr>
      <w:jc w:val="center"/>
    </w:pPr>
    <w:rPr>
      <w:rFonts w:ascii="Arial" w:eastAsia="Times New Roman" w:hAnsi="Arial" w:cs="Arial"/>
      <w:b/>
      <w:bCs/>
      <w:smallCaps/>
      <w:sz w:val="24"/>
      <w:szCs w:val="24"/>
    </w:rPr>
  </w:style>
  <w:style w:type="paragraph" w:customStyle="1" w:styleId="FEMAApndxList">
    <w:name w:val="FEMA Apndx List"/>
    <w:qFormat/>
    <w:rsid w:val="00C57FAD"/>
    <w:pPr>
      <w:numPr>
        <w:numId w:val="4"/>
      </w:numPr>
      <w:spacing w:before="240"/>
    </w:pPr>
    <w:rPr>
      <w:rFonts w:eastAsia="Times New Roman"/>
      <w:sz w:val="24"/>
      <w:szCs w:val="24"/>
    </w:rPr>
  </w:style>
  <w:style w:type="paragraph" w:customStyle="1" w:styleId="FEMAUnitTitle">
    <w:name w:val="FEMA Unit Title"/>
    <w:next w:val="FEMATextno-space"/>
    <w:qFormat/>
    <w:rsid w:val="00C57FAD"/>
    <w:pPr>
      <w:spacing w:before="5400" w:after="120"/>
      <w:contextualSpacing/>
      <w:jc w:val="center"/>
    </w:pPr>
    <w:rPr>
      <w:rFonts w:ascii="Arial Bold" w:eastAsia="Times New Roman" w:hAnsi="Arial Bold"/>
      <w:b/>
      <w:bCs/>
      <w:i/>
      <w:caps/>
      <w:sz w:val="48"/>
      <w:szCs w:val="48"/>
    </w:rPr>
  </w:style>
  <w:style w:type="paragraph" w:customStyle="1" w:styleId="FEMAObjective">
    <w:name w:val="FEMA Objective"/>
    <w:basedOn w:val="Normal"/>
    <w:qFormat/>
    <w:rsid w:val="00C57FAD"/>
    <w:pPr>
      <w:tabs>
        <w:tab w:val="left" w:pos="720"/>
      </w:tabs>
      <w:spacing w:before="240"/>
      <w:ind w:left="720" w:hanging="720"/>
    </w:pPr>
    <w:rPr>
      <w:i/>
      <w:sz w:val="20"/>
      <w:szCs w:val="20"/>
    </w:rPr>
  </w:style>
  <w:style w:type="paragraph" w:customStyle="1" w:styleId="FEMAIntentionallyBlank">
    <w:name w:val="FEMA Intentionally Blank"/>
    <w:basedOn w:val="Normal"/>
    <w:next w:val="Normal"/>
    <w:qFormat/>
    <w:rsid w:val="00C57FAD"/>
    <w:pPr>
      <w:spacing w:before="5280"/>
      <w:jc w:val="center"/>
    </w:pPr>
  </w:style>
  <w:style w:type="paragraph" w:customStyle="1" w:styleId="FEMASub-title">
    <w:name w:val="FEMA Sub-title"/>
    <w:next w:val="FEMAText"/>
    <w:qFormat/>
    <w:rsid w:val="00C57FAD"/>
    <w:pPr>
      <w:keepNext/>
      <w:spacing w:before="720"/>
      <w:ind w:left="720" w:hanging="720"/>
      <w:contextualSpacing/>
      <w:jc w:val="center"/>
    </w:pPr>
    <w:rPr>
      <w:rFonts w:ascii="Arial" w:eastAsia="Times New Roman" w:hAnsi="Arial"/>
      <w:b/>
      <w:i/>
      <w:smallCaps/>
      <w:sz w:val="24"/>
      <w:szCs w:val="24"/>
    </w:rPr>
  </w:style>
  <w:style w:type="paragraph" w:customStyle="1" w:styleId="FEMAInstructorNotesHead">
    <w:name w:val="FEMA Instructor Notes Head"/>
    <w:qFormat/>
    <w:rsid w:val="00C57FAD"/>
    <w:pPr>
      <w:pBdr>
        <w:top w:val="single" w:sz="4" w:space="4" w:color="auto"/>
        <w:left w:val="single" w:sz="4" w:space="4" w:color="auto"/>
        <w:bottom w:val="single" w:sz="4" w:space="4" w:color="auto"/>
        <w:right w:val="single" w:sz="4" w:space="4" w:color="auto"/>
      </w:pBdr>
      <w:shd w:val="clear" w:color="auto" w:fill="D9D9D9"/>
      <w:spacing w:before="240" w:after="120"/>
    </w:pPr>
    <w:rPr>
      <w:rFonts w:ascii="Arial" w:eastAsia="Times New Roman" w:hAnsi="Arial"/>
      <w:b/>
      <w:noProof/>
      <w:sz w:val="22"/>
      <w:szCs w:val="24"/>
    </w:rPr>
  </w:style>
  <w:style w:type="paragraph" w:customStyle="1" w:styleId="FEMAApndx">
    <w:name w:val="FEMA Apndx #"/>
    <w:next w:val="FEMAApndxTitle"/>
    <w:qFormat/>
    <w:rsid w:val="00C57FAD"/>
    <w:pPr>
      <w:spacing w:before="4080"/>
      <w:contextualSpacing/>
      <w:jc w:val="center"/>
    </w:pPr>
    <w:rPr>
      <w:rFonts w:ascii="Arial" w:eastAsia="Times New Roman" w:hAnsi="Arial" w:cs="Arial"/>
      <w:b/>
      <w:bCs/>
      <w:caps/>
      <w:sz w:val="48"/>
      <w:szCs w:val="48"/>
    </w:rPr>
  </w:style>
  <w:style w:type="paragraph" w:customStyle="1" w:styleId="FEMAApndxTitle">
    <w:name w:val="FEMA Apndx Title"/>
    <w:qFormat/>
    <w:rsid w:val="00C57FAD"/>
    <w:pPr>
      <w:spacing w:before="480"/>
      <w:contextualSpacing/>
      <w:jc w:val="center"/>
    </w:pPr>
    <w:rPr>
      <w:rFonts w:ascii="Arial" w:eastAsia="Times New Roman" w:hAnsi="Arial" w:cs="Arial"/>
      <w:b/>
      <w:bCs/>
      <w:caps/>
      <w:sz w:val="40"/>
      <w:szCs w:val="40"/>
    </w:rPr>
  </w:style>
  <w:style w:type="paragraph" w:customStyle="1" w:styleId="FEMAHeader">
    <w:name w:val="FEMA Header"/>
    <w:qFormat/>
    <w:rsid w:val="00C57FAD"/>
    <w:pPr>
      <w:pBdr>
        <w:bottom w:val="single" w:sz="4" w:space="1" w:color="auto"/>
      </w:pBdr>
      <w:jc w:val="center"/>
    </w:pPr>
    <w:rPr>
      <w:rFonts w:ascii="Arial" w:eastAsia="Times New Roman" w:hAnsi="Arial" w:cs="Arial"/>
      <w:b/>
      <w:bCs/>
      <w:caps/>
      <w:sz w:val="18"/>
      <w:szCs w:val="18"/>
    </w:rPr>
  </w:style>
  <w:style w:type="paragraph" w:customStyle="1" w:styleId="FEMAFooter">
    <w:name w:val="FEMA Footer"/>
    <w:qFormat/>
    <w:rsid w:val="00C57FAD"/>
    <w:pPr>
      <w:pBdr>
        <w:top w:val="single" w:sz="4" w:space="1" w:color="auto"/>
      </w:pBdr>
      <w:tabs>
        <w:tab w:val="right" w:pos="9360"/>
      </w:tabs>
    </w:pPr>
    <w:rPr>
      <w:rFonts w:ascii="Arial" w:eastAsia="Times New Roman" w:hAnsi="Arial" w:cs="Arial"/>
      <w:b/>
      <w:bCs/>
      <w:szCs w:val="24"/>
    </w:rPr>
  </w:style>
  <w:style w:type="paragraph" w:customStyle="1" w:styleId="FEMA1stLevelListI">
    <w:name w:val="FEMA 1st Level List (I.)"/>
    <w:qFormat/>
    <w:rsid w:val="00C57FAD"/>
    <w:pPr>
      <w:numPr>
        <w:numId w:val="7"/>
      </w:numPr>
      <w:spacing w:before="60" w:after="240"/>
      <w:outlineLvl w:val="0"/>
    </w:pPr>
    <w:rPr>
      <w:rFonts w:ascii="Arial" w:eastAsia="Times New Roman" w:hAnsi="Arial"/>
      <w:b/>
      <w:sz w:val="24"/>
      <w:szCs w:val="24"/>
    </w:rPr>
  </w:style>
  <w:style w:type="paragraph" w:customStyle="1" w:styleId="FEMA2ndLevelListA">
    <w:name w:val="FEMA 2nd Level List (A.)"/>
    <w:rsid w:val="00C57FAD"/>
    <w:pPr>
      <w:numPr>
        <w:ilvl w:val="1"/>
        <w:numId w:val="7"/>
      </w:numPr>
      <w:tabs>
        <w:tab w:val="left" w:pos="72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3rdLevelList1">
    <w:name w:val="FEMA 3rd Level List (1.)"/>
    <w:rsid w:val="00C57FAD"/>
    <w:pPr>
      <w:numPr>
        <w:ilvl w:val="2"/>
        <w:numId w:val="7"/>
      </w:numPr>
      <w:tabs>
        <w:tab w:val="left" w:pos="108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4thLevelLista">
    <w:name w:val="FEMA 4th Level List (a.)"/>
    <w:rsid w:val="00C57FAD"/>
    <w:pPr>
      <w:numPr>
        <w:ilvl w:val="3"/>
        <w:numId w:val="7"/>
      </w:numPr>
      <w:tabs>
        <w:tab w:val="left" w:pos="144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TableHead">
    <w:name w:val="FEMA Table Head"/>
    <w:basedOn w:val="FEMAText"/>
    <w:rsid w:val="00C57FAD"/>
    <w:pPr>
      <w:spacing w:before="60" w:after="60"/>
      <w:jc w:val="center"/>
    </w:pPr>
    <w:rPr>
      <w:b/>
    </w:rPr>
  </w:style>
  <w:style w:type="paragraph" w:customStyle="1" w:styleId="FEMATableText">
    <w:name w:val="FEMA Table Text"/>
    <w:basedOn w:val="FEMAText"/>
    <w:rsid w:val="00C57FAD"/>
    <w:pPr>
      <w:spacing w:before="20" w:after="20"/>
    </w:pPr>
  </w:style>
  <w:style w:type="paragraph" w:customStyle="1" w:styleId="FEMAB2">
    <w:name w:val="FEMA B2"/>
    <w:basedOn w:val="FEMAText"/>
    <w:rsid w:val="00C57FAD"/>
    <w:pPr>
      <w:numPr>
        <w:numId w:val="6"/>
      </w:numPr>
      <w:tabs>
        <w:tab w:val="clear" w:pos="360"/>
      </w:tabs>
      <w:spacing w:before="20" w:after="20"/>
      <w:ind w:left="1080"/>
    </w:pPr>
  </w:style>
  <w:style w:type="paragraph" w:customStyle="1" w:styleId="FEMA5thLevelList-">
    <w:name w:val="FEMA 5th Level List (-)"/>
    <w:rsid w:val="00C57FAD"/>
    <w:pPr>
      <w:numPr>
        <w:ilvl w:val="4"/>
        <w:numId w:val="7"/>
      </w:numPr>
      <w:spacing w:after="240"/>
      <w:contextualSpacing/>
    </w:pPr>
    <w:rPr>
      <w:rFonts w:eastAsia="Times New Roman"/>
      <w:sz w:val="24"/>
      <w:szCs w:val="24"/>
    </w:rPr>
  </w:style>
  <w:style w:type="paragraph" w:customStyle="1" w:styleId="FEMASMSlideRow">
    <w:name w:val="FEMA SM Slide Row"/>
    <w:next w:val="FEMATextno-space"/>
    <w:rsid w:val="00C57FAD"/>
    <w:pPr>
      <w:tabs>
        <w:tab w:val="right" w:pos="9360"/>
      </w:tabs>
      <w:spacing w:before="240" w:after="240"/>
      <w:ind w:left="360"/>
    </w:pPr>
    <w:rPr>
      <w:rFonts w:eastAsia="Times New Roman"/>
      <w:sz w:val="24"/>
      <w:szCs w:val="24"/>
    </w:rPr>
  </w:style>
  <w:style w:type="paragraph" w:customStyle="1" w:styleId="FEMAInstructorNotesBody">
    <w:name w:val="FEMA Instructor Notes Body"/>
    <w:rsid w:val="00C57FAD"/>
    <w:pPr>
      <w:spacing w:before="240" w:after="120"/>
    </w:pPr>
    <w:rPr>
      <w:rFonts w:eastAsia="Times New Roman" w:cs="Arial"/>
      <w:sz w:val="24"/>
      <w:szCs w:val="24"/>
    </w:rPr>
  </w:style>
  <w:style w:type="paragraph" w:customStyle="1" w:styleId="FEMAInstructorNotesB1">
    <w:name w:val="FEMA Instructor Notes B1"/>
    <w:rsid w:val="00C57FAD"/>
    <w:pPr>
      <w:numPr>
        <w:numId w:val="2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InstructorNotesB2">
    <w:name w:val="FEMA Instructor Notes B2"/>
    <w:rsid w:val="00C57FAD"/>
    <w:pPr>
      <w:numPr>
        <w:numId w:val="8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InstructorNotesB3">
    <w:name w:val="FEMA Instructor Notes B3"/>
    <w:rsid w:val="00C57FAD"/>
    <w:pPr>
      <w:numPr>
        <w:numId w:val="9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TextIndent">
    <w:name w:val="FEMA Text Indent"/>
    <w:basedOn w:val="FEMAText"/>
    <w:rsid w:val="00C57FAD"/>
    <w:pPr>
      <w:tabs>
        <w:tab w:val="clear" w:pos="360"/>
      </w:tabs>
      <w:ind w:left="720"/>
      <w:jc w:val="both"/>
    </w:pPr>
  </w:style>
  <w:style w:type="paragraph" w:styleId="CommentText">
    <w:name w:val="annotation text"/>
    <w:basedOn w:val="Normal"/>
    <w:link w:val="CommentTextChar"/>
    <w:uiPriority w:val="99"/>
    <w:unhideWhenUsed/>
    <w:rsid w:val="00C57FA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57FAD"/>
    <w:rPr>
      <w:rFonts w:eastAsia="Times New Roman"/>
    </w:rPr>
  </w:style>
  <w:style w:type="paragraph" w:styleId="Header">
    <w:name w:val="header"/>
    <w:basedOn w:val="Normal"/>
    <w:link w:val="HeaderChar"/>
    <w:unhideWhenUsed/>
    <w:rsid w:val="00A35A9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A35A9D"/>
    <w:rPr>
      <w:rFonts w:eastAsia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35A9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5A9D"/>
    <w:rPr>
      <w:rFonts w:eastAsia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BA1F77"/>
    <w:pPr>
      <w:spacing w:before="100" w:beforeAutospacing="1" w:after="100" w:afterAutospacing="1"/>
    </w:pPr>
  </w:style>
  <w:style w:type="paragraph" w:customStyle="1" w:styleId="FEMASubheadwith2Lines">
    <w:name w:val="FEMA Subhead with 2 Lines"/>
    <w:next w:val="FEMAText"/>
    <w:qFormat/>
    <w:rsid w:val="003E1F3F"/>
    <w:pPr>
      <w:keepNext/>
      <w:widowControl w:val="0"/>
      <w:pBdr>
        <w:top w:val="single" w:sz="4" w:space="1" w:color="auto"/>
        <w:bottom w:val="single" w:sz="4" w:space="1" w:color="auto"/>
      </w:pBdr>
      <w:spacing w:before="360"/>
      <w:contextualSpacing/>
    </w:pPr>
    <w:rPr>
      <w:rFonts w:ascii="Arial" w:eastAsia="Times New Roman" w:hAnsi="Arial"/>
      <w:b/>
      <w:bCs/>
      <w:color w:val="000000"/>
      <w:sz w:val="22"/>
    </w:rPr>
  </w:style>
  <w:style w:type="paragraph" w:customStyle="1" w:styleId="FEMATableList123">
    <w:name w:val="FEMA Table List 1.2.3"/>
    <w:qFormat/>
    <w:rsid w:val="0052183A"/>
    <w:pPr>
      <w:numPr>
        <w:numId w:val="10"/>
      </w:numPr>
      <w:spacing w:before="60" w:after="60"/>
    </w:pPr>
    <w:rPr>
      <w:rFonts w:ascii="Arial" w:hAnsi="Arial" w:cs="Arial"/>
    </w:rPr>
  </w:style>
  <w:style w:type="paragraph" w:customStyle="1" w:styleId="FEMATableHead1">
    <w:name w:val="FEMA Table Head 1"/>
    <w:basedOn w:val="FEMATableText"/>
    <w:qFormat/>
    <w:rsid w:val="0052183A"/>
    <w:pPr>
      <w:tabs>
        <w:tab w:val="clear" w:pos="360"/>
      </w:tabs>
      <w:overflowPunct/>
      <w:autoSpaceDE/>
      <w:autoSpaceDN/>
      <w:adjustRightInd/>
      <w:spacing w:before="60" w:after="60"/>
      <w:jc w:val="center"/>
      <w:textAlignment w:val="auto"/>
    </w:pPr>
    <w:rPr>
      <w:rFonts w:ascii="Arial" w:eastAsia="Calibri" w:hAnsi="Arial" w:cs="Arial"/>
      <w:b/>
      <w:bCs/>
      <w:sz w:val="20"/>
      <w:szCs w:val="20"/>
    </w:rPr>
  </w:style>
  <w:style w:type="paragraph" w:customStyle="1" w:styleId="FEMATableHead2">
    <w:name w:val="FEMA Table Head 2"/>
    <w:basedOn w:val="FEMATableText"/>
    <w:qFormat/>
    <w:rsid w:val="0052183A"/>
    <w:pPr>
      <w:keepNext/>
      <w:tabs>
        <w:tab w:val="clear" w:pos="360"/>
      </w:tabs>
      <w:overflowPunct/>
      <w:autoSpaceDE/>
      <w:autoSpaceDN/>
      <w:adjustRightInd/>
      <w:textAlignment w:val="auto"/>
    </w:pPr>
    <w:rPr>
      <w:rFonts w:ascii="Arial" w:eastAsia="Calibri" w:hAnsi="Arial" w:cs="Arial"/>
      <w:b/>
      <w:bCs/>
      <w:sz w:val="20"/>
      <w:szCs w:val="20"/>
    </w:rPr>
  </w:style>
  <w:style w:type="paragraph" w:customStyle="1" w:styleId="FEMAInstructor123">
    <w:name w:val="FEMA Instructor (1.2.3)"/>
    <w:basedOn w:val="FEMAInstructorNotesBody"/>
    <w:rsid w:val="00B47D78"/>
    <w:pPr>
      <w:numPr>
        <w:numId w:val="11"/>
      </w:numPr>
    </w:pPr>
  </w:style>
  <w:style w:type="paragraph" w:customStyle="1" w:styleId="FEMAH1Heading">
    <w:name w:val="FEMA H1 Heading"/>
    <w:next w:val="Normal"/>
    <w:rsid w:val="00C31984"/>
    <w:pPr>
      <w:spacing w:after="240"/>
      <w:jc w:val="center"/>
      <w:outlineLvl w:val="0"/>
    </w:pPr>
    <w:rPr>
      <w:rFonts w:ascii="Arial Bold" w:eastAsia="Times New Roman" w:hAnsi="Arial Bold"/>
      <w:b/>
      <w:caps/>
      <w:sz w:val="24"/>
      <w:szCs w:val="24"/>
    </w:rPr>
  </w:style>
  <w:style w:type="paragraph" w:customStyle="1" w:styleId="FEMAListManual1">
    <w:name w:val="FEMA List Manual 1"/>
    <w:basedOn w:val="FEMATextno-space"/>
    <w:rsid w:val="00C31984"/>
    <w:pPr>
      <w:tabs>
        <w:tab w:val="left" w:pos="540"/>
      </w:tabs>
      <w:ind w:left="540" w:hanging="540"/>
      <w:textAlignment w:val="auto"/>
    </w:pPr>
  </w:style>
  <w:style w:type="paragraph" w:customStyle="1" w:styleId="FEMAListManual2">
    <w:name w:val="FEMA List Manual 2"/>
    <w:basedOn w:val="FEMATextno-space"/>
    <w:rsid w:val="00C31984"/>
    <w:pPr>
      <w:tabs>
        <w:tab w:val="left" w:pos="900"/>
      </w:tabs>
      <w:spacing w:before="40" w:after="40"/>
      <w:ind w:left="900" w:hanging="360"/>
      <w:textAlignment w:val="auto"/>
    </w:pPr>
  </w:style>
  <w:style w:type="paragraph" w:customStyle="1" w:styleId="BulletList">
    <w:name w:val="Bullet List"/>
    <w:basedOn w:val="ListParagraph"/>
    <w:qFormat/>
    <w:rsid w:val="00330F21"/>
    <w:pPr>
      <w:numPr>
        <w:numId w:val="12"/>
      </w:numPr>
      <w:spacing w:after="120" w:line="240" w:lineRule="auto"/>
      <w:contextualSpacing w:val="0"/>
    </w:pPr>
    <w:rPr>
      <w:rFonts w:ascii="Arial Narrow" w:eastAsiaTheme="minorEastAsia" w:hAnsi="Arial Narrow" w:cstheme="minorBidi"/>
      <w:bCs w:val="0"/>
      <w:szCs w:val="24"/>
    </w:rPr>
  </w:style>
  <w:style w:type="paragraph" w:customStyle="1" w:styleId="AATNormal">
    <w:name w:val="AAT Normal"/>
    <w:basedOn w:val="Normal"/>
    <w:link w:val="AATNormalChar"/>
    <w:qFormat/>
    <w:rsid w:val="00330F21"/>
    <w:rPr>
      <w:rFonts w:ascii="Arial Narrow" w:hAnsi="Arial Narrow"/>
    </w:rPr>
  </w:style>
  <w:style w:type="character" w:customStyle="1" w:styleId="AATNormalChar">
    <w:name w:val="AAT Normal Char"/>
    <w:basedOn w:val="DefaultParagraphFont"/>
    <w:link w:val="AATNormal"/>
    <w:rsid w:val="00330F21"/>
    <w:rPr>
      <w:rFonts w:ascii="Arial Narrow" w:eastAsia="Times New Roman" w:hAnsi="Arial Narrow"/>
      <w:sz w:val="24"/>
      <w:szCs w:val="24"/>
    </w:rPr>
  </w:style>
  <w:style w:type="paragraph" w:customStyle="1" w:styleId="AATBullet">
    <w:name w:val="AAT Bullet"/>
    <w:basedOn w:val="BulletList"/>
    <w:link w:val="AATBulletChar"/>
    <w:qFormat/>
    <w:rsid w:val="00330F21"/>
    <w:pPr>
      <w:numPr>
        <w:numId w:val="3"/>
      </w:numPr>
      <w:tabs>
        <w:tab w:val="num" w:pos="309"/>
      </w:tabs>
      <w:ind w:left="309" w:hanging="309"/>
    </w:pPr>
  </w:style>
  <w:style w:type="character" w:customStyle="1" w:styleId="AATBulletChar">
    <w:name w:val="AAT Bullet Char"/>
    <w:basedOn w:val="DefaultParagraphFont"/>
    <w:link w:val="AATBullet"/>
    <w:rsid w:val="00330F21"/>
    <w:rPr>
      <w:rFonts w:ascii="Arial Narrow" w:eastAsiaTheme="minorEastAsia" w:hAnsi="Arial Narrow" w:cstheme="minorBidi"/>
      <w:sz w:val="24"/>
      <w:szCs w:val="24"/>
    </w:rPr>
  </w:style>
  <w:style w:type="paragraph" w:customStyle="1" w:styleId="AATNumbering">
    <w:name w:val="AAT Numbering"/>
    <w:basedOn w:val="Normal"/>
    <w:qFormat/>
    <w:rsid w:val="004176E6"/>
    <w:pPr>
      <w:numPr>
        <w:numId w:val="13"/>
      </w:numPr>
      <w:tabs>
        <w:tab w:val="clear" w:pos="720"/>
      </w:tabs>
      <w:ind w:left="360" w:hanging="360"/>
    </w:pPr>
    <w:rPr>
      <w:rFonts w:ascii="Arial Narrow" w:hAnsi="Arial Narrow"/>
    </w:rPr>
  </w:style>
  <w:style w:type="paragraph" w:customStyle="1" w:styleId="AATDash">
    <w:name w:val="AAT Dash"/>
    <w:basedOn w:val="Heading2"/>
    <w:link w:val="AATDashChar"/>
    <w:qFormat/>
    <w:rsid w:val="004176E6"/>
    <w:pPr>
      <w:keepNext w:val="0"/>
      <w:numPr>
        <w:numId w:val="14"/>
      </w:numPr>
      <w:spacing w:before="60" w:after="60"/>
    </w:pPr>
    <w:rPr>
      <w:rFonts w:ascii="Arial Narrow" w:hAnsi="Arial Narrow" w:cs="Arial"/>
      <w:b w:val="0"/>
      <w:bCs/>
      <w:iCs/>
    </w:rPr>
  </w:style>
  <w:style w:type="character" w:customStyle="1" w:styleId="AATDashChar">
    <w:name w:val="AAT Dash Char"/>
    <w:basedOn w:val="DefaultParagraphFont"/>
    <w:link w:val="AATDash"/>
    <w:rsid w:val="004176E6"/>
    <w:rPr>
      <w:rFonts w:ascii="Arial Narrow" w:eastAsia="Times New Roman" w:hAnsi="Arial Narrow" w:cs="Arial"/>
      <w:bCs/>
      <w:iCs/>
      <w:sz w:val="24"/>
      <w:szCs w:val="24"/>
    </w:rPr>
  </w:style>
  <w:style w:type="paragraph" w:customStyle="1" w:styleId="InstructorNote">
    <w:name w:val="InstructorNote"/>
    <w:basedOn w:val="Normal"/>
    <w:link w:val="InstructorNoteChar"/>
    <w:qFormat/>
    <w:rsid w:val="00F06E08"/>
    <w:rPr>
      <w:rFonts w:ascii="Arial Narrow" w:hAnsi="Arial Narrow"/>
      <w:b/>
      <w:i/>
    </w:rPr>
  </w:style>
  <w:style w:type="character" w:customStyle="1" w:styleId="InstructorNoteChar">
    <w:name w:val="InstructorNote Char"/>
    <w:basedOn w:val="DefaultParagraphFont"/>
    <w:link w:val="InstructorNote"/>
    <w:rsid w:val="00F06E08"/>
    <w:rPr>
      <w:rFonts w:ascii="Arial Narrow" w:eastAsia="Times New Roman" w:hAnsi="Arial Narrow"/>
      <w:b/>
      <w:i/>
      <w:sz w:val="24"/>
      <w:szCs w:val="24"/>
    </w:rPr>
  </w:style>
  <w:style w:type="paragraph" w:customStyle="1" w:styleId="Responses">
    <w:name w:val="Responses"/>
    <w:basedOn w:val="Normal"/>
    <w:link w:val="ResponsesChar"/>
    <w:qFormat/>
    <w:rsid w:val="00F06E08"/>
    <w:rPr>
      <w:rFonts w:ascii="Arial Narrow" w:hAnsi="Arial Narrow"/>
      <w:i/>
    </w:rPr>
  </w:style>
  <w:style w:type="character" w:customStyle="1" w:styleId="ResponsesChar">
    <w:name w:val="Responses Char"/>
    <w:basedOn w:val="DefaultParagraphFont"/>
    <w:link w:val="Responses"/>
    <w:rsid w:val="00F06E08"/>
    <w:rPr>
      <w:rFonts w:ascii="Arial Narrow" w:eastAsia="Times New Roman" w:hAnsi="Arial Narrow"/>
      <w:i/>
      <w:sz w:val="24"/>
      <w:szCs w:val="24"/>
    </w:rPr>
  </w:style>
  <w:style w:type="paragraph" w:customStyle="1" w:styleId="Bullet">
    <w:name w:val="Bullet"/>
    <w:basedOn w:val="Normal"/>
    <w:link w:val="BulletChar"/>
    <w:rsid w:val="00772E00"/>
    <w:pPr>
      <w:numPr>
        <w:numId w:val="15"/>
      </w:numPr>
      <w:ind w:left="360"/>
    </w:pPr>
    <w:rPr>
      <w:rFonts w:ascii="Arial Narrow" w:hAnsi="Arial Narrow"/>
    </w:rPr>
  </w:style>
  <w:style w:type="character" w:customStyle="1" w:styleId="BulletChar">
    <w:name w:val="Bullet Char"/>
    <w:basedOn w:val="DefaultParagraphFont"/>
    <w:link w:val="Bullet"/>
    <w:rsid w:val="00772E00"/>
    <w:rPr>
      <w:rFonts w:ascii="Arial Narrow" w:eastAsia="Times New Roman" w:hAnsi="Arial Narrow" w:cstheme="minorHAnsi"/>
      <w:sz w:val="24"/>
      <w:szCs w:val="24"/>
    </w:rPr>
  </w:style>
  <w:style w:type="paragraph" w:customStyle="1" w:styleId="Topic">
    <w:name w:val="Topic"/>
    <w:basedOn w:val="Heading2"/>
    <w:link w:val="TopicChar"/>
    <w:qFormat/>
    <w:rsid w:val="00D81730"/>
    <w:pPr>
      <w:keepNext w:val="0"/>
    </w:pPr>
    <w:rPr>
      <w:rFonts w:cs="Arial"/>
      <w:bCs/>
      <w:iCs/>
      <w:sz w:val="26"/>
      <w:szCs w:val="26"/>
    </w:rPr>
  </w:style>
  <w:style w:type="character" w:customStyle="1" w:styleId="TopicChar">
    <w:name w:val="Topic Char"/>
    <w:basedOn w:val="DefaultParagraphFont"/>
    <w:link w:val="Topic"/>
    <w:rsid w:val="00D81730"/>
    <w:rPr>
      <w:rFonts w:ascii="Arial" w:eastAsia="Times New Roman" w:hAnsi="Arial" w:cs="Arial"/>
      <w:b/>
      <w:bCs/>
      <w:iCs/>
      <w:sz w:val="26"/>
      <w:szCs w:val="26"/>
    </w:rPr>
  </w:style>
  <w:style w:type="paragraph" w:customStyle="1" w:styleId="TestQuestion">
    <w:name w:val="Test Question"/>
    <w:basedOn w:val="ListParagraph"/>
    <w:link w:val="TestQuestionChar"/>
    <w:qFormat/>
    <w:rsid w:val="00436413"/>
    <w:pPr>
      <w:spacing w:after="120" w:line="240" w:lineRule="auto"/>
      <w:ind w:left="360" w:hanging="360"/>
    </w:pPr>
    <w:rPr>
      <w:rFonts w:ascii="Arial Narrow" w:hAnsi="Arial Narrow" w:cstheme="minorBidi"/>
      <w:bCs w:val="0"/>
      <w:szCs w:val="24"/>
    </w:rPr>
  </w:style>
  <w:style w:type="character" w:customStyle="1" w:styleId="TestQuestionChar">
    <w:name w:val="Test Question Char"/>
    <w:basedOn w:val="DefaultParagraphFont"/>
    <w:link w:val="TestQuestion"/>
    <w:rsid w:val="00436413"/>
    <w:rPr>
      <w:rFonts w:ascii="Arial Narrow" w:eastAsia="Times New Roman" w:hAnsi="Arial Narrow" w:cstheme="minorBidi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AC4621"/>
    <w:rPr>
      <w:rFonts w:ascii="Consolas" w:eastAsia="Calibri" w:hAnsi="Consolas"/>
      <w:sz w:val="21"/>
      <w:szCs w:val="21"/>
      <w:lang w:val="x-none" w:eastAsia="x-none"/>
    </w:rPr>
  </w:style>
  <w:style w:type="character" w:customStyle="1" w:styleId="PlainTextChar">
    <w:name w:val="Plain Text Char"/>
    <w:basedOn w:val="DefaultParagraphFont"/>
    <w:link w:val="PlainText"/>
    <w:uiPriority w:val="99"/>
    <w:rsid w:val="00AC4621"/>
    <w:rPr>
      <w:rFonts w:ascii="Consolas" w:eastAsia="Calibri" w:hAnsi="Consolas"/>
      <w:sz w:val="21"/>
      <w:szCs w:val="21"/>
      <w:lang w:val="x-none" w:eastAsia="x-none"/>
    </w:rPr>
  </w:style>
  <w:style w:type="numbering" w:customStyle="1" w:styleId="StyleBulleted">
    <w:name w:val="Style Bulleted"/>
    <w:rsid w:val="002775DD"/>
    <w:pPr>
      <w:numPr>
        <w:numId w:val="16"/>
      </w:numPr>
    </w:pPr>
  </w:style>
  <w:style w:type="paragraph" w:styleId="NoSpacing">
    <w:name w:val="No Spacing"/>
    <w:uiPriority w:val="1"/>
    <w:qFormat/>
    <w:rsid w:val="00F2345C"/>
    <w:rPr>
      <w:rFonts w:ascii="Calibri" w:eastAsia="Calibri" w:hAnsi="Calibri"/>
      <w:sz w:val="22"/>
      <w:szCs w:val="22"/>
    </w:rPr>
  </w:style>
  <w:style w:type="paragraph" w:customStyle="1" w:styleId="Default">
    <w:name w:val="Default"/>
    <w:rsid w:val="00F2345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E9689C"/>
    <w:pPr>
      <w:widowControl w:val="0"/>
      <w:ind w:left="895" w:hanging="355"/>
    </w:pPr>
    <w:rPr>
      <w:rFonts w:cstheme="minorBidi"/>
    </w:rPr>
  </w:style>
  <w:style w:type="character" w:customStyle="1" w:styleId="BodyTextChar">
    <w:name w:val="Body Text Char"/>
    <w:basedOn w:val="DefaultParagraphFont"/>
    <w:link w:val="BodyText"/>
    <w:uiPriority w:val="1"/>
    <w:rsid w:val="00E9689C"/>
    <w:rPr>
      <w:rFonts w:eastAsia="Times New Roman" w:cstheme="minorBidi"/>
      <w:sz w:val="24"/>
      <w:szCs w:val="24"/>
    </w:rPr>
  </w:style>
  <w:style w:type="character" w:customStyle="1" w:styleId="ListParagraphChar">
    <w:name w:val="List Paragraph Char"/>
    <w:link w:val="ListParagraph"/>
    <w:uiPriority w:val="34"/>
    <w:locked/>
    <w:rsid w:val="000A2365"/>
    <w:rPr>
      <w:rFonts w:ascii="Calibri" w:eastAsia="Times New Roman" w:hAnsi="Calibri" w:cstheme="minorHAnsi"/>
      <w:bCs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1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9286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2969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3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5907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25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0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9079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15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9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1232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4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7731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3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86717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661894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36894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72169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75517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9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8631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014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04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345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820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5090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4232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64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7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0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44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69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9129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686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8607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3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3692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322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395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53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1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8359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4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4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332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56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84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752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6492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05794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8928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01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6142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6526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31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141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011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6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2581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06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009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8595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392595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00170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9133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208130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1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8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2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391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795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097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35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56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1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754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1885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2379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51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1217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221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50728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29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269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919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3301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76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21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8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607387">
          <w:marLeft w:val="89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817179">
          <w:marLeft w:val="89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577983">
          <w:marLeft w:val="89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605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9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4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3516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9965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5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0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0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4472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24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793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70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95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60063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234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49637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85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6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1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13048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8283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21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1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687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9580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041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32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82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0477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8682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1305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67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8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534481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14281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6113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4953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6503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225367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0982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29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6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250837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251769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49534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8652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94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1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189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0472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90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90410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677163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92199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06051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93141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5235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15005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7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7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4424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531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23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16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56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0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6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2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5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0573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849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7719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17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4441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82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800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26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127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689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878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830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0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88034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23185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13961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0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4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1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0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0790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4426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31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1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8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7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597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860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77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8468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37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3481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406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02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53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0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2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8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97993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67003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96522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4251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2860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7070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94903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427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81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654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40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8871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052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70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38545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10996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83111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86082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8869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17330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63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0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278414">
          <w:marLeft w:val="57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2891">
          <w:marLeft w:val="57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04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7120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4947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08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420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826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105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820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73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4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17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3047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796995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8147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122258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2881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5814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08398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12827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9205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43301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5105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928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331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95954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8076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017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4655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27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517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943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46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142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36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33811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8949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06594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3572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28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39912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05721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66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8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3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363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485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12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98828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50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333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15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41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5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6715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322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8774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87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3034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4954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41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1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5844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3315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007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39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8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58032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00619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31490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5882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5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9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0324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363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81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65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3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98479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39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3695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8655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193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18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2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1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4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8682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3509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3369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96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39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2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0643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780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2681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12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9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221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23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7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5929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16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954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219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711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97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0199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4758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10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47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1202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15882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1434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5122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6388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49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8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447088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30961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1310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42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8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8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25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29758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97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5107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8124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04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67090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4867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928124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652008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36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4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0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9066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028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91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4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10645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9948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14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1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3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1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85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748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353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597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0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2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986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856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532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206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08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9497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5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42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747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1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46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09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2572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45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0889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1238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47327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47514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2748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72903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82858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34193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8092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86426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16131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00625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1299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71476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9799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7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6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4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889724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9156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946071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9595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25737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0662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35828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350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16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4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4407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28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33599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4697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415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0985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9764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0622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51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2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96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53246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5593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11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533128">
          <w:marLeft w:val="89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35754">
          <w:marLeft w:val="89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19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95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53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51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495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73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6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54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965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75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3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6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8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7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9237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654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1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4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151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13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1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0763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2576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59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2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GIF"/><Relationship Id="rId21" Type="http://schemas.openxmlformats.org/officeDocument/2006/relationships/image" Target="media/image8.GIF"/><Relationship Id="rId42" Type="http://schemas.openxmlformats.org/officeDocument/2006/relationships/image" Target="media/image29.GIF"/><Relationship Id="rId47" Type="http://schemas.openxmlformats.org/officeDocument/2006/relationships/image" Target="media/image34.GIF"/><Relationship Id="rId63" Type="http://schemas.openxmlformats.org/officeDocument/2006/relationships/image" Target="media/image50.GIF"/><Relationship Id="rId68" Type="http://schemas.openxmlformats.org/officeDocument/2006/relationships/image" Target="media/image55.GIF"/><Relationship Id="rId84" Type="http://schemas.openxmlformats.org/officeDocument/2006/relationships/image" Target="media/image71.GIF"/><Relationship Id="rId89" Type="http://schemas.openxmlformats.org/officeDocument/2006/relationships/image" Target="media/image76.GIF"/><Relationship Id="rId7" Type="http://schemas.openxmlformats.org/officeDocument/2006/relationships/footnotes" Target="footnotes.xml"/><Relationship Id="rId71" Type="http://schemas.openxmlformats.org/officeDocument/2006/relationships/image" Target="media/image58.GIF"/><Relationship Id="rId92" Type="http://schemas.openxmlformats.org/officeDocument/2006/relationships/image" Target="media/image79.GIF"/><Relationship Id="rId2" Type="http://schemas.openxmlformats.org/officeDocument/2006/relationships/numbering" Target="numbering.xml"/><Relationship Id="rId16" Type="http://schemas.openxmlformats.org/officeDocument/2006/relationships/image" Target="media/image3.GIF"/><Relationship Id="rId29" Type="http://schemas.openxmlformats.org/officeDocument/2006/relationships/image" Target="media/image16.GIF"/><Relationship Id="rId11" Type="http://schemas.openxmlformats.org/officeDocument/2006/relationships/header" Target="header2.xml"/><Relationship Id="rId24" Type="http://schemas.openxmlformats.org/officeDocument/2006/relationships/image" Target="media/image11.GIF"/><Relationship Id="rId32" Type="http://schemas.openxmlformats.org/officeDocument/2006/relationships/image" Target="media/image19.GIF"/><Relationship Id="rId37" Type="http://schemas.openxmlformats.org/officeDocument/2006/relationships/image" Target="media/image24.GIF"/><Relationship Id="rId40" Type="http://schemas.openxmlformats.org/officeDocument/2006/relationships/image" Target="media/image27.GIF"/><Relationship Id="rId45" Type="http://schemas.openxmlformats.org/officeDocument/2006/relationships/image" Target="media/image32.GIF"/><Relationship Id="rId53" Type="http://schemas.openxmlformats.org/officeDocument/2006/relationships/image" Target="media/image40.GIF"/><Relationship Id="rId58" Type="http://schemas.openxmlformats.org/officeDocument/2006/relationships/image" Target="media/image45.GIF"/><Relationship Id="rId66" Type="http://schemas.openxmlformats.org/officeDocument/2006/relationships/image" Target="media/image53.GIF"/><Relationship Id="rId74" Type="http://schemas.openxmlformats.org/officeDocument/2006/relationships/image" Target="media/image61.GIF"/><Relationship Id="rId79" Type="http://schemas.openxmlformats.org/officeDocument/2006/relationships/image" Target="media/image66.GIF"/><Relationship Id="rId87" Type="http://schemas.openxmlformats.org/officeDocument/2006/relationships/image" Target="media/image74.GIF"/><Relationship Id="rId102" Type="http://schemas.openxmlformats.org/officeDocument/2006/relationships/footer" Target="footer5.xml"/><Relationship Id="rId5" Type="http://schemas.openxmlformats.org/officeDocument/2006/relationships/settings" Target="settings.xml"/><Relationship Id="rId61" Type="http://schemas.openxmlformats.org/officeDocument/2006/relationships/image" Target="media/image48.GIF"/><Relationship Id="rId82" Type="http://schemas.openxmlformats.org/officeDocument/2006/relationships/image" Target="media/image69.GIF"/><Relationship Id="rId90" Type="http://schemas.openxmlformats.org/officeDocument/2006/relationships/image" Target="media/image77.GIF"/><Relationship Id="rId95" Type="http://schemas.openxmlformats.org/officeDocument/2006/relationships/image" Target="media/image82.GIF"/><Relationship Id="rId19" Type="http://schemas.openxmlformats.org/officeDocument/2006/relationships/image" Target="media/image6.GIF"/><Relationship Id="rId14" Type="http://schemas.openxmlformats.org/officeDocument/2006/relationships/footer" Target="footer3.xml"/><Relationship Id="rId22" Type="http://schemas.openxmlformats.org/officeDocument/2006/relationships/image" Target="media/image9.GIF"/><Relationship Id="rId27" Type="http://schemas.openxmlformats.org/officeDocument/2006/relationships/image" Target="media/image14.GIF"/><Relationship Id="rId30" Type="http://schemas.openxmlformats.org/officeDocument/2006/relationships/image" Target="media/image17.GIF"/><Relationship Id="rId35" Type="http://schemas.openxmlformats.org/officeDocument/2006/relationships/image" Target="media/image22.GIF"/><Relationship Id="rId43" Type="http://schemas.openxmlformats.org/officeDocument/2006/relationships/image" Target="media/image30.GIF"/><Relationship Id="rId48" Type="http://schemas.openxmlformats.org/officeDocument/2006/relationships/image" Target="media/image35.GIF"/><Relationship Id="rId56" Type="http://schemas.openxmlformats.org/officeDocument/2006/relationships/image" Target="media/image43.GIF"/><Relationship Id="rId64" Type="http://schemas.openxmlformats.org/officeDocument/2006/relationships/image" Target="media/image51.gif"/><Relationship Id="rId69" Type="http://schemas.openxmlformats.org/officeDocument/2006/relationships/image" Target="media/image56.GIF"/><Relationship Id="rId77" Type="http://schemas.openxmlformats.org/officeDocument/2006/relationships/image" Target="media/image64.GIF"/><Relationship Id="rId100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38.GIF"/><Relationship Id="rId72" Type="http://schemas.openxmlformats.org/officeDocument/2006/relationships/image" Target="media/image59.GIF"/><Relationship Id="rId80" Type="http://schemas.openxmlformats.org/officeDocument/2006/relationships/image" Target="media/image67.GIF"/><Relationship Id="rId85" Type="http://schemas.openxmlformats.org/officeDocument/2006/relationships/image" Target="media/image72.GIF"/><Relationship Id="rId93" Type="http://schemas.openxmlformats.org/officeDocument/2006/relationships/image" Target="media/image80.GIF"/><Relationship Id="rId98" Type="http://schemas.openxmlformats.org/officeDocument/2006/relationships/image" Target="media/image85.GIF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4.GIF"/><Relationship Id="rId25" Type="http://schemas.openxmlformats.org/officeDocument/2006/relationships/image" Target="media/image12.GIF"/><Relationship Id="rId33" Type="http://schemas.openxmlformats.org/officeDocument/2006/relationships/image" Target="media/image20.GIF"/><Relationship Id="rId38" Type="http://schemas.openxmlformats.org/officeDocument/2006/relationships/image" Target="media/image25.GIF"/><Relationship Id="rId46" Type="http://schemas.openxmlformats.org/officeDocument/2006/relationships/image" Target="media/image33.GIF"/><Relationship Id="rId59" Type="http://schemas.openxmlformats.org/officeDocument/2006/relationships/image" Target="media/image46.GIF"/><Relationship Id="rId67" Type="http://schemas.openxmlformats.org/officeDocument/2006/relationships/image" Target="media/image54.GIF"/><Relationship Id="rId103" Type="http://schemas.openxmlformats.org/officeDocument/2006/relationships/fontTable" Target="fontTable.xml"/><Relationship Id="rId20" Type="http://schemas.openxmlformats.org/officeDocument/2006/relationships/image" Target="media/image7.GIF"/><Relationship Id="rId41" Type="http://schemas.openxmlformats.org/officeDocument/2006/relationships/image" Target="media/image28.GIF"/><Relationship Id="rId54" Type="http://schemas.openxmlformats.org/officeDocument/2006/relationships/image" Target="media/image41.GIF"/><Relationship Id="rId62" Type="http://schemas.openxmlformats.org/officeDocument/2006/relationships/image" Target="media/image49.GIF"/><Relationship Id="rId70" Type="http://schemas.openxmlformats.org/officeDocument/2006/relationships/image" Target="media/image57.GIF"/><Relationship Id="rId75" Type="http://schemas.openxmlformats.org/officeDocument/2006/relationships/image" Target="media/image62.GIF"/><Relationship Id="rId83" Type="http://schemas.openxmlformats.org/officeDocument/2006/relationships/image" Target="media/image70.GIF"/><Relationship Id="rId88" Type="http://schemas.openxmlformats.org/officeDocument/2006/relationships/image" Target="media/image75.GIF"/><Relationship Id="rId91" Type="http://schemas.openxmlformats.org/officeDocument/2006/relationships/image" Target="media/image78.GIF"/><Relationship Id="rId96" Type="http://schemas.openxmlformats.org/officeDocument/2006/relationships/image" Target="media/image83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GIF"/><Relationship Id="rId23" Type="http://schemas.openxmlformats.org/officeDocument/2006/relationships/image" Target="media/image10.GIF"/><Relationship Id="rId28" Type="http://schemas.openxmlformats.org/officeDocument/2006/relationships/image" Target="media/image15.GIF"/><Relationship Id="rId36" Type="http://schemas.openxmlformats.org/officeDocument/2006/relationships/image" Target="media/image23.GIF"/><Relationship Id="rId49" Type="http://schemas.openxmlformats.org/officeDocument/2006/relationships/image" Target="media/image36.GIF"/><Relationship Id="rId57" Type="http://schemas.openxmlformats.org/officeDocument/2006/relationships/image" Target="media/image44.GIF"/><Relationship Id="rId10" Type="http://schemas.openxmlformats.org/officeDocument/2006/relationships/header" Target="header1.xml"/><Relationship Id="rId31" Type="http://schemas.openxmlformats.org/officeDocument/2006/relationships/image" Target="media/image18.GIF"/><Relationship Id="rId44" Type="http://schemas.openxmlformats.org/officeDocument/2006/relationships/image" Target="media/image31.GIF"/><Relationship Id="rId52" Type="http://schemas.openxmlformats.org/officeDocument/2006/relationships/image" Target="media/image39.GIF"/><Relationship Id="rId60" Type="http://schemas.openxmlformats.org/officeDocument/2006/relationships/image" Target="media/image47.GIF"/><Relationship Id="rId65" Type="http://schemas.openxmlformats.org/officeDocument/2006/relationships/image" Target="media/image52.gif"/><Relationship Id="rId73" Type="http://schemas.openxmlformats.org/officeDocument/2006/relationships/image" Target="media/image60.GIF"/><Relationship Id="rId78" Type="http://schemas.openxmlformats.org/officeDocument/2006/relationships/image" Target="media/image65.GIF"/><Relationship Id="rId81" Type="http://schemas.openxmlformats.org/officeDocument/2006/relationships/image" Target="media/image68.GIF"/><Relationship Id="rId86" Type="http://schemas.openxmlformats.org/officeDocument/2006/relationships/image" Target="media/image73.GIF"/><Relationship Id="rId94" Type="http://schemas.openxmlformats.org/officeDocument/2006/relationships/image" Target="media/image81.GIF"/><Relationship Id="rId99" Type="http://schemas.openxmlformats.org/officeDocument/2006/relationships/image" Target="media/image86.GIF"/><Relationship Id="rId101" Type="http://schemas.openxmlformats.org/officeDocument/2006/relationships/footer" Target="footer4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footer" Target="footer2.xml"/><Relationship Id="rId18" Type="http://schemas.openxmlformats.org/officeDocument/2006/relationships/image" Target="media/image5.GIF"/><Relationship Id="rId39" Type="http://schemas.openxmlformats.org/officeDocument/2006/relationships/image" Target="media/image26.GIF"/><Relationship Id="rId34" Type="http://schemas.openxmlformats.org/officeDocument/2006/relationships/image" Target="media/image21.GIF"/><Relationship Id="rId50" Type="http://schemas.openxmlformats.org/officeDocument/2006/relationships/image" Target="media/image37.GIF"/><Relationship Id="rId55" Type="http://schemas.openxmlformats.org/officeDocument/2006/relationships/image" Target="media/image42.GIF"/><Relationship Id="rId76" Type="http://schemas.openxmlformats.org/officeDocument/2006/relationships/image" Target="media/image63.GIF"/><Relationship Id="rId97" Type="http://schemas.openxmlformats.org/officeDocument/2006/relationships/image" Target="media/image84.GIF"/><Relationship Id="rId10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V:\00-Active\1966%20-%20McKinley%20FEMA%20Projects\00_FEMA%20Templates\FEMA%20EA%20IG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BA4267-A1BB-4F6B-8AC3-8E34B0B522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FEMA EA IG Template</Template>
  <TotalTime>4</TotalTime>
  <Pages>46</Pages>
  <Words>713</Words>
  <Characters>4069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E0592 IG Unit 2: HR Policy Regulations</vt:lpstr>
    </vt:vector>
  </TitlesOfParts>
  <Company>FEMA</Company>
  <LinksUpToDate>false</LinksUpToDate>
  <CharactersWithSpaces>4773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E0592 IG Unit 2: HR Policy Regulations</dc:title>
  <dc:subject>E592: Human Resources Advanced</dc:subject>
  <dc:creator>NHMA</dc:creator>
  <cp:lastModifiedBy>Veronica Wightman</cp:lastModifiedBy>
  <cp:revision>4</cp:revision>
  <cp:lastPrinted>2017-03-31T18:15:00Z</cp:lastPrinted>
  <dcterms:created xsi:type="dcterms:W3CDTF">2017-04-30T18:13:00Z</dcterms:created>
  <dcterms:modified xsi:type="dcterms:W3CDTF">2017-04-30T18:23:00Z</dcterms:modified>
</cp:coreProperties>
</file>