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4C593" w14:textId="77777777" w:rsidR="00AF1CEA" w:rsidRPr="009B4F1A" w:rsidRDefault="00AF1CEA" w:rsidP="009B4F1A">
      <w:pPr>
        <w:pStyle w:val="PlainText"/>
        <w:jc w:val="center"/>
        <w:rPr>
          <w:rFonts w:ascii="Times New Roman" w:hAnsi="Times New Roman" w:cs="Times New Roman"/>
          <w:b/>
          <w:sz w:val="28"/>
          <w:szCs w:val="28"/>
        </w:rPr>
      </w:pPr>
      <w:bookmarkStart w:id="0" w:name="_GoBack"/>
      <w:bookmarkEnd w:id="0"/>
      <w:r w:rsidRPr="009B4F1A">
        <w:rPr>
          <w:rFonts w:ascii="Times New Roman" w:hAnsi="Times New Roman" w:cs="Times New Roman"/>
          <w:b/>
          <w:sz w:val="28"/>
          <w:szCs w:val="28"/>
        </w:rPr>
        <w:t>2017 NHMA Boar</w:t>
      </w:r>
      <w:r w:rsidR="009B4F1A" w:rsidRPr="009B4F1A">
        <w:rPr>
          <w:rFonts w:ascii="Times New Roman" w:hAnsi="Times New Roman" w:cs="Times New Roman"/>
          <w:b/>
          <w:sz w:val="28"/>
          <w:szCs w:val="28"/>
        </w:rPr>
        <w:t>d Nomination Biographies</w:t>
      </w:r>
    </w:p>
    <w:p w14:paraId="1F6C5266" w14:textId="77777777" w:rsidR="00AF1CEA" w:rsidRDefault="00AF1CEA">
      <w:pPr>
        <w:rPr>
          <w:rFonts w:ascii="Times New Roman" w:hAnsi="Times New Roman" w:cs="Times New Roman"/>
          <w:sz w:val="24"/>
          <w:szCs w:val="24"/>
          <w:u w:val="single"/>
        </w:rPr>
      </w:pPr>
    </w:p>
    <w:p w14:paraId="19A1DD29" w14:textId="77777777" w:rsidR="000E67B1" w:rsidRPr="00B25110" w:rsidRDefault="000E67B1">
      <w:pPr>
        <w:rPr>
          <w:rFonts w:ascii="Times New Roman" w:hAnsi="Times New Roman" w:cs="Times New Roman"/>
          <w:sz w:val="24"/>
          <w:szCs w:val="24"/>
          <w:u w:val="single"/>
        </w:rPr>
      </w:pPr>
    </w:p>
    <w:p w14:paraId="71AE3A05" w14:textId="77777777" w:rsidR="0038606C" w:rsidRPr="00B25110" w:rsidRDefault="00B25110" w:rsidP="009B4F1A">
      <w:pPr>
        <w:tabs>
          <w:tab w:val="right" w:pos="9360"/>
        </w:tabs>
        <w:rPr>
          <w:rFonts w:ascii="Times New Roman" w:hAnsi="Times New Roman" w:cs="Times New Roman"/>
          <w:sz w:val="24"/>
          <w:szCs w:val="24"/>
        </w:rPr>
      </w:pPr>
      <w:r w:rsidRPr="00B25110">
        <w:rPr>
          <w:rFonts w:ascii="Times New Roman" w:hAnsi="Times New Roman" w:cs="Times New Roman"/>
          <w:sz w:val="24"/>
          <w:szCs w:val="24"/>
        </w:rPr>
        <w:fldChar w:fldCharType="begin"/>
      </w:r>
      <w:r w:rsidRPr="00B25110">
        <w:rPr>
          <w:rFonts w:ascii="Times New Roman" w:hAnsi="Times New Roman" w:cs="Times New Roman"/>
          <w:sz w:val="24"/>
          <w:szCs w:val="24"/>
        </w:rPr>
        <w:instrText xml:space="preserve"> REF Rebecca_Joyce \h  \* MERGEFORMAT </w:instrText>
      </w:r>
      <w:r w:rsidRPr="00B25110">
        <w:rPr>
          <w:rFonts w:ascii="Times New Roman" w:hAnsi="Times New Roman" w:cs="Times New Roman"/>
          <w:sz w:val="24"/>
          <w:szCs w:val="24"/>
        </w:rPr>
      </w:r>
      <w:r w:rsidRPr="00B25110">
        <w:rPr>
          <w:rFonts w:ascii="Times New Roman" w:hAnsi="Times New Roman" w:cs="Times New Roman"/>
          <w:sz w:val="24"/>
          <w:szCs w:val="24"/>
        </w:rPr>
        <w:fldChar w:fldCharType="separate"/>
      </w:r>
      <w:r w:rsidRPr="00B25110">
        <w:rPr>
          <w:rFonts w:ascii="Times New Roman" w:eastAsia="Times New Roman" w:hAnsi="Times New Roman" w:cs="Times New Roman"/>
          <w:bCs/>
          <w:sz w:val="24"/>
          <w:szCs w:val="24"/>
        </w:rPr>
        <w:t>Rebecca Joyce</w:t>
      </w:r>
      <w:r w:rsidRPr="00B25110">
        <w:rPr>
          <w:rFonts w:ascii="Times New Roman" w:hAnsi="Times New Roman" w:cs="Times New Roman"/>
          <w:sz w:val="24"/>
          <w:szCs w:val="24"/>
        </w:rPr>
        <w:fldChar w:fldCharType="end"/>
      </w:r>
      <w:r w:rsidR="009B4F1A">
        <w:rPr>
          <w:rFonts w:ascii="Times New Roman" w:hAnsi="Times New Roman" w:cs="Times New Roman"/>
          <w:sz w:val="24"/>
          <w:szCs w:val="24"/>
        </w:rPr>
        <w:t>…………………………………………………………………</w:t>
      </w:r>
      <w:proofErr w:type="gramStart"/>
      <w:r w:rsidR="009B4F1A">
        <w:rPr>
          <w:rFonts w:ascii="Times New Roman" w:hAnsi="Times New Roman" w:cs="Times New Roman"/>
          <w:sz w:val="24"/>
          <w:szCs w:val="24"/>
        </w:rPr>
        <w:t>…..</w:t>
      </w:r>
      <w:proofErr w:type="gramEnd"/>
      <w:r w:rsidR="009B4F1A">
        <w:rPr>
          <w:rFonts w:ascii="Times New Roman" w:hAnsi="Times New Roman" w:cs="Times New Roman"/>
          <w:sz w:val="24"/>
          <w:szCs w:val="24"/>
        </w:rPr>
        <w:tab/>
        <w:t>Page 1</w:t>
      </w:r>
    </w:p>
    <w:p w14:paraId="43F4C0A3" w14:textId="77777777" w:rsidR="00971067" w:rsidRDefault="00971067" w:rsidP="00971067">
      <w:pPr>
        <w:tabs>
          <w:tab w:val="right" w:pos="9360"/>
        </w:tabs>
        <w:rPr>
          <w:rFonts w:ascii="Times New Roman" w:hAnsi="Times New Roman" w:cs="Times New Roman"/>
          <w:sz w:val="24"/>
          <w:szCs w:val="24"/>
        </w:rPr>
      </w:pPr>
    </w:p>
    <w:p w14:paraId="1F8EF992" w14:textId="77777777" w:rsidR="0038606C" w:rsidRPr="00B25110" w:rsidRDefault="00B25110" w:rsidP="00971067">
      <w:pPr>
        <w:tabs>
          <w:tab w:val="right" w:pos="9360"/>
        </w:tabs>
        <w:rPr>
          <w:rFonts w:ascii="Times New Roman" w:hAnsi="Times New Roman" w:cs="Times New Roman"/>
          <w:sz w:val="24"/>
          <w:szCs w:val="24"/>
        </w:rPr>
      </w:pPr>
      <w:r w:rsidRPr="00B25110">
        <w:rPr>
          <w:rFonts w:ascii="Times New Roman" w:hAnsi="Times New Roman" w:cs="Times New Roman"/>
          <w:sz w:val="24"/>
          <w:szCs w:val="24"/>
        </w:rPr>
        <w:fldChar w:fldCharType="begin"/>
      </w:r>
      <w:r w:rsidRPr="00B25110">
        <w:rPr>
          <w:rFonts w:ascii="Times New Roman" w:hAnsi="Times New Roman" w:cs="Times New Roman"/>
          <w:sz w:val="24"/>
          <w:szCs w:val="24"/>
        </w:rPr>
        <w:instrText xml:space="preserve"> REF David_L_Miller \h  \* MERGEFORMAT </w:instrText>
      </w:r>
      <w:r w:rsidRPr="00B25110">
        <w:rPr>
          <w:rFonts w:ascii="Times New Roman" w:hAnsi="Times New Roman" w:cs="Times New Roman"/>
          <w:sz w:val="24"/>
          <w:szCs w:val="24"/>
        </w:rPr>
      </w:r>
      <w:r w:rsidRPr="00B25110">
        <w:rPr>
          <w:rFonts w:ascii="Times New Roman" w:hAnsi="Times New Roman" w:cs="Times New Roman"/>
          <w:sz w:val="24"/>
          <w:szCs w:val="24"/>
        </w:rPr>
        <w:fldChar w:fldCharType="separate"/>
      </w:r>
      <w:r w:rsidRPr="00B25110">
        <w:rPr>
          <w:rFonts w:ascii="Times New Roman" w:eastAsia="Times New Roman" w:hAnsi="Times New Roman" w:cs="Times New Roman"/>
          <w:bCs/>
          <w:sz w:val="24"/>
          <w:szCs w:val="24"/>
        </w:rPr>
        <w:t>David L. Miller</w:t>
      </w:r>
      <w:r w:rsidRPr="00B25110">
        <w:rPr>
          <w:rFonts w:ascii="Times New Roman" w:hAnsi="Times New Roman" w:cs="Times New Roman"/>
          <w:sz w:val="24"/>
          <w:szCs w:val="24"/>
        </w:rPr>
        <w:fldChar w:fldCharType="end"/>
      </w:r>
      <w:r w:rsidR="0038606C" w:rsidRPr="00B25110">
        <w:rPr>
          <w:rFonts w:ascii="Times New Roman" w:hAnsi="Times New Roman" w:cs="Times New Roman"/>
          <w:sz w:val="24"/>
          <w:szCs w:val="24"/>
        </w:rPr>
        <w:t xml:space="preserve"> </w:t>
      </w:r>
      <w:r w:rsidR="009B4F1A">
        <w:rPr>
          <w:rFonts w:ascii="Times New Roman" w:hAnsi="Times New Roman" w:cs="Times New Roman"/>
          <w:sz w:val="24"/>
          <w:szCs w:val="24"/>
        </w:rPr>
        <w:t>……………………………………………………………………</w:t>
      </w:r>
      <w:r w:rsidR="00971067">
        <w:rPr>
          <w:rFonts w:ascii="Times New Roman" w:hAnsi="Times New Roman" w:cs="Times New Roman"/>
          <w:sz w:val="24"/>
          <w:szCs w:val="24"/>
        </w:rPr>
        <w:tab/>
        <w:t>Page 2</w:t>
      </w:r>
    </w:p>
    <w:p w14:paraId="4B090D09" w14:textId="77777777" w:rsidR="00971067" w:rsidRDefault="00971067" w:rsidP="009B4F1A">
      <w:pPr>
        <w:tabs>
          <w:tab w:val="right" w:pos="9360"/>
        </w:tabs>
        <w:rPr>
          <w:rFonts w:ascii="Times New Roman" w:hAnsi="Times New Roman" w:cs="Times New Roman"/>
          <w:sz w:val="24"/>
          <w:szCs w:val="24"/>
        </w:rPr>
      </w:pPr>
    </w:p>
    <w:p w14:paraId="3545F88C" w14:textId="77777777" w:rsidR="0038606C" w:rsidRPr="00B25110" w:rsidRDefault="00B25110" w:rsidP="009B4F1A">
      <w:pPr>
        <w:tabs>
          <w:tab w:val="right" w:pos="9360"/>
        </w:tabs>
        <w:rPr>
          <w:rFonts w:ascii="Times New Roman" w:hAnsi="Times New Roman" w:cs="Times New Roman"/>
          <w:sz w:val="24"/>
          <w:szCs w:val="24"/>
        </w:rPr>
      </w:pPr>
      <w:r w:rsidRPr="00B25110">
        <w:rPr>
          <w:rFonts w:ascii="Times New Roman" w:hAnsi="Times New Roman" w:cs="Times New Roman"/>
          <w:sz w:val="24"/>
          <w:szCs w:val="24"/>
        </w:rPr>
        <w:fldChar w:fldCharType="begin"/>
      </w:r>
      <w:r w:rsidRPr="00B25110">
        <w:rPr>
          <w:rFonts w:ascii="Times New Roman" w:hAnsi="Times New Roman" w:cs="Times New Roman"/>
          <w:sz w:val="24"/>
          <w:szCs w:val="24"/>
        </w:rPr>
        <w:instrText xml:space="preserve"> REF Lincoln_Walther \h  \* MERGEFORMAT </w:instrText>
      </w:r>
      <w:r w:rsidRPr="00B25110">
        <w:rPr>
          <w:rFonts w:ascii="Times New Roman" w:hAnsi="Times New Roman" w:cs="Times New Roman"/>
          <w:sz w:val="24"/>
          <w:szCs w:val="24"/>
        </w:rPr>
      </w:r>
      <w:r w:rsidRPr="00B25110">
        <w:rPr>
          <w:rFonts w:ascii="Times New Roman" w:hAnsi="Times New Roman" w:cs="Times New Roman"/>
          <w:sz w:val="24"/>
          <w:szCs w:val="24"/>
        </w:rPr>
        <w:fldChar w:fldCharType="separate"/>
      </w:r>
      <w:r w:rsidRPr="00B25110">
        <w:rPr>
          <w:rFonts w:ascii="Times New Roman" w:eastAsia="Times New Roman" w:hAnsi="Times New Roman" w:cs="Times New Roman"/>
          <w:bCs/>
          <w:sz w:val="24"/>
          <w:szCs w:val="24"/>
        </w:rPr>
        <w:t>Lincoln N. Walther</w:t>
      </w:r>
      <w:r w:rsidRPr="00B25110">
        <w:rPr>
          <w:rFonts w:ascii="Times New Roman" w:hAnsi="Times New Roman" w:cs="Times New Roman"/>
          <w:sz w:val="24"/>
          <w:szCs w:val="24"/>
        </w:rPr>
        <w:fldChar w:fldCharType="end"/>
      </w:r>
      <w:r w:rsidR="0038606C" w:rsidRPr="00B25110">
        <w:rPr>
          <w:rFonts w:ascii="Times New Roman" w:hAnsi="Times New Roman" w:cs="Times New Roman"/>
          <w:sz w:val="24"/>
          <w:szCs w:val="24"/>
        </w:rPr>
        <w:t xml:space="preserve"> </w:t>
      </w:r>
      <w:r w:rsidR="00971067">
        <w:rPr>
          <w:rFonts w:ascii="Times New Roman" w:hAnsi="Times New Roman" w:cs="Times New Roman"/>
          <w:sz w:val="24"/>
          <w:szCs w:val="24"/>
        </w:rPr>
        <w:t>……………………………………………………………</w:t>
      </w:r>
      <w:proofErr w:type="gramStart"/>
      <w:r w:rsidR="00971067">
        <w:rPr>
          <w:rFonts w:ascii="Times New Roman" w:hAnsi="Times New Roman" w:cs="Times New Roman"/>
          <w:sz w:val="24"/>
          <w:szCs w:val="24"/>
        </w:rPr>
        <w:t>…..</w:t>
      </w:r>
      <w:proofErr w:type="gramEnd"/>
      <w:r w:rsidR="00971067">
        <w:rPr>
          <w:rFonts w:ascii="Times New Roman" w:hAnsi="Times New Roman" w:cs="Times New Roman"/>
          <w:sz w:val="24"/>
          <w:szCs w:val="24"/>
        </w:rPr>
        <w:tab/>
        <w:t>Page 3</w:t>
      </w:r>
    </w:p>
    <w:p w14:paraId="585CEA60" w14:textId="77777777" w:rsidR="00971067" w:rsidRDefault="00971067" w:rsidP="009B4F1A">
      <w:pPr>
        <w:tabs>
          <w:tab w:val="right" w:pos="9360"/>
        </w:tabs>
        <w:rPr>
          <w:rFonts w:ascii="Times New Roman" w:hAnsi="Times New Roman" w:cs="Times New Roman"/>
          <w:sz w:val="24"/>
          <w:szCs w:val="24"/>
        </w:rPr>
      </w:pPr>
    </w:p>
    <w:p w14:paraId="7F9844B4" w14:textId="77777777" w:rsidR="0038606C" w:rsidRPr="00B25110" w:rsidRDefault="00B25110" w:rsidP="009B4F1A">
      <w:pPr>
        <w:tabs>
          <w:tab w:val="right" w:pos="9360"/>
        </w:tabs>
        <w:rPr>
          <w:rFonts w:ascii="Times New Roman" w:hAnsi="Times New Roman" w:cs="Times New Roman"/>
          <w:sz w:val="24"/>
          <w:szCs w:val="24"/>
        </w:rPr>
      </w:pPr>
      <w:r w:rsidRPr="00B25110">
        <w:rPr>
          <w:rFonts w:ascii="Times New Roman" w:hAnsi="Times New Roman" w:cs="Times New Roman"/>
          <w:sz w:val="24"/>
          <w:szCs w:val="24"/>
        </w:rPr>
        <w:fldChar w:fldCharType="begin"/>
      </w:r>
      <w:r w:rsidRPr="00B25110">
        <w:rPr>
          <w:rFonts w:ascii="Times New Roman" w:hAnsi="Times New Roman" w:cs="Times New Roman"/>
          <w:sz w:val="24"/>
          <w:szCs w:val="24"/>
        </w:rPr>
        <w:instrText xml:space="preserve"> REF Janiele_Maffei \h  \* MERGEFORMAT </w:instrText>
      </w:r>
      <w:r w:rsidRPr="00B25110">
        <w:rPr>
          <w:rFonts w:ascii="Times New Roman" w:hAnsi="Times New Roman" w:cs="Times New Roman"/>
          <w:sz w:val="24"/>
          <w:szCs w:val="24"/>
        </w:rPr>
      </w:r>
      <w:r w:rsidRPr="00B25110">
        <w:rPr>
          <w:rFonts w:ascii="Times New Roman" w:hAnsi="Times New Roman" w:cs="Times New Roman"/>
          <w:sz w:val="24"/>
          <w:szCs w:val="24"/>
        </w:rPr>
        <w:fldChar w:fldCharType="separate"/>
      </w:r>
      <w:r w:rsidRPr="00B25110">
        <w:rPr>
          <w:rFonts w:ascii="Times New Roman" w:eastAsia="Times New Roman" w:hAnsi="Times New Roman" w:cs="Times New Roman"/>
          <w:bCs/>
          <w:sz w:val="24"/>
          <w:szCs w:val="24"/>
        </w:rPr>
        <w:t>Janiele Maffei</w:t>
      </w:r>
      <w:r w:rsidRPr="00B25110">
        <w:rPr>
          <w:rFonts w:ascii="Times New Roman" w:hAnsi="Times New Roman" w:cs="Times New Roman"/>
          <w:sz w:val="24"/>
          <w:szCs w:val="24"/>
        </w:rPr>
        <w:fldChar w:fldCharType="end"/>
      </w:r>
      <w:r w:rsidR="0038606C" w:rsidRPr="00B25110">
        <w:rPr>
          <w:rFonts w:ascii="Times New Roman" w:hAnsi="Times New Roman" w:cs="Times New Roman"/>
          <w:sz w:val="24"/>
          <w:szCs w:val="24"/>
        </w:rPr>
        <w:t xml:space="preserve"> </w:t>
      </w:r>
      <w:r w:rsidR="00971067">
        <w:rPr>
          <w:rFonts w:ascii="Times New Roman" w:hAnsi="Times New Roman" w:cs="Times New Roman"/>
          <w:sz w:val="24"/>
          <w:szCs w:val="24"/>
        </w:rPr>
        <w:t>…………………………………………………………………</w:t>
      </w:r>
      <w:proofErr w:type="gramStart"/>
      <w:r w:rsidR="00971067">
        <w:rPr>
          <w:rFonts w:ascii="Times New Roman" w:hAnsi="Times New Roman" w:cs="Times New Roman"/>
          <w:sz w:val="24"/>
          <w:szCs w:val="24"/>
        </w:rPr>
        <w:t>…..</w:t>
      </w:r>
      <w:proofErr w:type="gramEnd"/>
      <w:r w:rsidR="00971067">
        <w:rPr>
          <w:rFonts w:ascii="Times New Roman" w:hAnsi="Times New Roman" w:cs="Times New Roman"/>
          <w:sz w:val="24"/>
          <w:szCs w:val="24"/>
        </w:rPr>
        <w:tab/>
        <w:t>Page 4</w:t>
      </w:r>
    </w:p>
    <w:p w14:paraId="0F90B9CF" w14:textId="77777777" w:rsidR="00971067" w:rsidRDefault="00971067" w:rsidP="009B4F1A">
      <w:pPr>
        <w:tabs>
          <w:tab w:val="right" w:pos="9360"/>
        </w:tabs>
        <w:rPr>
          <w:rFonts w:ascii="Times New Roman" w:hAnsi="Times New Roman" w:cs="Times New Roman"/>
          <w:b/>
          <w:bCs/>
          <w:sz w:val="24"/>
          <w:szCs w:val="24"/>
        </w:rPr>
      </w:pPr>
    </w:p>
    <w:p w14:paraId="3E34FCF6" w14:textId="77777777" w:rsidR="0038606C" w:rsidRPr="009B4F1A" w:rsidRDefault="009B4F1A" w:rsidP="009B4F1A">
      <w:pPr>
        <w:tabs>
          <w:tab w:val="right" w:pos="9360"/>
        </w:tabs>
        <w:rPr>
          <w:rFonts w:ascii="Times New Roman" w:hAnsi="Times New Roman" w:cs="Times New Roman"/>
          <w:b/>
          <w:bCs/>
          <w:sz w:val="24"/>
          <w:szCs w:val="24"/>
        </w:rPr>
      </w:pPr>
      <w:r w:rsidRPr="006C4519">
        <w:rPr>
          <w:rFonts w:ascii="Times New Roman" w:hAnsi="Times New Roman" w:cs="Times New Roman"/>
          <w:bCs/>
          <w:sz w:val="24"/>
          <w:szCs w:val="24"/>
        </w:rPr>
        <w:fldChar w:fldCharType="begin"/>
      </w:r>
      <w:r w:rsidRPr="006C4519">
        <w:rPr>
          <w:rFonts w:ascii="Times New Roman" w:hAnsi="Times New Roman" w:cs="Times New Roman"/>
          <w:bCs/>
          <w:sz w:val="24"/>
          <w:szCs w:val="24"/>
        </w:rPr>
        <w:instrText xml:space="preserve"> REF Shannon_Burke \h  \* MERGEFORMAT </w:instrText>
      </w:r>
      <w:r w:rsidRPr="006C4519">
        <w:rPr>
          <w:rFonts w:ascii="Times New Roman" w:hAnsi="Times New Roman" w:cs="Times New Roman"/>
          <w:bCs/>
          <w:sz w:val="24"/>
          <w:szCs w:val="24"/>
        </w:rPr>
      </w:r>
      <w:r w:rsidRPr="006C4519">
        <w:rPr>
          <w:rFonts w:ascii="Times New Roman" w:hAnsi="Times New Roman" w:cs="Times New Roman"/>
          <w:bCs/>
          <w:sz w:val="24"/>
          <w:szCs w:val="24"/>
        </w:rPr>
        <w:fldChar w:fldCharType="separate"/>
      </w:r>
      <w:r w:rsidRPr="006C4519">
        <w:rPr>
          <w:rFonts w:ascii="Times New Roman" w:eastAsia="Times New Roman" w:hAnsi="Times New Roman" w:cs="Times New Roman"/>
          <w:sz w:val="24"/>
          <w:szCs w:val="24"/>
        </w:rPr>
        <w:t>Shannon Burke</w:t>
      </w:r>
      <w:r w:rsidRPr="006C4519">
        <w:rPr>
          <w:rFonts w:ascii="Times New Roman" w:hAnsi="Times New Roman" w:cs="Times New Roman"/>
          <w:bCs/>
          <w:sz w:val="24"/>
          <w:szCs w:val="24"/>
        </w:rPr>
        <w:fldChar w:fldCharType="end"/>
      </w:r>
      <w:r w:rsidR="0038606C" w:rsidRPr="006C4519">
        <w:rPr>
          <w:rFonts w:ascii="Times New Roman" w:hAnsi="Times New Roman" w:cs="Times New Roman"/>
          <w:bCs/>
          <w:sz w:val="24"/>
          <w:szCs w:val="24"/>
        </w:rPr>
        <w:t xml:space="preserve"> </w:t>
      </w:r>
      <w:r w:rsidR="00971067" w:rsidRPr="006B5E05">
        <w:rPr>
          <w:rFonts w:ascii="Times New Roman" w:hAnsi="Times New Roman" w:cs="Times New Roman"/>
          <w:bCs/>
          <w:sz w:val="24"/>
          <w:szCs w:val="24"/>
        </w:rPr>
        <w:t>……………………………</w:t>
      </w:r>
      <w:r w:rsidR="006C4519">
        <w:rPr>
          <w:rFonts w:ascii="Times New Roman" w:hAnsi="Times New Roman" w:cs="Times New Roman"/>
          <w:bCs/>
          <w:sz w:val="24"/>
          <w:szCs w:val="24"/>
        </w:rPr>
        <w:t>.</w:t>
      </w:r>
      <w:r w:rsidR="00971067" w:rsidRPr="006B5E05">
        <w:rPr>
          <w:rFonts w:ascii="Times New Roman" w:hAnsi="Times New Roman" w:cs="Times New Roman"/>
          <w:bCs/>
          <w:sz w:val="24"/>
          <w:szCs w:val="24"/>
        </w:rPr>
        <w:t>……………………………………...</w:t>
      </w:r>
      <w:r w:rsidR="00971067">
        <w:rPr>
          <w:rFonts w:ascii="Times New Roman" w:hAnsi="Times New Roman" w:cs="Times New Roman"/>
          <w:b/>
          <w:bCs/>
          <w:sz w:val="24"/>
          <w:szCs w:val="24"/>
        </w:rPr>
        <w:tab/>
      </w:r>
      <w:r w:rsidR="00971067">
        <w:rPr>
          <w:rFonts w:ascii="Times New Roman" w:hAnsi="Times New Roman" w:cs="Times New Roman"/>
          <w:sz w:val="24"/>
          <w:szCs w:val="24"/>
        </w:rPr>
        <w:t>Page 5</w:t>
      </w:r>
    </w:p>
    <w:p w14:paraId="11D93D24" w14:textId="77777777" w:rsidR="00971067" w:rsidRDefault="00971067" w:rsidP="009B4F1A">
      <w:pPr>
        <w:tabs>
          <w:tab w:val="right" w:pos="9360"/>
        </w:tabs>
        <w:rPr>
          <w:rFonts w:ascii="Times New Roman" w:hAnsi="Times New Roman" w:cs="Times New Roman"/>
          <w:sz w:val="24"/>
          <w:szCs w:val="24"/>
        </w:rPr>
      </w:pPr>
    </w:p>
    <w:p w14:paraId="560B4466" w14:textId="77777777" w:rsidR="0038606C" w:rsidRPr="009B4F1A" w:rsidRDefault="009B4F1A" w:rsidP="009B4F1A">
      <w:pPr>
        <w:tabs>
          <w:tab w:val="right" w:pos="9360"/>
        </w:tabs>
        <w:rPr>
          <w:rFonts w:ascii="Times New Roman" w:hAnsi="Times New Roman" w:cs="Times New Roman"/>
          <w:sz w:val="24"/>
          <w:szCs w:val="24"/>
        </w:rPr>
      </w:pPr>
      <w:r w:rsidRPr="009B4F1A">
        <w:rPr>
          <w:rFonts w:ascii="Times New Roman" w:hAnsi="Times New Roman" w:cs="Times New Roman"/>
          <w:sz w:val="24"/>
          <w:szCs w:val="24"/>
        </w:rPr>
        <w:fldChar w:fldCharType="begin"/>
      </w:r>
      <w:r w:rsidRPr="009B4F1A">
        <w:rPr>
          <w:rFonts w:ascii="Times New Roman" w:hAnsi="Times New Roman" w:cs="Times New Roman"/>
          <w:sz w:val="24"/>
          <w:szCs w:val="24"/>
        </w:rPr>
        <w:instrText xml:space="preserve"> REF Ponmile_Olonilua \h  \* MERGEFORMAT </w:instrText>
      </w:r>
      <w:r w:rsidRPr="009B4F1A">
        <w:rPr>
          <w:rFonts w:ascii="Times New Roman" w:hAnsi="Times New Roman" w:cs="Times New Roman"/>
          <w:sz w:val="24"/>
          <w:szCs w:val="24"/>
        </w:rPr>
      </w:r>
      <w:r w:rsidRPr="009B4F1A">
        <w:rPr>
          <w:rFonts w:ascii="Times New Roman" w:hAnsi="Times New Roman" w:cs="Times New Roman"/>
          <w:sz w:val="24"/>
          <w:szCs w:val="24"/>
        </w:rPr>
        <w:fldChar w:fldCharType="separate"/>
      </w:r>
      <w:r w:rsidRPr="009B4F1A">
        <w:rPr>
          <w:rFonts w:ascii="Times New Roman" w:hAnsi="Times New Roman" w:cs="Times New Roman"/>
          <w:sz w:val="24"/>
          <w:szCs w:val="24"/>
        </w:rPr>
        <w:t>Ponmile Olonilua</w:t>
      </w:r>
      <w:r w:rsidRPr="009B4F1A">
        <w:rPr>
          <w:rFonts w:ascii="Times New Roman" w:hAnsi="Times New Roman" w:cs="Times New Roman"/>
          <w:sz w:val="24"/>
          <w:szCs w:val="24"/>
        </w:rPr>
        <w:fldChar w:fldCharType="end"/>
      </w:r>
      <w:r w:rsidR="0038606C" w:rsidRPr="009B4F1A">
        <w:rPr>
          <w:rFonts w:ascii="Times New Roman" w:hAnsi="Times New Roman" w:cs="Times New Roman"/>
          <w:sz w:val="24"/>
          <w:szCs w:val="24"/>
        </w:rPr>
        <w:t xml:space="preserve"> </w:t>
      </w:r>
      <w:r w:rsidR="00971067">
        <w:rPr>
          <w:rFonts w:ascii="Times New Roman" w:hAnsi="Times New Roman" w:cs="Times New Roman"/>
          <w:sz w:val="24"/>
          <w:szCs w:val="24"/>
        </w:rPr>
        <w:t>………………………………………………………………</w:t>
      </w:r>
      <w:proofErr w:type="gramStart"/>
      <w:r w:rsidR="00971067">
        <w:rPr>
          <w:rFonts w:ascii="Times New Roman" w:hAnsi="Times New Roman" w:cs="Times New Roman"/>
          <w:sz w:val="24"/>
          <w:szCs w:val="24"/>
        </w:rPr>
        <w:t>…..</w:t>
      </w:r>
      <w:proofErr w:type="gramEnd"/>
      <w:r w:rsidR="00971067">
        <w:rPr>
          <w:rFonts w:ascii="Times New Roman" w:hAnsi="Times New Roman" w:cs="Times New Roman"/>
          <w:sz w:val="24"/>
          <w:szCs w:val="24"/>
        </w:rPr>
        <w:tab/>
        <w:t>Page 6</w:t>
      </w:r>
    </w:p>
    <w:p w14:paraId="094BF159" w14:textId="77777777" w:rsidR="00971067" w:rsidRDefault="00971067" w:rsidP="009B4F1A">
      <w:pPr>
        <w:tabs>
          <w:tab w:val="right" w:pos="9360"/>
        </w:tabs>
        <w:rPr>
          <w:rFonts w:ascii="Times New Roman" w:hAnsi="Times New Roman" w:cs="Times New Roman"/>
          <w:b/>
          <w:bCs/>
          <w:sz w:val="24"/>
          <w:szCs w:val="24"/>
        </w:rPr>
      </w:pPr>
    </w:p>
    <w:p w14:paraId="41769336" w14:textId="77777777" w:rsidR="0038606C" w:rsidRPr="009B4F1A" w:rsidRDefault="0083062A" w:rsidP="009B4F1A">
      <w:pPr>
        <w:tabs>
          <w:tab w:val="right" w:pos="9360"/>
        </w:tabs>
        <w:rPr>
          <w:rFonts w:ascii="Times New Roman" w:hAnsi="Times New Roman" w:cs="Times New Roman"/>
          <w:b/>
          <w:bCs/>
          <w:sz w:val="24"/>
          <w:szCs w:val="24"/>
        </w:rPr>
      </w:pPr>
      <w:r w:rsidRPr="0083062A">
        <w:rPr>
          <w:rFonts w:ascii="Times New Roman" w:hAnsi="Times New Roman" w:cs="Times New Roman"/>
          <w:b/>
          <w:bCs/>
          <w:sz w:val="24"/>
          <w:szCs w:val="24"/>
        </w:rPr>
        <w:fldChar w:fldCharType="begin"/>
      </w:r>
      <w:r w:rsidRPr="0083062A">
        <w:rPr>
          <w:rFonts w:ascii="Times New Roman" w:hAnsi="Times New Roman" w:cs="Times New Roman"/>
          <w:b/>
          <w:bCs/>
          <w:sz w:val="24"/>
          <w:szCs w:val="24"/>
        </w:rPr>
        <w:instrText xml:space="preserve"> REF ALESSANDRA_JEROLLEMAN \h  \* MERGEFORMAT </w:instrText>
      </w:r>
      <w:r w:rsidRPr="0083062A">
        <w:rPr>
          <w:rFonts w:ascii="Times New Roman" w:hAnsi="Times New Roman" w:cs="Times New Roman"/>
          <w:b/>
          <w:bCs/>
          <w:sz w:val="24"/>
          <w:szCs w:val="24"/>
        </w:rPr>
      </w:r>
      <w:r w:rsidRPr="0083062A">
        <w:rPr>
          <w:rFonts w:ascii="Times New Roman" w:hAnsi="Times New Roman" w:cs="Times New Roman"/>
          <w:b/>
          <w:bCs/>
          <w:sz w:val="24"/>
          <w:szCs w:val="24"/>
        </w:rPr>
        <w:fldChar w:fldCharType="separate"/>
      </w:r>
      <w:r w:rsidRPr="0083062A">
        <w:rPr>
          <w:rStyle w:val="Strong"/>
          <w:rFonts w:ascii="Times New Roman" w:eastAsia="Times New Roman" w:hAnsi="Times New Roman" w:cs="Times New Roman"/>
          <w:b w:val="0"/>
          <w:color w:val="000000"/>
          <w:sz w:val="24"/>
          <w:szCs w:val="24"/>
        </w:rPr>
        <w:t>Alessandra Jerolleman</w:t>
      </w:r>
      <w:r w:rsidRPr="0083062A">
        <w:rPr>
          <w:rFonts w:ascii="Times New Roman" w:hAnsi="Times New Roman" w:cs="Times New Roman"/>
          <w:b/>
          <w:bCs/>
          <w:sz w:val="24"/>
          <w:szCs w:val="24"/>
        </w:rPr>
        <w:fldChar w:fldCharType="end"/>
      </w:r>
      <w:r w:rsidR="0038606C" w:rsidRPr="009B4F1A">
        <w:rPr>
          <w:rFonts w:ascii="Times New Roman" w:hAnsi="Times New Roman" w:cs="Times New Roman"/>
          <w:b/>
          <w:bCs/>
          <w:sz w:val="24"/>
          <w:szCs w:val="24"/>
        </w:rPr>
        <w:t xml:space="preserve"> </w:t>
      </w:r>
      <w:r w:rsidR="00971067" w:rsidRPr="006B5E05">
        <w:rPr>
          <w:rFonts w:ascii="Times New Roman" w:hAnsi="Times New Roman" w:cs="Times New Roman"/>
          <w:bCs/>
          <w:sz w:val="24"/>
          <w:szCs w:val="24"/>
        </w:rPr>
        <w:t>……………………………………………………………</w:t>
      </w:r>
      <w:r w:rsidR="002869F5">
        <w:rPr>
          <w:rFonts w:ascii="Times New Roman" w:hAnsi="Times New Roman" w:cs="Times New Roman"/>
          <w:bCs/>
          <w:sz w:val="24"/>
          <w:szCs w:val="24"/>
        </w:rPr>
        <w:t>…</w:t>
      </w:r>
      <w:r w:rsidR="00971067">
        <w:rPr>
          <w:rFonts w:ascii="Times New Roman" w:hAnsi="Times New Roman" w:cs="Times New Roman"/>
          <w:b/>
          <w:bCs/>
          <w:sz w:val="24"/>
          <w:szCs w:val="24"/>
        </w:rPr>
        <w:tab/>
      </w:r>
      <w:r w:rsidR="00971067">
        <w:rPr>
          <w:rFonts w:ascii="Times New Roman" w:hAnsi="Times New Roman" w:cs="Times New Roman"/>
          <w:sz w:val="24"/>
          <w:szCs w:val="24"/>
        </w:rPr>
        <w:t>Page 7</w:t>
      </w:r>
    </w:p>
    <w:p w14:paraId="7CFA5B13" w14:textId="77777777" w:rsidR="00971067" w:rsidRDefault="00971067" w:rsidP="009B4F1A">
      <w:pPr>
        <w:tabs>
          <w:tab w:val="right" w:pos="9360"/>
        </w:tabs>
        <w:rPr>
          <w:rFonts w:ascii="Times New Roman" w:hAnsi="Times New Roman" w:cs="Times New Roman"/>
          <w:b/>
          <w:bCs/>
          <w:sz w:val="24"/>
          <w:szCs w:val="24"/>
        </w:rPr>
      </w:pPr>
    </w:p>
    <w:p w14:paraId="2B84EDA7" w14:textId="77777777" w:rsidR="0038606C" w:rsidRPr="009B4F1A" w:rsidRDefault="009B4F1A" w:rsidP="009B4F1A">
      <w:pPr>
        <w:tabs>
          <w:tab w:val="right" w:pos="9360"/>
        </w:tabs>
        <w:rPr>
          <w:rFonts w:ascii="Times New Roman" w:hAnsi="Times New Roman" w:cs="Times New Roman"/>
          <w:b/>
          <w:bCs/>
          <w:sz w:val="24"/>
          <w:szCs w:val="24"/>
        </w:rPr>
      </w:pPr>
      <w:r w:rsidRPr="007601DE">
        <w:rPr>
          <w:rFonts w:ascii="Times New Roman" w:hAnsi="Times New Roman" w:cs="Times New Roman"/>
          <w:bCs/>
          <w:sz w:val="24"/>
          <w:szCs w:val="24"/>
        </w:rPr>
        <w:fldChar w:fldCharType="begin"/>
      </w:r>
      <w:r w:rsidRPr="007601DE">
        <w:rPr>
          <w:rFonts w:ascii="Times New Roman" w:hAnsi="Times New Roman" w:cs="Times New Roman"/>
          <w:bCs/>
          <w:sz w:val="24"/>
          <w:szCs w:val="24"/>
        </w:rPr>
        <w:instrText xml:space="preserve"> REF Pete_Baston \h  \* MERGEFORMAT </w:instrText>
      </w:r>
      <w:r w:rsidRPr="007601DE">
        <w:rPr>
          <w:rFonts w:ascii="Times New Roman" w:hAnsi="Times New Roman" w:cs="Times New Roman"/>
          <w:bCs/>
          <w:sz w:val="24"/>
          <w:szCs w:val="24"/>
        </w:rPr>
      </w:r>
      <w:r w:rsidRPr="007601DE">
        <w:rPr>
          <w:rFonts w:ascii="Times New Roman" w:hAnsi="Times New Roman" w:cs="Times New Roman"/>
          <w:bCs/>
          <w:sz w:val="24"/>
          <w:szCs w:val="24"/>
        </w:rPr>
        <w:fldChar w:fldCharType="separate"/>
      </w:r>
      <w:r w:rsidRPr="007601DE">
        <w:rPr>
          <w:rFonts w:ascii="Times New Roman" w:hAnsi="Times New Roman" w:cs="Times New Roman"/>
          <w:bCs/>
          <w:sz w:val="24"/>
          <w:szCs w:val="24"/>
        </w:rPr>
        <w:t>Pete Baston</w:t>
      </w:r>
      <w:r w:rsidRPr="007601DE">
        <w:rPr>
          <w:rFonts w:ascii="Times New Roman" w:hAnsi="Times New Roman" w:cs="Times New Roman"/>
          <w:bCs/>
          <w:sz w:val="24"/>
          <w:szCs w:val="24"/>
        </w:rPr>
        <w:fldChar w:fldCharType="end"/>
      </w:r>
      <w:r w:rsidR="0038606C" w:rsidRPr="007601DE">
        <w:rPr>
          <w:rFonts w:ascii="Times New Roman" w:hAnsi="Times New Roman" w:cs="Times New Roman"/>
          <w:bCs/>
          <w:sz w:val="24"/>
          <w:szCs w:val="24"/>
        </w:rPr>
        <w:t xml:space="preserve"> </w:t>
      </w:r>
      <w:r w:rsidR="00971067" w:rsidRPr="006B5E05">
        <w:rPr>
          <w:rFonts w:ascii="Times New Roman" w:hAnsi="Times New Roman" w:cs="Times New Roman"/>
          <w:bCs/>
          <w:sz w:val="24"/>
          <w:szCs w:val="24"/>
        </w:rPr>
        <w:t>…………………………………………………………………………</w:t>
      </w:r>
      <w:r w:rsidR="00971067">
        <w:rPr>
          <w:rFonts w:ascii="Times New Roman" w:hAnsi="Times New Roman" w:cs="Times New Roman"/>
          <w:b/>
          <w:bCs/>
          <w:sz w:val="24"/>
          <w:szCs w:val="24"/>
        </w:rPr>
        <w:tab/>
      </w:r>
      <w:r w:rsidR="00971067">
        <w:rPr>
          <w:rFonts w:ascii="Times New Roman" w:hAnsi="Times New Roman" w:cs="Times New Roman"/>
          <w:sz w:val="24"/>
          <w:szCs w:val="24"/>
        </w:rPr>
        <w:t>Page 8</w:t>
      </w:r>
    </w:p>
    <w:p w14:paraId="259DDBFD" w14:textId="77777777" w:rsidR="00971067" w:rsidRDefault="00971067" w:rsidP="009B4F1A">
      <w:pPr>
        <w:tabs>
          <w:tab w:val="right" w:pos="9360"/>
        </w:tabs>
        <w:rPr>
          <w:rFonts w:ascii="Times New Roman" w:hAnsi="Times New Roman" w:cs="Times New Roman"/>
          <w:sz w:val="24"/>
          <w:szCs w:val="24"/>
        </w:rPr>
      </w:pPr>
    </w:p>
    <w:p w14:paraId="340D34DB" w14:textId="77777777" w:rsidR="0038606C" w:rsidRPr="009B4F1A" w:rsidRDefault="009B4F1A" w:rsidP="009B4F1A">
      <w:pPr>
        <w:tabs>
          <w:tab w:val="right" w:pos="9360"/>
        </w:tabs>
        <w:rPr>
          <w:rFonts w:ascii="Times New Roman" w:hAnsi="Times New Roman" w:cs="Times New Roman"/>
          <w:sz w:val="24"/>
          <w:szCs w:val="24"/>
        </w:rPr>
      </w:pPr>
      <w:r w:rsidRPr="009B4F1A">
        <w:rPr>
          <w:rFonts w:ascii="Times New Roman" w:hAnsi="Times New Roman" w:cs="Times New Roman"/>
          <w:sz w:val="24"/>
          <w:szCs w:val="24"/>
        </w:rPr>
        <w:fldChar w:fldCharType="begin"/>
      </w:r>
      <w:r w:rsidRPr="009B4F1A">
        <w:rPr>
          <w:rFonts w:ascii="Times New Roman" w:hAnsi="Times New Roman" w:cs="Times New Roman"/>
          <w:sz w:val="24"/>
          <w:szCs w:val="24"/>
        </w:rPr>
        <w:instrText xml:space="preserve"> REF Taran_Roddy \h  \* MERGEFORMAT </w:instrText>
      </w:r>
      <w:r w:rsidRPr="009B4F1A">
        <w:rPr>
          <w:rFonts w:ascii="Times New Roman" w:hAnsi="Times New Roman" w:cs="Times New Roman"/>
          <w:sz w:val="24"/>
          <w:szCs w:val="24"/>
        </w:rPr>
      </w:r>
      <w:r w:rsidRPr="009B4F1A">
        <w:rPr>
          <w:rFonts w:ascii="Times New Roman" w:hAnsi="Times New Roman" w:cs="Times New Roman"/>
          <w:sz w:val="24"/>
          <w:szCs w:val="24"/>
        </w:rPr>
        <w:fldChar w:fldCharType="separate"/>
      </w:r>
      <w:proofErr w:type="spellStart"/>
      <w:r w:rsidRPr="009B4F1A">
        <w:rPr>
          <w:rFonts w:ascii="Times New Roman" w:hAnsi="Times New Roman" w:cs="Times New Roman"/>
          <w:sz w:val="24"/>
          <w:szCs w:val="24"/>
        </w:rPr>
        <w:t>Taran</w:t>
      </w:r>
      <w:proofErr w:type="spellEnd"/>
      <w:r w:rsidRPr="009B4F1A">
        <w:rPr>
          <w:rFonts w:ascii="Times New Roman" w:hAnsi="Times New Roman" w:cs="Times New Roman"/>
          <w:sz w:val="24"/>
          <w:szCs w:val="24"/>
        </w:rPr>
        <w:t xml:space="preserve"> Roddy</w:t>
      </w:r>
      <w:r w:rsidRPr="009B4F1A">
        <w:rPr>
          <w:rFonts w:ascii="Times New Roman" w:hAnsi="Times New Roman" w:cs="Times New Roman"/>
          <w:sz w:val="24"/>
          <w:szCs w:val="24"/>
        </w:rPr>
        <w:fldChar w:fldCharType="end"/>
      </w:r>
      <w:r w:rsidR="0038606C" w:rsidRPr="009B4F1A">
        <w:rPr>
          <w:rFonts w:ascii="Times New Roman" w:hAnsi="Times New Roman" w:cs="Times New Roman"/>
          <w:sz w:val="24"/>
          <w:szCs w:val="24"/>
        </w:rPr>
        <w:t xml:space="preserve"> </w:t>
      </w:r>
      <w:r w:rsidR="00971067">
        <w:rPr>
          <w:rFonts w:ascii="Times New Roman" w:hAnsi="Times New Roman" w:cs="Times New Roman"/>
          <w:sz w:val="24"/>
          <w:szCs w:val="24"/>
        </w:rPr>
        <w:t>……………………………………………………………………</w:t>
      </w:r>
      <w:proofErr w:type="gramStart"/>
      <w:r w:rsidR="00971067">
        <w:rPr>
          <w:rFonts w:ascii="Times New Roman" w:hAnsi="Times New Roman" w:cs="Times New Roman"/>
          <w:sz w:val="24"/>
          <w:szCs w:val="24"/>
        </w:rPr>
        <w:t>…..</w:t>
      </w:r>
      <w:proofErr w:type="gramEnd"/>
      <w:r w:rsidR="00971067">
        <w:rPr>
          <w:rFonts w:ascii="Times New Roman" w:hAnsi="Times New Roman" w:cs="Times New Roman"/>
          <w:sz w:val="24"/>
          <w:szCs w:val="24"/>
        </w:rPr>
        <w:tab/>
        <w:t>Page 9</w:t>
      </w:r>
    </w:p>
    <w:p w14:paraId="79B17505" w14:textId="77777777" w:rsidR="00971067" w:rsidRDefault="00971067" w:rsidP="009B4F1A">
      <w:pPr>
        <w:tabs>
          <w:tab w:val="right" w:pos="9360"/>
        </w:tabs>
        <w:rPr>
          <w:rFonts w:ascii="Times New Roman" w:hAnsi="Times New Roman" w:cs="Times New Roman"/>
          <w:b/>
          <w:bCs/>
          <w:sz w:val="24"/>
          <w:szCs w:val="24"/>
        </w:rPr>
      </w:pPr>
    </w:p>
    <w:p w14:paraId="27E33B40" w14:textId="77777777" w:rsidR="0038606C" w:rsidRPr="009B4F1A" w:rsidRDefault="009B4F1A" w:rsidP="009B4F1A">
      <w:pPr>
        <w:tabs>
          <w:tab w:val="right" w:pos="9360"/>
        </w:tabs>
        <w:rPr>
          <w:rFonts w:ascii="Times New Roman" w:hAnsi="Times New Roman" w:cs="Times New Roman"/>
          <w:b/>
          <w:bCs/>
          <w:sz w:val="24"/>
          <w:szCs w:val="24"/>
        </w:rPr>
      </w:pPr>
      <w:r w:rsidRPr="00370A98">
        <w:rPr>
          <w:rFonts w:ascii="Times New Roman" w:hAnsi="Times New Roman" w:cs="Times New Roman"/>
          <w:bCs/>
          <w:sz w:val="24"/>
          <w:szCs w:val="24"/>
        </w:rPr>
        <w:fldChar w:fldCharType="begin"/>
      </w:r>
      <w:r w:rsidRPr="00370A98">
        <w:rPr>
          <w:rFonts w:ascii="Times New Roman" w:hAnsi="Times New Roman" w:cs="Times New Roman"/>
          <w:bCs/>
          <w:sz w:val="24"/>
          <w:szCs w:val="24"/>
        </w:rPr>
        <w:instrText xml:space="preserve"> REF Geni_Jo_Brawner \h  \* MERGEFORMAT </w:instrText>
      </w:r>
      <w:r w:rsidRPr="00370A98">
        <w:rPr>
          <w:rFonts w:ascii="Times New Roman" w:hAnsi="Times New Roman" w:cs="Times New Roman"/>
          <w:bCs/>
          <w:sz w:val="24"/>
          <w:szCs w:val="24"/>
        </w:rPr>
      </w:r>
      <w:r w:rsidRPr="00370A98">
        <w:rPr>
          <w:rFonts w:ascii="Times New Roman" w:hAnsi="Times New Roman" w:cs="Times New Roman"/>
          <w:bCs/>
          <w:sz w:val="24"/>
          <w:szCs w:val="24"/>
        </w:rPr>
        <w:fldChar w:fldCharType="separate"/>
      </w:r>
      <w:proofErr w:type="spellStart"/>
      <w:r w:rsidRPr="00370A98">
        <w:rPr>
          <w:rFonts w:ascii="Times New Roman" w:hAnsi="Times New Roman" w:cs="Times New Roman"/>
          <w:bCs/>
          <w:sz w:val="24"/>
          <w:szCs w:val="24"/>
        </w:rPr>
        <w:t>Geni</w:t>
      </w:r>
      <w:proofErr w:type="spellEnd"/>
      <w:r w:rsidRPr="00370A98">
        <w:rPr>
          <w:rFonts w:ascii="Times New Roman" w:hAnsi="Times New Roman" w:cs="Times New Roman"/>
          <w:bCs/>
          <w:sz w:val="24"/>
          <w:szCs w:val="24"/>
        </w:rPr>
        <w:t xml:space="preserve"> Jo Brawner</w:t>
      </w:r>
      <w:r w:rsidRPr="00370A98">
        <w:rPr>
          <w:rFonts w:ascii="Times New Roman" w:hAnsi="Times New Roman" w:cs="Times New Roman"/>
          <w:bCs/>
          <w:sz w:val="24"/>
          <w:szCs w:val="24"/>
        </w:rPr>
        <w:fldChar w:fldCharType="end"/>
      </w:r>
      <w:r w:rsidR="0038606C" w:rsidRPr="009B4F1A">
        <w:rPr>
          <w:rFonts w:ascii="Times New Roman" w:hAnsi="Times New Roman" w:cs="Times New Roman"/>
          <w:b/>
          <w:bCs/>
          <w:sz w:val="24"/>
          <w:szCs w:val="24"/>
        </w:rPr>
        <w:t xml:space="preserve"> </w:t>
      </w:r>
      <w:r w:rsidR="00971067" w:rsidRPr="006B5E05">
        <w:rPr>
          <w:rFonts w:ascii="Times New Roman" w:hAnsi="Times New Roman" w:cs="Times New Roman"/>
          <w:bCs/>
          <w:sz w:val="24"/>
          <w:szCs w:val="24"/>
        </w:rPr>
        <w:t>………………………………………</w:t>
      </w:r>
      <w:r w:rsidR="00370A98">
        <w:rPr>
          <w:rFonts w:ascii="Times New Roman" w:hAnsi="Times New Roman" w:cs="Times New Roman"/>
          <w:bCs/>
          <w:sz w:val="24"/>
          <w:szCs w:val="24"/>
        </w:rPr>
        <w:t>.</w:t>
      </w:r>
      <w:r w:rsidR="00971067" w:rsidRPr="006B5E05">
        <w:rPr>
          <w:rFonts w:ascii="Times New Roman" w:hAnsi="Times New Roman" w:cs="Times New Roman"/>
          <w:bCs/>
          <w:sz w:val="24"/>
          <w:szCs w:val="24"/>
        </w:rPr>
        <w:t>………………………</w:t>
      </w:r>
      <w:proofErr w:type="gramStart"/>
      <w:r w:rsidR="00971067" w:rsidRPr="006B5E05">
        <w:rPr>
          <w:rFonts w:ascii="Times New Roman" w:hAnsi="Times New Roman" w:cs="Times New Roman"/>
          <w:bCs/>
          <w:sz w:val="24"/>
          <w:szCs w:val="24"/>
        </w:rPr>
        <w:t>…..</w:t>
      </w:r>
      <w:proofErr w:type="gramEnd"/>
      <w:r w:rsidR="00971067">
        <w:rPr>
          <w:rFonts w:ascii="Times New Roman" w:hAnsi="Times New Roman" w:cs="Times New Roman"/>
          <w:b/>
          <w:bCs/>
          <w:sz w:val="24"/>
          <w:szCs w:val="24"/>
        </w:rPr>
        <w:tab/>
      </w:r>
      <w:r w:rsidR="00971067">
        <w:rPr>
          <w:rFonts w:ascii="Times New Roman" w:hAnsi="Times New Roman" w:cs="Times New Roman"/>
          <w:sz w:val="24"/>
          <w:szCs w:val="24"/>
        </w:rPr>
        <w:t>Page 10</w:t>
      </w:r>
    </w:p>
    <w:p w14:paraId="5364D898" w14:textId="77777777" w:rsidR="00971067" w:rsidRDefault="00971067" w:rsidP="009B4F1A">
      <w:pPr>
        <w:pBdr>
          <w:bottom w:val="single" w:sz="6" w:space="1" w:color="auto"/>
        </w:pBdr>
        <w:tabs>
          <w:tab w:val="right" w:pos="9360"/>
        </w:tabs>
        <w:rPr>
          <w:rFonts w:ascii="Times New Roman" w:hAnsi="Times New Roman" w:cs="Times New Roman"/>
          <w:b/>
          <w:bCs/>
          <w:sz w:val="24"/>
          <w:szCs w:val="24"/>
        </w:rPr>
      </w:pPr>
    </w:p>
    <w:p w14:paraId="5ED630F5" w14:textId="77777777" w:rsidR="0038606C" w:rsidRPr="009B4F1A" w:rsidRDefault="00C15CB5" w:rsidP="009B4F1A">
      <w:pPr>
        <w:pBdr>
          <w:bottom w:val="single" w:sz="6" w:space="1" w:color="auto"/>
        </w:pBdr>
        <w:tabs>
          <w:tab w:val="right" w:pos="9360"/>
        </w:tabs>
        <w:rPr>
          <w:rFonts w:ascii="Times New Roman" w:hAnsi="Times New Roman" w:cs="Times New Roman"/>
          <w:b/>
          <w:bCs/>
          <w:sz w:val="24"/>
          <w:szCs w:val="24"/>
        </w:rPr>
      </w:pPr>
      <w:r w:rsidRPr="00C15CB5">
        <w:rPr>
          <w:rFonts w:ascii="Times New Roman" w:hAnsi="Times New Roman" w:cs="Times New Roman"/>
          <w:bCs/>
          <w:sz w:val="24"/>
          <w:szCs w:val="24"/>
        </w:rPr>
        <w:fldChar w:fldCharType="begin"/>
      </w:r>
      <w:r w:rsidRPr="00C15CB5">
        <w:rPr>
          <w:rFonts w:ascii="Times New Roman" w:hAnsi="Times New Roman" w:cs="Times New Roman"/>
          <w:bCs/>
          <w:sz w:val="24"/>
          <w:szCs w:val="24"/>
        </w:rPr>
        <w:instrText xml:space="preserve"> REF John_Wiener \h  \* MERGEFORMAT </w:instrText>
      </w:r>
      <w:r w:rsidRPr="00C15CB5">
        <w:rPr>
          <w:rFonts w:ascii="Times New Roman" w:hAnsi="Times New Roman" w:cs="Times New Roman"/>
          <w:bCs/>
          <w:sz w:val="24"/>
          <w:szCs w:val="24"/>
        </w:rPr>
      </w:r>
      <w:r w:rsidRPr="00C15CB5">
        <w:rPr>
          <w:rFonts w:ascii="Times New Roman" w:hAnsi="Times New Roman" w:cs="Times New Roman"/>
          <w:bCs/>
          <w:sz w:val="24"/>
          <w:szCs w:val="24"/>
        </w:rPr>
        <w:fldChar w:fldCharType="separate"/>
      </w:r>
      <w:r w:rsidRPr="00C15CB5">
        <w:rPr>
          <w:rFonts w:ascii="Times New Roman" w:hAnsi="Times New Roman" w:cs="Times New Roman"/>
          <w:bCs/>
          <w:sz w:val="24"/>
          <w:szCs w:val="24"/>
        </w:rPr>
        <w:t>John Wiener</w:t>
      </w:r>
      <w:r w:rsidRPr="00C15CB5">
        <w:rPr>
          <w:rFonts w:ascii="Times New Roman" w:hAnsi="Times New Roman" w:cs="Times New Roman"/>
          <w:bCs/>
          <w:sz w:val="24"/>
          <w:szCs w:val="24"/>
        </w:rPr>
        <w:fldChar w:fldCharType="end"/>
      </w:r>
      <w:r w:rsidR="0038606C" w:rsidRPr="009B4F1A">
        <w:rPr>
          <w:rFonts w:ascii="Times New Roman" w:hAnsi="Times New Roman" w:cs="Times New Roman"/>
          <w:b/>
          <w:bCs/>
          <w:sz w:val="24"/>
          <w:szCs w:val="24"/>
        </w:rPr>
        <w:t xml:space="preserve"> </w:t>
      </w:r>
      <w:r w:rsidR="00971067" w:rsidRPr="006B5E05">
        <w:rPr>
          <w:rFonts w:ascii="Times New Roman" w:hAnsi="Times New Roman" w:cs="Times New Roman"/>
          <w:bCs/>
          <w:sz w:val="24"/>
          <w:szCs w:val="24"/>
        </w:rPr>
        <w:t>……………………………………………………………………</w:t>
      </w:r>
      <w:proofErr w:type="gramStart"/>
      <w:r w:rsidR="00971067" w:rsidRPr="006B5E05">
        <w:rPr>
          <w:rFonts w:ascii="Times New Roman" w:hAnsi="Times New Roman" w:cs="Times New Roman"/>
          <w:bCs/>
          <w:sz w:val="24"/>
          <w:szCs w:val="24"/>
        </w:rPr>
        <w:t>…..</w:t>
      </w:r>
      <w:proofErr w:type="gramEnd"/>
      <w:r w:rsidR="00971067">
        <w:rPr>
          <w:rFonts w:ascii="Times New Roman" w:hAnsi="Times New Roman" w:cs="Times New Roman"/>
          <w:b/>
          <w:bCs/>
          <w:sz w:val="24"/>
          <w:szCs w:val="24"/>
        </w:rPr>
        <w:tab/>
      </w:r>
      <w:r w:rsidR="00971067">
        <w:rPr>
          <w:rFonts w:ascii="Times New Roman" w:hAnsi="Times New Roman" w:cs="Times New Roman"/>
          <w:sz w:val="24"/>
          <w:szCs w:val="24"/>
        </w:rPr>
        <w:t>Page 11</w:t>
      </w:r>
    </w:p>
    <w:p w14:paraId="5A211CDD" w14:textId="77777777" w:rsidR="0038606C" w:rsidRDefault="0038606C" w:rsidP="0038606C">
      <w:pPr>
        <w:pBdr>
          <w:bottom w:val="single" w:sz="6" w:space="1" w:color="auto"/>
        </w:pBdr>
        <w:rPr>
          <w:rFonts w:ascii="Calibri" w:hAnsi="Calibri" w:cs="Calibri"/>
          <w:b/>
          <w:bCs/>
        </w:rPr>
      </w:pPr>
    </w:p>
    <w:p w14:paraId="435D3FC6" w14:textId="77777777" w:rsidR="00971067" w:rsidRDefault="00971067">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6B646193" w14:textId="77777777" w:rsidR="00971067" w:rsidRDefault="00971067">
      <w:pPr>
        <w:pBdr>
          <w:bottom w:val="single" w:sz="6" w:space="1" w:color="auto"/>
        </w:pBdr>
        <w:rPr>
          <w:rFonts w:ascii="Times New Roman" w:eastAsia="Times New Roman" w:hAnsi="Times New Roman" w:cs="Times New Roman"/>
          <w:b/>
          <w:bCs/>
          <w:sz w:val="20"/>
          <w:szCs w:val="20"/>
        </w:rPr>
      </w:pPr>
    </w:p>
    <w:p w14:paraId="05002BA8" w14:textId="77777777" w:rsidR="00971067" w:rsidRPr="00971067" w:rsidRDefault="00971067" w:rsidP="0038606C">
      <w:pPr>
        <w:spacing w:before="100" w:beforeAutospacing="1" w:after="100" w:afterAutospacing="1" w:line="240" w:lineRule="auto"/>
        <w:rPr>
          <w:rFonts w:ascii="Times New Roman" w:eastAsia="Times New Roman" w:hAnsi="Times New Roman" w:cs="Times New Roman"/>
          <w:b/>
          <w:bCs/>
          <w:sz w:val="20"/>
          <w:szCs w:val="20"/>
        </w:rPr>
      </w:pPr>
    </w:p>
    <w:p w14:paraId="72978B31" w14:textId="77777777" w:rsidR="0038606C" w:rsidRPr="0038606C" w:rsidRDefault="0038606C" w:rsidP="0038606C">
      <w:pPr>
        <w:spacing w:before="100" w:beforeAutospacing="1" w:after="100" w:afterAutospacing="1" w:line="240" w:lineRule="auto"/>
        <w:rPr>
          <w:rFonts w:ascii="Times New Roman" w:eastAsia="Times New Roman" w:hAnsi="Times New Roman" w:cs="Times New Roman"/>
          <w:sz w:val="24"/>
          <w:szCs w:val="24"/>
        </w:rPr>
      </w:pPr>
      <w:bookmarkStart w:id="1" w:name="Rebecca_Joyce"/>
      <w:r w:rsidRPr="0038606C">
        <w:rPr>
          <w:rFonts w:ascii="Times New Roman" w:eastAsia="Times New Roman" w:hAnsi="Times New Roman" w:cs="Times New Roman"/>
          <w:b/>
          <w:bCs/>
          <w:sz w:val="48"/>
          <w:szCs w:val="48"/>
        </w:rPr>
        <w:t>Rebecca Joyce</w:t>
      </w:r>
      <w:bookmarkEnd w:id="1"/>
    </w:p>
    <w:p w14:paraId="3AC3DBB9" w14:textId="77777777" w:rsidR="0038606C" w:rsidRPr="0038606C" w:rsidRDefault="0038606C" w:rsidP="0038606C">
      <w:pP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sz w:val="24"/>
          <w:szCs w:val="24"/>
        </w:rPr>
        <w:t>Senior Planner/Program Manager</w:t>
      </w:r>
    </w:p>
    <w:p w14:paraId="06D12B0B" w14:textId="77777777" w:rsidR="0038606C" w:rsidRPr="0038606C" w:rsidRDefault="0038606C" w:rsidP="0038606C">
      <w:pP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sz w:val="24"/>
          <w:szCs w:val="24"/>
        </w:rPr>
        <w:t>Central Shenandoah Planning District Commission</w:t>
      </w:r>
    </w:p>
    <w:p w14:paraId="216CE884" w14:textId="77777777" w:rsidR="0038606C" w:rsidRDefault="0038606C" w:rsidP="0038606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sz w:val="24"/>
          <w:szCs w:val="24"/>
        </w:rPr>
        <w:t xml:space="preserve">Ms. Joyce received her </w:t>
      </w:r>
      <w:proofErr w:type="gramStart"/>
      <w:r w:rsidRPr="0038606C">
        <w:rPr>
          <w:rFonts w:ascii="Times New Roman" w:eastAsia="Times New Roman" w:hAnsi="Times New Roman" w:cs="Times New Roman"/>
          <w:sz w:val="24"/>
          <w:szCs w:val="24"/>
        </w:rPr>
        <w:t>Bachelors of Arts</w:t>
      </w:r>
      <w:proofErr w:type="gramEnd"/>
      <w:r w:rsidRPr="0038606C">
        <w:rPr>
          <w:rFonts w:ascii="Times New Roman" w:eastAsia="Times New Roman" w:hAnsi="Times New Roman" w:cs="Times New Roman"/>
          <w:sz w:val="24"/>
          <w:szCs w:val="24"/>
        </w:rPr>
        <w:t xml:space="preserve"> Degree in English and a Master’s Degree in Public Administration, both from James Madison University.  Prior to coming to the Central Shenandoah Planning District Commission in 1997, she worked in various positions in the human services field.  For the past 18 years and 11 months, she has worked at the Central Shenandoah Planning District Commission as a disaster mitigation program administrator, disaster preparedness educator, and emergency management planner.  She has coordinated the regional disaster preparedness and mitigation education program, Shenandoah Valley Project Impact for the last 16 years and the Staunton-Augusta-Waynesboro Community Emergency Response Team program for the last 13 years.  The first hazard mitigation project she was involved with was the acquisition, elevation, and relocation of 53 homes in the Town of Glasgow, Virginia located at the confluence of the James and Maury Rivers.  She has assisted many of the local jurisdictions in the Central Shenandoah Region with emergency management planning including the creation of Emergency Operations Plans, Hazardous Materials Emergency Response Plans, and a Community Wildfire Protection Plan.  Ms. Joyce has also assisted local jurisdictions with their Comprehensive Plans and is responsible for keeping the Central Shenandoah Valley All Hazards Mitigation Plan, a region-wide plan, updated.  She is extremely honored to have spent almost 2 decades aiding the 21 jurisdictions of the Central Shenandoah Planning District in their efforts to become more resilient and </w:t>
      </w:r>
      <w:proofErr w:type="gramStart"/>
      <w:r w:rsidRPr="0038606C">
        <w:rPr>
          <w:rFonts w:ascii="Times New Roman" w:eastAsia="Times New Roman" w:hAnsi="Times New Roman" w:cs="Times New Roman"/>
          <w:sz w:val="24"/>
          <w:szCs w:val="24"/>
        </w:rPr>
        <w:t>disaster-resistant</w:t>
      </w:r>
      <w:proofErr w:type="gramEnd"/>
      <w:r w:rsidRPr="0038606C">
        <w:rPr>
          <w:rFonts w:ascii="Times New Roman" w:eastAsia="Times New Roman" w:hAnsi="Times New Roman" w:cs="Times New Roman"/>
          <w:sz w:val="24"/>
          <w:szCs w:val="24"/>
        </w:rPr>
        <w:t>.</w:t>
      </w:r>
    </w:p>
    <w:p w14:paraId="6A20C72C" w14:textId="77777777" w:rsidR="00971067" w:rsidRDefault="00971067" w:rsidP="0038606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0685DE2C" w14:textId="77777777" w:rsidR="00971067" w:rsidRDefault="00971067" w:rsidP="0038606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58A8E2C6" w14:textId="77777777" w:rsidR="00971067" w:rsidRDefault="00971067" w:rsidP="0038606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6210A6E3" w14:textId="77777777" w:rsidR="00971067" w:rsidRDefault="009710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DF2DF4" w14:textId="77777777" w:rsidR="0038606C" w:rsidRPr="0038606C" w:rsidRDefault="0038606C" w:rsidP="0038606C">
      <w:pPr>
        <w:spacing w:before="100" w:beforeAutospacing="1" w:after="100" w:afterAutospacing="1" w:line="240" w:lineRule="auto"/>
        <w:jc w:val="center"/>
        <w:rPr>
          <w:rFonts w:ascii="Times New Roman" w:eastAsia="Times New Roman" w:hAnsi="Times New Roman" w:cs="Times New Roman"/>
          <w:sz w:val="24"/>
          <w:szCs w:val="24"/>
        </w:rPr>
      </w:pPr>
      <w:bookmarkStart w:id="2" w:name="David_L_Miller"/>
      <w:r w:rsidRPr="0038606C">
        <w:rPr>
          <w:rFonts w:ascii="Times New Roman" w:eastAsia="Times New Roman" w:hAnsi="Times New Roman" w:cs="Times New Roman"/>
          <w:b/>
          <w:bCs/>
          <w:sz w:val="48"/>
          <w:szCs w:val="48"/>
        </w:rPr>
        <w:lastRenderedPageBreak/>
        <w:t>David L. Miller</w:t>
      </w:r>
      <w:bookmarkEnd w:id="2"/>
    </w:p>
    <w:p w14:paraId="13F2BB2A" w14:textId="77777777" w:rsidR="0038606C" w:rsidRPr="0038606C" w:rsidRDefault="0038606C" w:rsidP="0038606C">
      <w:pPr>
        <w:spacing w:before="100" w:beforeAutospacing="1" w:after="100" w:afterAutospacing="1" w:line="240" w:lineRule="auto"/>
        <w:jc w:val="center"/>
        <w:rPr>
          <w:rFonts w:ascii="Times New Roman" w:eastAsia="Times New Roman" w:hAnsi="Times New Roman" w:cs="Times New Roman"/>
          <w:sz w:val="24"/>
          <w:szCs w:val="24"/>
        </w:rPr>
      </w:pPr>
    </w:p>
    <w:p w14:paraId="620305B5" w14:textId="77777777" w:rsidR="0038606C" w:rsidRPr="0038606C" w:rsidRDefault="0038606C" w:rsidP="0038606C">
      <w:pP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b/>
          <w:bCs/>
          <w:i/>
          <w:iCs/>
          <w:sz w:val="24"/>
          <w:szCs w:val="24"/>
        </w:rPr>
        <w:t>Career Objective:</w:t>
      </w:r>
      <w:r w:rsidRPr="0038606C">
        <w:rPr>
          <w:rFonts w:ascii="Times New Roman" w:eastAsia="Times New Roman" w:hAnsi="Times New Roman" w:cs="Times New Roman"/>
          <w:b/>
          <w:bCs/>
          <w:sz w:val="24"/>
          <w:szCs w:val="24"/>
        </w:rPr>
        <w:t xml:space="preserve">  </w:t>
      </w:r>
      <w:r w:rsidRPr="0038606C">
        <w:rPr>
          <w:rFonts w:ascii="Times New Roman" w:eastAsia="Times New Roman" w:hAnsi="Times New Roman" w:cs="Times New Roman"/>
          <w:sz w:val="24"/>
          <w:szCs w:val="24"/>
        </w:rPr>
        <w:t>A managerial or administrative position responsible for homeland security or emergency management programs and initiatives within a progressive public or private enterprise.</w:t>
      </w:r>
    </w:p>
    <w:p w14:paraId="28FEED96" w14:textId="77777777" w:rsidR="0038606C" w:rsidRPr="0038606C" w:rsidRDefault="0038606C" w:rsidP="0038606C">
      <w:pP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b/>
          <w:bCs/>
          <w:i/>
          <w:iCs/>
          <w:sz w:val="24"/>
          <w:szCs w:val="24"/>
        </w:rPr>
        <w:t>Summary of Leadership Skills:</w:t>
      </w:r>
      <w:r w:rsidRPr="0038606C">
        <w:rPr>
          <w:rFonts w:ascii="Times New Roman" w:eastAsia="Times New Roman" w:hAnsi="Times New Roman" w:cs="Times New Roman"/>
          <w:sz w:val="24"/>
          <w:szCs w:val="24"/>
        </w:rPr>
        <w:t>  Leadership; strategic planning; performance, accountability and continuous improvement; emergency and crisis communications; organizational development; human resources and budget management; collaboration and development of community support; complex problem solving; cross agency and program synthesis.</w:t>
      </w:r>
    </w:p>
    <w:p w14:paraId="56ED5E7F" w14:textId="77777777" w:rsidR="0038606C" w:rsidRPr="0038606C" w:rsidRDefault="0038606C" w:rsidP="0038606C">
      <w:pP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b/>
          <w:bCs/>
          <w:i/>
          <w:iCs/>
          <w:sz w:val="24"/>
          <w:szCs w:val="24"/>
          <w:u w:val="single"/>
        </w:rPr>
        <w:t>Professional Experience:</w:t>
      </w:r>
    </w:p>
    <w:p w14:paraId="6B4F0128" w14:textId="77777777" w:rsidR="0038606C" w:rsidRPr="0038606C" w:rsidRDefault="0038606C" w:rsidP="0038606C">
      <w:pP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b/>
          <w:bCs/>
          <w:sz w:val="24"/>
          <w:szCs w:val="24"/>
        </w:rPr>
        <w:t>Associate Administrator                                     September 26, 2011 – April 4, 2015</w:t>
      </w:r>
    </w:p>
    <w:p w14:paraId="50EC3F43" w14:textId="77777777" w:rsidR="0038606C" w:rsidRPr="0038606C" w:rsidRDefault="0038606C" w:rsidP="0038606C">
      <w:pP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sz w:val="24"/>
          <w:szCs w:val="24"/>
        </w:rPr>
        <w:t>Federal Insurance &amp; Mitigation Administration</w:t>
      </w:r>
      <w:r w:rsidRPr="0038606C">
        <w:rPr>
          <w:rFonts w:ascii="Times New Roman" w:eastAsia="Times New Roman" w:hAnsi="Times New Roman" w:cs="Times New Roman"/>
          <w:sz w:val="24"/>
          <w:szCs w:val="24"/>
        </w:rPr>
        <w:br/>
        <w:t>1800 South Bell Street</w:t>
      </w:r>
      <w:r w:rsidRPr="0038606C">
        <w:rPr>
          <w:rFonts w:ascii="Times New Roman" w:eastAsia="Times New Roman" w:hAnsi="Times New Roman" w:cs="Times New Roman"/>
          <w:sz w:val="24"/>
          <w:szCs w:val="24"/>
        </w:rPr>
        <w:br/>
        <w:t>Arlington, VA  20598</w:t>
      </w:r>
      <w:r w:rsidRPr="0038606C">
        <w:rPr>
          <w:rFonts w:ascii="Times New Roman" w:eastAsia="Times New Roman" w:hAnsi="Times New Roman" w:cs="Times New Roman"/>
          <w:sz w:val="24"/>
          <w:szCs w:val="24"/>
        </w:rPr>
        <w:br/>
        <w:t>(202) 646-2780</w:t>
      </w:r>
    </w:p>
    <w:p w14:paraId="1243BE31" w14:textId="77777777" w:rsidR="0038606C" w:rsidRPr="0038606C" w:rsidRDefault="0038606C" w:rsidP="0038606C">
      <w:pP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sz w:val="24"/>
          <w:szCs w:val="24"/>
        </w:rPr>
        <w:t>Presidential appointed position within the Federal Emergency Management Agency – Department of Homeland Security:</w:t>
      </w:r>
    </w:p>
    <w:p w14:paraId="4BE410E7" w14:textId="77777777" w:rsidR="0038606C" w:rsidRPr="0038606C" w:rsidRDefault="0038606C" w:rsidP="003860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sz w:val="24"/>
          <w:szCs w:val="24"/>
        </w:rPr>
        <w:t>Chief Executive responsible for the National Flood Insurance Program (NFIP) and national mitigation programs authorized and provided for under the National Flood Insurance Act of 1968 (as amended) and the Robert T. Stafford Act of 1988 (as amended).</w:t>
      </w:r>
    </w:p>
    <w:p w14:paraId="0769431D" w14:textId="77777777" w:rsidR="0038606C" w:rsidRPr="0038606C" w:rsidRDefault="0038606C" w:rsidP="003860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sz w:val="24"/>
          <w:szCs w:val="24"/>
        </w:rPr>
        <w:t>Responsible for an organization comprised of the Risk Analysis, Risk Reduction and Risk Insurance Divisions, representing approximately 280 full-time employees and an operations budget exceeding $752.4 million, annually.</w:t>
      </w:r>
    </w:p>
    <w:p w14:paraId="6C40772A" w14:textId="77777777" w:rsidR="0038606C" w:rsidRPr="0038606C" w:rsidRDefault="0038606C" w:rsidP="003860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sz w:val="24"/>
          <w:szCs w:val="24"/>
        </w:rPr>
        <w:t>Programs include: Risk Mapping Assessment and Planning; National Dam Safety; Multi-Hazard Mitigation Planning; Hazard Mitigation, Flood Mitigation, Pre-Disaster Mitigation, Severe Repetitive Loss, Repetitive Loss grant programs; National Earthquake Reduction; Community Rating System; Building Science; Floodplain Management &amp; Community Assistance; National Flood Insurance; and Environmental and Historic Preservation.</w:t>
      </w:r>
    </w:p>
    <w:p w14:paraId="002878FA" w14:textId="77777777" w:rsidR="0038606C" w:rsidRPr="0038606C" w:rsidRDefault="0038606C" w:rsidP="003860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sz w:val="24"/>
          <w:szCs w:val="24"/>
        </w:rPr>
        <w:t xml:space="preserve">Represent the Administration to </w:t>
      </w:r>
      <w:proofErr w:type="gramStart"/>
      <w:r w:rsidRPr="0038606C">
        <w:rPr>
          <w:rFonts w:ascii="Times New Roman" w:eastAsia="Times New Roman" w:hAnsi="Times New Roman" w:cs="Times New Roman"/>
          <w:sz w:val="24"/>
          <w:szCs w:val="24"/>
        </w:rPr>
        <w:t>a number of</w:t>
      </w:r>
      <w:proofErr w:type="gramEnd"/>
      <w:r w:rsidRPr="0038606C">
        <w:rPr>
          <w:rFonts w:ascii="Times New Roman" w:eastAsia="Times New Roman" w:hAnsi="Times New Roman" w:cs="Times New Roman"/>
          <w:sz w:val="24"/>
          <w:szCs w:val="24"/>
        </w:rPr>
        <w:t xml:space="preserve"> Associations, Task Forces and work groups, including chairing the Mitigation Framework Leadership Group; Co-chairing the Federal Interagency Floodplain Management Task Force, and membership in the Recovery Support Function Leadership Group.</w:t>
      </w:r>
    </w:p>
    <w:p w14:paraId="2BB5C5E5" w14:textId="77777777" w:rsidR="0038606C" w:rsidRDefault="0038606C" w:rsidP="003860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sz w:val="24"/>
          <w:szCs w:val="24"/>
        </w:rPr>
        <w:t>During times of disaster we are responsible for the adjustment, adjudication, and paying of all flood insurance claims and for the management of hazard mitigation grant programs. While the dollars administered vary widely from year to year, super storm Sandy flood insurance claims totaled more than $7.8 billion and mitigation grant programs are expected to exceed $3 billion.</w:t>
      </w:r>
    </w:p>
    <w:p w14:paraId="7775A912" w14:textId="77777777" w:rsidR="00971067" w:rsidRPr="0038606C" w:rsidRDefault="00971067" w:rsidP="00971067">
      <w:pPr>
        <w:spacing w:before="100" w:beforeAutospacing="1" w:after="100" w:afterAutospacing="1" w:line="240" w:lineRule="auto"/>
        <w:ind w:left="720"/>
        <w:rPr>
          <w:rFonts w:ascii="Times New Roman" w:eastAsia="Times New Roman" w:hAnsi="Times New Roman" w:cs="Times New Roman"/>
          <w:sz w:val="24"/>
          <w:szCs w:val="24"/>
        </w:rPr>
      </w:pPr>
    </w:p>
    <w:p w14:paraId="77E41FAE" w14:textId="77777777" w:rsidR="0038606C" w:rsidRDefault="0038606C">
      <w:pPr>
        <w:pBdr>
          <w:bottom w:val="single" w:sz="6" w:space="1" w:color="auto"/>
        </w:pBdr>
        <w:rPr>
          <w:u w:val="single"/>
        </w:rPr>
      </w:pPr>
    </w:p>
    <w:p w14:paraId="05A05811" w14:textId="77777777" w:rsidR="0038606C" w:rsidRDefault="0038606C">
      <w:pPr>
        <w:rPr>
          <w:u w:val="single"/>
        </w:rPr>
      </w:pPr>
    </w:p>
    <w:p w14:paraId="735F2F68" w14:textId="77777777" w:rsidR="00251FB5" w:rsidRPr="00251FB5" w:rsidRDefault="00251FB5" w:rsidP="00251FB5">
      <w:pPr>
        <w:spacing w:before="100" w:beforeAutospacing="1" w:after="100" w:afterAutospacing="1" w:line="240" w:lineRule="auto"/>
        <w:jc w:val="center"/>
        <w:rPr>
          <w:rFonts w:ascii="Times New Roman" w:eastAsia="Times New Roman" w:hAnsi="Times New Roman" w:cs="Times New Roman"/>
          <w:sz w:val="24"/>
          <w:szCs w:val="24"/>
        </w:rPr>
      </w:pPr>
      <w:bookmarkStart w:id="3" w:name="Lincoln_Walther"/>
      <w:r w:rsidRPr="00251FB5">
        <w:rPr>
          <w:rFonts w:ascii="Times New Roman" w:eastAsia="Times New Roman" w:hAnsi="Times New Roman" w:cs="Times New Roman"/>
          <w:b/>
          <w:bCs/>
          <w:color w:val="003366"/>
          <w:sz w:val="24"/>
          <w:szCs w:val="24"/>
        </w:rPr>
        <w:t>LINCOLN N. WALTHER</w:t>
      </w:r>
      <w:bookmarkEnd w:id="3"/>
    </w:p>
    <w:p w14:paraId="25AAA191" w14:textId="77777777" w:rsidR="00251FB5" w:rsidRPr="00251FB5" w:rsidRDefault="00251FB5" w:rsidP="00251FB5">
      <w:pPr>
        <w:spacing w:before="100" w:beforeAutospacing="1" w:after="100" w:afterAutospacing="1" w:line="240" w:lineRule="auto"/>
        <w:rPr>
          <w:rFonts w:ascii="Times New Roman" w:eastAsia="Times New Roman" w:hAnsi="Times New Roman" w:cs="Times New Roman"/>
          <w:sz w:val="24"/>
          <w:szCs w:val="24"/>
        </w:rPr>
      </w:pPr>
      <w:r w:rsidRPr="00251FB5">
        <w:rPr>
          <w:rFonts w:ascii="Times New Roman" w:eastAsia="Times New Roman" w:hAnsi="Times New Roman" w:cs="Times New Roman"/>
          <w:sz w:val="24"/>
          <w:szCs w:val="24"/>
        </w:rPr>
        <w:t> Mr. Walther serves as the CSA International, Inc. (CSA) Planning Director overseeing all technical and marketing activities involving the Planning Division.  He is actively involved in the Division’s planning projects.  He has over 40 years of experience in community planning, hazard mitigation, and emergency management in Florida and he has been working in the Treasure Coast Region since the mid-</w:t>
      </w:r>
      <w:proofErr w:type="spellStart"/>
      <w:r w:rsidRPr="00251FB5">
        <w:rPr>
          <w:rFonts w:ascii="Times New Roman" w:eastAsia="Times New Roman" w:hAnsi="Times New Roman" w:cs="Times New Roman"/>
          <w:sz w:val="24"/>
          <w:szCs w:val="24"/>
        </w:rPr>
        <w:t>1970s</w:t>
      </w:r>
      <w:proofErr w:type="spellEnd"/>
      <w:r w:rsidRPr="00251FB5">
        <w:rPr>
          <w:rFonts w:ascii="Times New Roman" w:eastAsia="Times New Roman" w:hAnsi="Times New Roman" w:cs="Times New Roman"/>
          <w:sz w:val="24"/>
          <w:szCs w:val="24"/>
        </w:rPr>
        <w:t xml:space="preserve">.  From 1977-1984, he served as the Long-Range Planning Director for Treasure Coast Regional Planning Council and for six years prior to joining CSA International in 1990, he was the principal of a planning consultant firm in Stuart that served local governments in the Treasure Coast Region.  Mr. Walther first became involved in hazard planning in the late </w:t>
      </w:r>
      <w:proofErr w:type="spellStart"/>
      <w:r w:rsidRPr="00251FB5">
        <w:rPr>
          <w:rFonts w:ascii="Times New Roman" w:eastAsia="Times New Roman" w:hAnsi="Times New Roman" w:cs="Times New Roman"/>
          <w:sz w:val="24"/>
          <w:szCs w:val="24"/>
        </w:rPr>
        <w:t>1990s</w:t>
      </w:r>
      <w:proofErr w:type="spellEnd"/>
      <w:r w:rsidRPr="00251FB5">
        <w:rPr>
          <w:rFonts w:ascii="Times New Roman" w:eastAsia="Times New Roman" w:hAnsi="Times New Roman" w:cs="Times New Roman"/>
          <w:sz w:val="24"/>
          <w:szCs w:val="24"/>
        </w:rPr>
        <w:t xml:space="preserve"> when he participated in the development of Florida’s Local Mitigation Strategy (</w:t>
      </w:r>
      <w:proofErr w:type="spellStart"/>
      <w:r w:rsidRPr="00251FB5">
        <w:rPr>
          <w:rFonts w:ascii="Times New Roman" w:eastAsia="Times New Roman" w:hAnsi="Times New Roman" w:cs="Times New Roman"/>
          <w:sz w:val="24"/>
          <w:szCs w:val="24"/>
        </w:rPr>
        <w:t>LMS</w:t>
      </w:r>
      <w:proofErr w:type="spellEnd"/>
      <w:r w:rsidRPr="00251FB5">
        <w:rPr>
          <w:rFonts w:ascii="Times New Roman" w:eastAsia="Times New Roman" w:hAnsi="Times New Roman" w:cs="Times New Roman"/>
          <w:sz w:val="24"/>
          <w:szCs w:val="24"/>
        </w:rPr>
        <w:t xml:space="preserve">) program.  As part of that initiative, he prepared the first </w:t>
      </w:r>
      <w:proofErr w:type="spellStart"/>
      <w:r w:rsidRPr="00251FB5">
        <w:rPr>
          <w:rFonts w:ascii="Times New Roman" w:eastAsia="Times New Roman" w:hAnsi="Times New Roman" w:cs="Times New Roman"/>
          <w:sz w:val="24"/>
          <w:szCs w:val="24"/>
        </w:rPr>
        <w:t>LMS</w:t>
      </w:r>
      <w:proofErr w:type="spellEnd"/>
      <w:r w:rsidRPr="00251FB5">
        <w:rPr>
          <w:rFonts w:ascii="Times New Roman" w:eastAsia="Times New Roman" w:hAnsi="Times New Roman" w:cs="Times New Roman"/>
          <w:sz w:val="24"/>
          <w:szCs w:val="24"/>
        </w:rPr>
        <w:t xml:space="preserve"> programs for Palm Beach, Indian River, Martin, and St. Lucie Counties and prepared the 2004 plan updates.   Mr. Walther also has served as a representative of the Florida Chapter, American Planning Association (APA) on the State of Florida Hazard Mitigation Plan Advisory Team since its inception.</w:t>
      </w:r>
    </w:p>
    <w:p w14:paraId="1E050A06" w14:textId="77777777" w:rsidR="00251FB5" w:rsidRPr="00251FB5" w:rsidRDefault="00251FB5" w:rsidP="00251FB5">
      <w:pPr>
        <w:spacing w:before="100" w:beforeAutospacing="1" w:after="100" w:afterAutospacing="1" w:line="240" w:lineRule="auto"/>
        <w:rPr>
          <w:rFonts w:ascii="Times New Roman" w:eastAsia="Times New Roman" w:hAnsi="Times New Roman" w:cs="Times New Roman"/>
          <w:sz w:val="24"/>
          <w:szCs w:val="24"/>
        </w:rPr>
      </w:pPr>
      <w:r w:rsidRPr="00251FB5">
        <w:rPr>
          <w:rFonts w:ascii="Times New Roman" w:eastAsia="Times New Roman" w:hAnsi="Times New Roman" w:cs="Times New Roman"/>
          <w:sz w:val="24"/>
          <w:szCs w:val="24"/>
        </w:rPr>
        <w:t xml:space="preserve">From 2007 to 2010, Mr. Walther participated in the State of Florida’s post disaster redevelopment planning initiative including the development of </w:t>
      </w:r>
      <w:r w:rsidRPr="00251FB5">
        <w:rPr>
          <w:rFonts w:ascii="Times New Roman" w:eastAsia="Times New Roman" w:hAnsi="Times New Roman" w:cs="Times New Roman"/>
          <w:i/>
          <w:iCs/>
          <w:sz w:val="24"/>
          <w:szCs w:val="24"/>
        </w:rPr>
        <w:t>Post-Disaster Redevelopment Planning:  A Guide for Florida Communities</w:t>
      </w:r>
      <w:r w:rsidRPr="00251FB5">
        <w:rPr>
          <w:rFonts w:ascii="Times New Roman" w:eastAsia="Times New Roman" w:hAnsi="Times New Roman" w:cs="Times New Roman"/>
          <w:sz w:val="24"/>
          <w:szCs w:val="24"/>
        </w:rPr>
        <w:t xml:space="preserve">.  As part of this initiative, he oversaw </w:t>
      </w:r>
      <w:proofErr w:type="spellStart"/>
      <w:r w:rsidRPr="00251FB5">
        <w:rPr>
          <w:rFonts w:ascii="Times New Roman" w:eastAsia="Times New Roman" w:hAnsi="Times New Roman" w:cs="Times New Roman"/>
          <w:sz w:val="24"/>
          <w:szCs w:val="24"/>
        </w:rPr>
        <w:t>PDRP</w:t>
      </w:r>
      <w:proofErr w:type="spellEnd"/>
      <w:r w:rsidRPr="00251FB5">
        <w:rPr>
          <w:rFonts w:ascii="Times New Roman" w:eastAsia="Times New Roman" w:hAnsi="Times New Roman" w:cs="Times New Roman"/>
          <w:sz w:val="24"/>
          <w:szCs w:val="24"/>
        </w:rPr>
        <w:t xml:space="preserve"> pilot projects in six Florida communities.  Throughout the course of the project and into 2011, Mr. Walther has been invited to speak about the benefits of long-term redevelopment planning to a variety of audiences at a number of events including: the National Hurricane Conference (April 2011 and April 2010); the APA Sustainability Workshop (February 2011); Gulf of Mexico Alliance Coastal Community Resilience Priority Issue Team meetings (January 2011, March 2010, and January 2009); APA National Conference (April 2010 and April 2008); Broward County Mitigation Symposium (March 2010); Florida Governor’s Hurricane Conference (May 2009); Florida APA First Coast Section Workshop (April 2008); and Florida APA Annual Conference (September 2007).  Finally, APA invited Mr. Walther to participate along with a small group of nationally recognized planners in a project scoping symposium for APA’s new FEMA-funded project, </w:t>
      </w:r>
      <w:r w:rsidRPr="00251FB5">
        <w:rPr>
          <w:rFonts w:ascii="Times New Roman" w:eastAsia="Times New Roman" w:hAnsi="Times New Roman" w:cs="Times New Roman"/>
          <w:i/>
          <w:iCs/>
          <w:sz w:val="24"/>
          <w:szCs w:val="24"/>
        </w:rPr>
        <w:t>Planning for Post-Disaster Recovery: Next Generation</w:t>
      </w:r>
      <w:r w:rsidRPr="00251FB5">
        <w:rPr>
          <w:rFonts w:ascii="Times New Roman" w:eastAsia="Times New Roman" w:hAnsi="Times New Roman" w:cs="Times New Roman"/>
          <w:sz w:val="24"/>
          <w:szCs w:val="24"/>
        </w:rPr>
        <w:t>, whose focus is to update and overhaul the 1998 PAS Report</w:t>
      </w:r>
      <w:r w:rsidRPr="00251FB5">
        <w:rPr>
          <w:rFonts w:ascii="Times New Roman" w:eastAsia="Times New Roman" w:hAnsi="Times New Roman" w:cs="Times New Roman"/>
          <w:i/>
          <w:iCs/>
          <w:sz w:val="24"/>
          <w:szCs w:val="24"/>
        </w:rPr>
        <w:t xml:space="preserve">, Planning for Post-Disaster Recovery and Reconstruction. </w:t>
      </w:r>
      <w:r w:rsidRPr="00251FB5">
        <w:rPr>
          <w:rFonts w:ascii="Times New Roman" w:eastAsia="Times New Roman" w:hAnsi="Times New Roman" w:cs="Times New Roman"/>
          <w:sz w:val="24"/>
          <w:szCs w:val="24"/>
        </w:rPr>
        <w:t>  He has also been actively involved in wildfire mitigation developing several wildfire mitigation plans in Florida that were precursors to the Community Wildfire Protection Plan (</w:t>
      </w:r>
      <w:proofErr w:type="spellStart"/>
      <w:r w:rsidRPr="00251FB5">
        <w:rPr>
          <w:rFonts w:ascii="Times New Roman" w:eastAsia="Times New Roman" w:hAnsi="Times New Roman" w:cs="Times New Roman"/>
          <w:sz w:val="24"/>
          <w:szCs w:val="24"/>
        </w:rPr>
        <w:t>CWPP</w:t>
      </w:r>
      <w:proofErr w:type="spellEnd"/>
      <w:r w:rsidRPr="00251FB5">
        <w:rPr>
          <w:rFonts w:ascii="Times New Roman" w:eastAsia="Times New Roman" w:hAnsi="Times New Roman" w:cs="Times New Roman"/>
          <w:sz w:val="24"/>
          <w:szCs w:val="24"/>
        </w:rPr>
        <w:t>) program that resulted from the passage of the Healthy Forests Restoration Act of 2003 (</w:t>
      </w:r>
      <w:proofErr w:type="spellStart"/>
      <w:r w:rsidRPr="00251FB5">
        <w:rPr>
          <w:rFonts w:ascii="Times New Roman" w:eastAsia="Times New Roman" w:hAnsi="Times New Roman" w:cs="Times New Roman"/>
          <w:sz w:val="24"/>
          <w:szCs w:val="24"/>
        </w:rPr>
        <w:t>P.L</w:t>
      </w:r>
      <w:proofErr w:type="spellEnd"/>
      <w:r w:rsidRPr="00251FB5">
        <w:rPr>
          <w:rFonts w:ascii="Times New Roman" w:eastAsia="Times New Roman" w:hAnsi="Times New Roman" w:cs="Times New Roman"/>
          <w:sz w:val="24"/>
          <w:szCs w:val="24"/>
        </w:rPr>
        <w:t xml:space="preserve">. 108-148).  As a result of federal legislation his staff, under a contract to the Florida Forest Service, has prepared </w:t>
      </w:r>
      <w:proofErr w:type="spellStart"/>
      <w:r w:rsidRPr="00251FB5">
        <w:rPr>
          <w:rFonts w:ascii="Times New Roman" w:eastAsia="Times New Roman" w:hAnsi="Times New Roman" w:cs="Times New Roman"/>
          <w:sz w:val="24"/>
          <w:szCs w:val="24"/>
        </w:rPr>
        <w:t>CWPPs</w:t>
      </w:r>
      <w:proofErr w:type="spellEnd"/>
      <w:r w:rsidRPr="00251FB5">
        <w:rPr>
          <w:rFonts w:ascii="Times New Roman" w:eastAsia="Times New Roman" w:hAnsi="Times New Roman" w:cs="Times New Roman"/>
          <w:sz w:val="24"/>
          <w:szCs w:val="24"/>
        </w:rPr>
        <w:t xml:space="preserve"> for </w:t>
      </w:r>
      <w:proofErr w:type="gramStart"/>
      <w:r w:rsidRPr="00251FB5">
        <w:rPr>
          <w:rFonts w:ascii="Times New Roman" w:eastAsia="Times New Roman" w:hAnsi="Times New Roman" w:cs="Times New Roman"/>
          <w:sz w:val="24"/>
          <w:szCs w:val="24"/>
        </w:rPr>
        <w:t>a number of</w:t>
      </w:r>
      <w:proofErr w:type="gramEnd"/>
      <w:r w:rsidRPr="00251FB5">
        <w:rPr>
          <w:rFonts w:ascii="Times New Roman" w:eastAsia="Times New Roman" w:hAnsi="Times New Roman" w:cs="Times New Roman"/>
          <w:sz w:val="24"/>
          <w:szCs w:val="24"/>
        </w:rPr>
        <w:t xml:space="preserve"> Florida counties.</w:t>
      </w:r>
    </w:p>
    <w:p w14:paraId="425E538F" w14:textId="77777777" w:rsidR="00251FB5" w:rsidRDefault="00251FB5" w:rsidP="00251FB5">
      <w:pPr>
        <w:spacing w:before="100" w:beforeAutospacing="1" w:after="100" w:afterAutospacing="1" w:line="240" w:lineRule="auto"/>
        <w:rPr>
          <w:rFonts w:ascii="Times New Roman" w:eastAsia="Times New Roman" w:hAnsi="Times New Roman" w:cs="Times New Roman"/>
          <w:color w:val="000000"/>
          <w:sz w:val="24"/>
          <w:szCs w:val="24"/>
        </w:rPr>
      </w:pPr>
      <w:r w:rsidRPr="00251FB5">
        <w:rPr>
          <w:rFonts w:ascii="Times New Roman" w:eastAsia="Times New Roman" w:hAnsi="Times New Roman" w:cs="Times New Roman"/>
          <w:color w:val="000000"/>
          <w:sz w:val="24"/>
          <w:szCs w:val="24"/>
        </w:rPr>
        <w:t>Professionally, Mr. Walther has served as Chairman of the Treasure Coast Section of the American Planning Association.  He also was a state officer for the Florida Chapter American Planning Association.  In 2008 he distinguished honor of being inducted in the Fellows of the American Institute of Certified Planners (</w:t>
      </w:r>
      <w:proofErr w:type="spellStart"/>
      <w:r w:rsidRPr="00251FB5">
        <w:rPr>
          <w:rFonts w:ascii="Times New Roman" w:eastAsia="Times New Roman" w:hAnsi="Times New Roman" w:cs="Times New Roman"/>
          <w:color w:val="000000"/>
          <w:sz w:val="24"/>
          <w:szCs w:val="24"/>
        </w:rPr>
        <w:t>FAICP</w:t>
      </w:r>
      <w:proofErr w:type="spellEnd"/>
      <w:r w:rsidRPr="00251FB5">
        <w:rPr>
          <w:rFonts w:ascii="Times New Roman" w:eastAsia="Times New Roman" w:hAnsi="Times New Roman" w:cs="Times New Roman"/>
          <w:color w:val="000000"/>
          <w:sz w:val="24"/>
          <w:szCs w:val="24"/>
        </w:rPr>
        <w:t>).</w:t>
      </w:r>
    </w:p>
    <w:p w14:paraId="37B86473" w14:textId="77777777" w:rsidR="006B5E05" w:rsidRDefault="006B5E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7F25EE7" w14:textId="77777777" w:rsidR="006B5E05" w:rsidRPr="00251FB5" w:rsidRDefault="006B5E05" w:rsidP="00251FB5">
      <w:pPr>
        <w:spacing w:before="100" w:beforeAutospacing="1" w:after="100" w:afterAutospacing="1" w:line="240" w:lineRule="auto"/>
        <w:rPr>
          <w:rFonts w:ascii="Times New Roman" w:eastAsia="Times New Roman" w:hAnsi="Times New Roman" w:cs="Times New Roman"/>
          <w:sz w:val="24"/>
          <w:szCs w:val="24"/>
        </w:rPr>
      </w:pPr>
    </w:p>
    <w:p w14:paraId="682F9690" w14:textId="77777777" w:rsidR="00012308" w:rsidRDefault="00012308">
      <w:pPr>
        <w:pBdr>
          <w:bottom w:val="single" w:sz="6" w:space="1" w:color="auto"/>
        </w:pBdr>
        <w:rPr>
          <w:u w:val="single"/>
        </w:rPr>
      </w:pPr>
    </w:p>
    <w:p w14:paraId="04AFF991" w14:textId="77777777" w:rsidR="00012308" w:rsidRPr="00012308" w:rsidRDefault="00012308" w:rsidP="00012308">
      <w:pPr>
        <w:spacing w:before="100" w:beforeAutospacing="1" w:after="100" w:afterAutospacing="1" w:line="240" w:lineRule="auto"/>
        <w:rPr>
          <w:rFonts w:ascii="Times New Roman" w:eastAsia="Times New Roman" w:hAnsi="Times New Roman" w:cs="Times New Roman"/>
          <w:sz w:val="24"/>
          <w:szCs w:val="24"/>
        </w:rPr>
      </w:pPr>
      <w:bookmarkStart w:id="4" w:name="Janiele_Maffei"/>
      <w:r w:rsidRPr="00012308">
        <w:rPr>
          <w:rFonts w:ascii="Times New Roman" w:eastAsia="Times New Roman" w:hAnsi="Times New Roman" w:cs="Times New Roman"/>
          <w:b/>
          <w:bCs/>
          <w:color w:val="003366"/>
          <w:sz w:val="24"/>
          <w:szCs w:val="24"/>
        </w:rPr>
        <w:t>Janiele Maffei</w:t>
      </w:r>
      <w:bookmarkEnd w:id="4"/>
      <w:r w:rsidRPr="00012308">
        <w:rPr>
          <w:rFonts w:ascii="Times New Roman" w:eastAsia="Times New Roman" w:hAnsi="Times New Roman" w:cs="Times New Roman"/>
          <w:b/>
          <w:bCs/>
          <w:color w:val="003366"/>
          <w:sz w:val="24"/>
          <w:szCs w:val="24"/>
        </w:rPr>
        <w:t>, CE, SE</w:t>
      </w:r>
    </w:p>
    <w:p w14:paraId="6E05EEB0" w14:textId="77777777" w:rsidR="00012308" w:rsidRPr="00012308" w:rsidRDefault="00012308" w:rsidP="00012308">
      <w:pPr>
        <w:spacing w:before="100" w:beforeAutospacing="1" w:after="100" w:afterAutospacing="1" w:line="240" w:lineRule="auto"/>
        <w:rPr>
          <w:rFonts w:ascii="Times New Roman" w:eastAsia="Times New Roman" w:hAnsi="Times New Roman" w:cs="Times New Roman"/>
          <w:sz w:val="24"/>
          <w:szCs w:val="24"/>
        </w:rPr>
      </w:pPr>
      <w:r w:rsidRPr="00012308">
        <w:rPr>
          <w:rFonts w:ascii="Times New Roman" w:eastAsia="Times New Roman" w:hAnsi="Times New Roman" w:cs="Times New Roman"/>
          <w:b/>
          <w:bCs/>
          <w:i/>
          <w:iCs/>
          <w:noProof/>
          <w:color w:val="0000FF"/>
          <w:sz w:val="24"/>
          <w:szCs w:val="24"/>
        </w:rPr>
        <w:drawing>
          <wp:inline distT="0" distB="0" distL="0" distR="0" wp14:anchorId="7C432169" wp14:editId="3665A4D1">
            <wp:extent cx="2286000" cy="2857500"/>
            <wp:effectExtent l="0" t="0" r="0" b="0"/>
            <wp:docPr id="1" name="Picture 1" descr="thumb-Maffe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Maffe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r w:rsidRPr="00012308">
        <w:rPr>
          <w:rFonts w:ascii="Times New Roman" w:eastAsia="Times New Roman" w:hAnsi="Times New Roman" w:cs="Times New Roman"/>
          <w:sz w:val="24"/>
          <w:szCs w:val="24"/>
        </w:rPr>
        <w:t xml:space="preserve">Janiele Maffei, joined the California Earthquake Authority as Chief Mitigation Officer in May 2011. She is responsible for the mitigation plan that includes the California Residential Mitigation Program and the development of comprehensive guidelines for the retrofit of </w:t>
      </w:r>
      <w:proofErr w:type="gramStart"/>
      <w:r w:rsidRPr="00012308">
        <w:rPr>
          <w:rFonts w:ascii="Times New Roman" w:eastAsia="Times New Roman" w:hAnsi="Times New Roman" w:cs="Times New Roman"/>
          <w:sz w:val="24"/>
          <w:szCs w:val="24"/>
        </w:rPr>
        <w:t>single family</w:t>
      </w:r>
      <w:proofErr w:type="gramEnd"/>
      <w:r w:rsidRPr="00012308">
        <w:rPr>
          <w:rFonts w:ascii="Times New Roman" w:eastAsia="Times New Roman" w:hAnsi="Times New Roman" w:cs="Times New Roman"/>
          <w:sz w:val="24"/>
          <w:szCs w:val="24"/>
        </w:rPr>
        <w:t xml:space="preserve"> dwellings.</w:t>
      </w:r>
    </w:p>
    <w:p w14:paraId="74A2CCEC" w14:textId="77777777" w:rsidR="00012308" w:rsidRPr="00012308" w:rsidRDefault="00012308" w:rsidP="00012308">
      <w:pPr>
        <w:spacing w:before="100" w:beforeAutospacing="1" w:after="100" w:afterAutospacing="1" w:line="240" w:lineRule="auto"/>
        <w:rPr>
          <w:rFonts w:ascii="Times New Roman" w:eastAsia="Times New Roman" w:hAnsi="Times New Roman" w:cs="Times New Roman"/>
          <w:sz w:val="24"/>
          <w:szCs w:val="24"/>
        </w:rPr>
      </w:pPr>
      <w:r w:rsidRPr="00012308">
        <w:rPr>
          <w:rFonts w:ascii="Times New Roman" w:eastAsia="Times New Roman" w:hAnsi="Times New Roman" w:cs="Times New Roman"/>
          <w:sz w:val="24"/>
          <w:szCs w:val="24"/>
        </w:rPr>
        <w:t>Maffei is a graduate of UC Berkeley, where she obtained her AB degree in Architecture and an MS in Civil Engineering.  Ms. Maffei is a registered structural engineer who has worked in the earthquake engineering industry for over 30 years. Her experience includes the design of new building structures and seismic strengthening of existing structures.</w:t>
      </w:r>
    </w:p>
    <w:p w14:paraId="249C64A9" w14:textId="77777777" w:rsidR="00012308" w:rsidRPr="00012308" w:rsidRDefault="00012308" w:rsidP="00012308">
      <w:pPr>
        <w:spacing w:before="100" w:beforeAutospacing="1" w:after="100" w:afterAutospacing="1" w:line="240" w:lineRule="auto"/>
        <w:rPr>
          <w:rFonts w:ascii="Times New Roman" w:eastAsia="Times New Roman" w:hAnsi="Times New Roman" w:cs="Times New Roman"/>
          <w:sz w:val="24"/>
          <w:szCs w:val="24"/>
        </w:rPr>
      </w:pPr>
      <w:r w:rsidRPr="00012308">
        <w:rPr>
          <w:rFonts w:ascii="Times New Roman" w:eastAsia="Times New Roman" w:hAnsi="Times New Roman" w:cs="Times New Roman"/>
          <w:sz w:val="24"/>
          <w:szCs w:val="24"/>
        </w:rPr>
        <w:t xml:space="preserve">Ms. Maffei is </w:t>
      </w:r>
      <w:proofErr w:type="gramStart"/>
      <w:r w:rsidRPr="00012308">
        <w:rPr>
          <w:rFonts w:ascii="Times New Roman" w:eastAsia="Times New Roman" w:hAnsi="Times New Roman" w:cs="Times New Roman"/>
          <w:sz w:val="24"/>
          <w:szCs w:val="24"/>
        </w:rPr>
        <w:t>past-president</w:t>
      </w:r>
      <w:proofErr w:type="gramEnd"/>
      <w:r w:rsidRPr="00012308">
        <w:rPr>
          <w:rFonts w:ascii="Times New Roman" w:eastAsia="Times New Roman" w:hAnsi="Times New Roman" w:cs="Times New Roman"/>
          <w:sz w:val="24"/>
          <w:szCs w:val="24"/>
        </w:rPr>
        <w:t xml:space="preserve"> of the Northern California Chapter of the Earthquake Engineering Research Institute, </w:t>
      </w:r>
      <w:proofErr w:type="spellStart"/>
      <w:r w:rsidRPr="00012308">
        <w:rPr>
          <w:rFonts w:ascii="Times New Roman" w:eastAsia="Times New Roman" w:hAnsi="Times New Roman" w:cs="Times New Roman"/>
          <w:sz w:val="24"/>
          <w:szCs w:val="24"/>
        </w:rPr>
        <w:t>EERI</w:t>
      </w:r>
      <w:proofErr w:type="spellEnd"/>
      <w:r w:rsidRPr="00012308">
        <w:rPr>
          <w:rFonts w:ascii="Times New Roman" w:eastAsia="Times New Roman" w:hAnsi="Times New Roman" w:cs="Times New Roman"/>
          <w:sz w:val="24"/>
          <w:szCs w:val="24"/>
        </w:rPr>
        <w:t xml:space="preserve">. She also serves on the Board of Directors of </w:t>
      </w:r>
      <w:proofErr w:type="spellStart"/>
      <w:r w:rsidRPr="00012308">
        <w:rPr>
          <w:rFonts w:ascii="Times New Roman" w:eastAsia="Times New Roman" w:hAnsi="Times New Roman" w:cs="Times New Roman"/>
          <w:sz w:val="24"/>
          <w:szCs w:val="24"/>
        </w:rPr>
        <w:t>EERI</w:t>
      </w:r>
      <w:proofErr w:type="spellEnd"/>
      <w:r w:rsidRPr="00012308">
        <w:rPr>
          <w:rFonts w:ascii="Times New Roman" w:eastAsia="Times New Roman" w:hAnsi="Times New Roman" w:cs="Times New Roman"/>
          <w:sz w:val="24"/>
          <w:szCs w:val="24"/>
        </w:rPr>
        <w:t xml:space="preserve"> National as Secretary-Treasurer.</w:t>
      </w:r>
    </w:p>
    <w:p w14:paraId="1ECE62AA" w14:textId="77777777" w:rsidR="00012308" w:rsidRDefault="00012308" w:rsidP="0001230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012308">
        <w:rPr>
          <w:rFonts w:ascii="Times New Roman" w:eastAsia="Times New Roman" w:hAnsi="Times New Roman" w:cs="Times New Roman"/>
          <w:sz w:val="24"/>
          <w:szCs w:val="24"/>
        </w:rPr>
        <w:t xml:space="preserve">She is a member of the Structural Engineers Association of California and served on their Board from 1995-1997. She has extensive post-earthquake reconnaissance experience from the Loma </w:t>
      </w:r>
      <w:proofErr w:type="spellStart"/>
      <w:r w:rsidRPr="00012308">
        <w:rPr>
          <w:rFonts w:ascii="Times New Roman" w:eastAsia="Times New Roman" w:hAnsi="Times New Roman" w:cs="Times New Roman"/>
          <w:sz w:val="24"/>
          <w:szCs w:val="24"/>
        </w:rPr>
        <w:t>Prieta</w:t>
      </w:r>
      <w:proofErr w:type="spellEnd"/>
      <w:r w:rsidRPr="00012308">
        <w:rPr>
          <w:rFonts w:ascii="Times New Roman" w:eastAsia="Times New Roman" w:hAnsi="Times New Roman" w:cs="Times New Roman"/>
          <w:sz w:val="24"/>
          <w:szCs w:val="24"/>
        </w:rPr>
        <w:t xml:space="preserve"> and Northridge Earthquakes.</w:t>
      </w:r>
    </w:p>
    <w:p w14:paraId="6EABE13B" w14:textId="77777777" w:rsidR="00210BF0" w:rsidRDefault="00210BF0" w:rsidP="0001230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52EC8D98" w14:textId="77777777" w:rsidR="006B5E05" w:rsidRDefault="006B5E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00CF1E" w14:textId="77777777" w:rsidR="00210BF0" w:rsidRDefault="00210BF0" w:rsidP="0001230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32169601" w14:textId="77777777" w:rsidR="00D101AB" w:rsidRDefault="00D101AB" w:rsidP="00012308">
      <w:pPr>
        <w:spacing w:before="100" w:beforeAutospacing="1" w:after="100" w:afterAutospacing="1" w:line="240" w:lineRule="auto"/>
        <w:rPr>
          <w:rFonts w:ascii="Times New Roman" w:eastAsia="Times New Roman" w:hAnsi="Times New Roman" w:cs="Times New Roman"/>
          <w:sz w:val="24"/>
          <w:szCs w:val="24"/>
        </w:rPr>
      </w:pPr>
      <w:bookmarkStart w:id="5" w:name="Shannon_Burke"/>
    </w:p>
    <w:p w14:paraId="2785719E" w14:textId="77777777" w:rsidR="00210BF0" w:rsidRPr="00D101AB" w:rsidRDefault="00D101AB" w:rsidP="00012308">
      <w:pPr>
        <w:spacing w:before="100" w:beforeAutospacing="1" w:after="100" w:afterAutospacing="1" w:line="240" w:lineRule="auto"/>
        <w:rPr>
          <w:rFonts w:ascii="Times New Roman" w:eastAsia="Times New Roman" w:hAnsi="Times New Roman" w:cs="Times New Roman"/>
          <w:b/>
          <w:sz w:val="28"/>
          <w:szCs w:val="28"/>
        </w:rPr>
      </w:pPr>
      <w:r w:rsidRPr="00D101AB">
        <w:rPr>
          <w:rFonts w:ascii="Times New Roman" w:eastAsia="Times New Roman" w:hAnsi="Times New Roman" w:cs="Times New Roman"/>
          <w:b/>
          <w:sz w:val="28"/>
          <w:szCs w:val="28"/>
        </w:rPr>
        <w:t>Shannon Burke</w:t>
      </w:r>
      <w:bookmarkEnd w:id="5"/>
    </w:p>
    <w:p w14:paraId="4564784A" w14:textId="77777777" w:rsidR="00D101AB" w:rsidRPr="00D101AB" w:rsidRDefault="00D101AB" w:rsidP="00D101AB">
      <w:pPr>
        <w:spacing w:after="0" w:line="240" w:lineRule="auto"/>
        <w:rPr>
          <w:rFonts w:ascii="Times New Roman" w:hAnsi="Times New Roman" w:cs="Times New Roman"/>
          <w:color w:val="000000"/>
          <w:sz w:val="24"/>
          <w:szCs w:val="24"/>
        </w:rPr>
      </w:pPr>
      <w:r w:rsidRPr="00D101AB">
        <w:rPr>
          <w:rFonts w:ascii="Times New Roman" w:hAnsi="Times New Roman" w:cs="Times New Roman"/>
          <w:color w:val="000000"/>
          <w:sz w:val="24"/>
          <w:szCs w:val="24"/>
        </w:rPr>
        <w:t>Shannon is an urban planning professional with more than ten years’ local land use and comprehensive planning experience and ten years’ hazard mitigation and long-term disaster recovery planning.  She has been a leader and contributor on numerous local initiatives, including land use, multi-hazard mitigation, transportation, parks and recreation and environmental plans. Working for the Federal Emergency Management Agency’s National Disaster Recovery Framework (NDRF), Shannon gained extensive experience advising local communities on best practices in integrating hazard mitigation into disaster recovery and other local, regional and state planning programs.  Shannon worked closely with Waterbury, Vermont’s Hurricane Irene Disaster Recovery program leaders, advising regional and local officials about mitigation planning requirements and arranging technical assistance to fund and implement community-supported infrastructure and flood mitigation projects. This recovery program was identified by the American Planning Association (APA) as a best practice for public involvement and project implementation in their recent Planning Advisory Service book, “Post-Disaster Recovery: Next Generation,” published in December 2014.  Shannon has been a tireless advocate for the integration of mitigation planning into disaster recovery plans. </w:t>
      </w:r>
    </w:p>
    <w:p w14:paraId="3A678A12" w14:textId="77777777" w:rsidR="00D101AB" w:rsidRDefault="00D101AB" w:rsidP="00D101AB">
      <w:pPr>
        <w:spacing w:after="0" w:line="240" w:lineRule="auto"/>
        <w:rPr>
          <w:rFonts w:ascii="Times New Roman" w:hAnsi="Times New Roman" w:cs="Times New Roman"/>
          <w:color w:val="000000"/>
          <w:sz w:val="24"/>
          <w:szCs w:val="24"/>
        </w:rPr>
      </w:pPr>
    </w:p>
    <w:p w14:paraId="3128B08D" w14:textId="77777777" w:rsidR="00210BF0" w:rsidRPr="00D101AB" w:rsidRDefault="00D101AB" w:rsidP="00D101AB">
      <w:pPr>
        <w:spacing w:after="0" w:line="240" w:lineRule="auto"/>
        <w:rPr>
          <w:rFonts w:ascii="Times New Roman" w:eastAsia="Times New Roman" w:hAnsi="Times New Roman" w:cs="Times New Roman"/>
          <w:sz w:val="24"/>
          <w:szCs w:val="24"/>
        </w:rPr>
      </w:pPr>
      <w:r w:rsidRPr="00D101AB">
        <w:rPr>
          <w:rFonts w:ascii="Times New Roman" w:hAnsi="Times New Roman" w:cs="Times New Roman"/>
          <w:color w:val="000000"/>
          <w:sz w:val="24"/>
          <w:szCs w:val="24"/>
        </w:rPr>
        <w:t xml:space="preserve">Shannon has a Master of Science degree from the University of New Orleans’ College of Urban and Public Affairs and a Bachelor of Arts degree from Louisiana State University.  She worked for the City of New Orleans Mayor’s Office, the City Planning Commission and surrounding communities in the Greater New Orleans area in planning and government administration.  Shannon also worked as a subcontractor, developing the Environmental Impact Statement for the Canal </w:t>
      </w:r>
      <w:proofErr w:type="gramStart"/>
      <w:r w:rsidRPr="00D101AB">
        <w:rPr>
          <w:rFonts w:ascii="Times New Roman" w:hAnsi="Times New Roman" w:cs="Times New Roman"/>
          <w:color w:val="000000"/>
          <w:sz w:val="24"/>
          <w:szCs w:val="24"/>
        </w:rPr>
        <w:t>Street Car</w:t>
      </w:r>
      <w:proofErr w:type="gramEnd"/>
      <w:r w:rsidRPr="00D101AB">
        <w:rPr>
          <w:rFonts w:ascii="Times New Roman" w:hAnsi="Times New Roman" w:cs="Times New Roman"/>
          <w:color w:val="000000"/>
          <w:sz w:val="24"/>
          <w:szCs w:val="24"/>
        </w:rPr>
        <w:t xml:space="preserve"> spine and worked with a team to develop a Citizen Participation Program in collaboration with the City of New Orleans.  This program is currently used to solicit public input on city land use proposals.</w:t>
      </w:r>
    </w:p>
    <w:p w14:paraId="0109ED2A" w14:textId="77777777" w:rsidR="00210BF0" w:rsidRDefault="00210BF0" w:rsidP="00012308">
      <w:pPr>
        <w:spacing w:before="100" w:beforeAutospacing="1" w:after="100" w:afterAutospacing="1" w:line="240" w:lineRule="auto"/>
        <w:rPr>
          <w:rFonts w:ascii="Times New Roman" w:eastAsia="Times New Roman" w:hAnsi="Times New Roman" w:cs="Times New Roman"/>
          <w:sz w:val="24"/>
          <w:szCs w:val="24"/>
        </w:rPr>
      </w:pPr>
    </w:p>
    <w:p w14:paraId="74DC12DC" w14:textId="77777777" w:rsidR="006B5E05" w:rsidRDefault="006B5E05" w:rsidP="00012308">
      <w:pPr>
        <w:spacing w:before="100" w:beforeAutospacing="1" w:after="100" w:afterAutospacing="1" w:line="240" w:lineRule="auto"/>
        <w:rPr>
          <w:rFonts w:ascii="Times New Roman" w:eastAsia="Times New Roman" w:hAnsi="Times New Roman" w:cs="Times New Roman"/>
          <w:sz w:val="24"/>
          <w:szCs w:val="24"/>
        </w:rPr>
      </w:pPr>
    </w:p>
    <w:p w14:paraId="39CC8160" w14:textId="77777777" w:rsidR="006B5E05" w:rsidRDefault="006B5E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8C2433" w14:textId="77777777" w:rsidR="00210BF0" w:rsidRDefault="00210BF0" w:rsidP="0001230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1C55C10D" w14:textId="77777777" w:rsidR="00210BF0" w:rsidRDefault="00210BF0" w:rsidP="00012308">
      <w:pPr>
        <w:spacing w:before="100" w:beforeAutospacing="1" w:after="100" w:afterAutospacing="1" w:line="240" w:lineRule="auto"/>
        <w:rPr>
          <w:rFonts w:ascii="Times New Roman" w:eastAsia="Times New Roman" w:hAnsi="Times New Roman" w:cs="Times New Roman"/>
          <w:sz w:val="24"/>
          <w:szCs w:val="24"/>
        </w:rPr>
      </w:pPr>
    </w:p>
    <w:p w14:paraId="20DBC167" w14:textId="77777777" w:rsidR="00210BF0" w:rsidRPr="00787764" w:rsidRDefault="00210BF0" w:rsidP="00210BF0">
      <w:pPr>
        <w:rPr>
          <w:rFonts w:ascii="Times New Roman" w:hAnsi="Times New Roman" w:cs="Times New Roman"/>
          <w:b/>
          <w:sz w:val="28"/>
          <w:szCs w:val="28"/>
        </w:rPr>
      </w:pPr>
      <w:bookmarkStart w:id="6" w:name="Ponmile_Olonilua"/>
      <w:r w:rsidRPr="00787764">
        <w:rPr>
          <w:rFonts w:ascii="Times New Roman" w:hAnsi="Times New Roman" w:cs="Times New Roman"/>
          <w:b/>
          <w:sz w:val="28"/>
          <w:szCs w:val="28"/>
        </w:rPr>
        <w:t>Ponmile Olonilua</w:t>
      </w:r>
      <w:bookmarkEnd w:id="6"/>
      <w:r w:rsidRPr="00787764">
        <w:rPr>
          <w:rFonts w:ascii="Times New Roman" w:hAnsi="Times New Roman" w:cs="Times New Roman"/>
          <w:b/>
          <w:sz w:val="28"/>
          <w:szCs w:val="28"/>
        </w:rPr>
        <w:t>, PhD, CFM</w:t>
      </w:r>
    </w:p>
    <w:p w14:paraId="2997504E" w14:textId="77777777" w:rsidR="00787764" w:rsidRDefault="00787764" w:rsidP="00210BF0">
      <w:pPr>
        <w:pStyle w:val="NormalWeb"/>
        <w:shd w:val="clear" w:color="auto" w:fill="FFFFFF"/>
        <w:spacing w:before="0" w:beforeAutospacing="0" w:after="300" w:afterAutospacing="0"/>
        <w:textAlignment w:val="baseline"/>
        <w:rPr>
          <w:color w:val="424242"/>
        </w:rPr>
      </w:pPr>
    </w:p>
    <w:p w14:paraId="2CF0898B" w14:textId="77777777" w:rsidR="00210BF0" w:rsidRPr="00787764" w:rsidRDefault="00210BF0" w:rsidP="00210BF0">
      <w:pPr>
        <w:pStyle w:val="NormalWeb"/>
        <w:shd w:val="clear" w:color="auto" w:fill="FFFFFF"/>
        <w:spacing w:before="0" w:beforeAutospacing="0" w:after="300" w:afterAutospacing="0"/>
        <w:textAlignment w:val="baseline"/>
        <w:rPr>
          <w:color w:val="424242"/>
        </w:rPr>
      </w:pPr>
      <w:r w:rsidRPr="00787764">
        <w:rPr>
          <w:color w:val="424242"/>
        </w:rPr>
        <w:t>Dr. Olonilua currently serves as an Assistant Professor at her Alma Mata, Texas Southern University in the Barbra Jordan- Mickey Leland School of Public Affairs in Houston, Texas. Having trilingual proficiency, she also has the bragging right as being the first PhD Candidate to receive the Degree of Philosophy in Urban Planning and Environmental Policy.</w:t>
      </w:r>
    </w:p>
    <w:p w14:paraId="22D95EBB" w14:textId="77777777" w:rsidR="00210BF0" w:rsidRPr="00787764" w:rsidRDefault="00210BF0" w:rsidP="00210BF0">
      <w:pPr>
        <w:pStyle w:val="NormalWeb"/>
        <w:shd w:val="clear" w:color="auto" w:fill="FFFFFF"/>
        <w:spacing w:before="0" w:beforeAutospacing="0" w:after="300" w:afterAutospacing="0"/>
        <w:textAlignment w:val="baseline"/>
        <w:rPr>
          <w:color w:val="424242"/>
        </w:rPr>
      </w:pPr>
      <w:r w:rsidRPr="00787764">
        <w:rPr>
          <w:color w:val="424242"/>
        </w:rPr>
        <w:t>She has been published in the Journal of Emergency Management, Design for All-a Publication of Design for All Institute of India and Habitation. She also presented at the National Evacuation Conference 2012 on the topic “Assessing the Effectiveness of Evacuation Plans during Hazard Occurrences: An Exploratory Study of Evacuation Plans in the Houston Metropolitan Area.”</w:t>
      </w:r>
    </w:p>
    <w:p w14:paraId="0813FF7B" w14:textId="77777777" w:rsidR="00210BF0" w:rsidRDefault="00210BF0" w:rsidP="00210BF0">
      <w:pPr>
        <w:pStyle w:val="NormalWeb"/>
        <w:shd w:val="clear" w:color="auto" w:fill="FFFFFF"/>
        <w:spacing w:before="0" w:beforeAutospacing="0" w:after="300" w:afterAutospacing="0"/>
        <w:textAlignment w:val="baseline"/>
        <w:rPr>
          <w:rFonts w:ascii="Arial" w:hAnsi="Arial" w:cs="Arial"/>
          <w:color w:val="424242"/>
          <w:sz w:val="18"/>
          <w:szCs w:val="18"/>
        </w:rPr>
      </w:pPr>
      <w:r w:rsidRPr="00787764">
        <w:rPr>
          <w:color w:val="424242"/>
        </w:rPr>
        <w:t>A Dr. Olonilua research aspiration includes Hazard Mitigation/Emergency Management, Diversity Planning, Community Development and Public Participation, Environmental Planning and Policy and Land Use and Evacuation Planning. She is a member of the Association of Collegiate School of Planning; the American Planning Association; the Natural Hazard Mitigation Association (Planning Committee) and the Planning Committee on Coastal Resilience of the Texas Costal Resilience Symposium.</w:t>
      </w:r>
    </w:p>
    <w:p w14:paraId="023CD978" w14:textId="77777777" w:rsidR="00210BF0" w:rsidRDefault="00210BF0" w:rsidP="00012308">
      <w:pPr>
        <w:spacing w:before="100" w:beforeAutospacing="1" w:after="100" w:afterAutospacing="1" w:line="240" w:lineRule="auto"/>
        <w:rPr>
          <w:rFonts w:ascii="Times New Roman" w:eastAsia="Times New Roman" w:hAnsi="Times New Roman" w:cs="Times New Roman"/>
          <w:sz w:val="24"/>
          <w:szCs w:val="24"/>
        </w:rPr>
      </w:pPr>
    </w:p>
    <w:p w14:paraId="736F8484" w14:textId="77777777" w:rsidR="006B5E05" w:rsidRDefault="006B5E05" w:rsidP="00012308">
      <w:pPr>
        <w:spacing w:before="100" w:beforeAutospacing="1" w:after="100" w:afterAutospacing="1" w:line="240" w:lineRule="auto"/>
        <w:rPr>
          <w:rFonts w:ascii="Times New Roman" w:eastAsia="Times New Roman" w:hAnsi="Times New Roman" w:cs="Times New Roman"/>
          <w:sz w:val="24"/>
          <w:szCs w:val="24"/>
        </w:rPr>
      </w:pPr>
    </w:p>
    <w:p w14:paraId="183BB771" w14:textId="77777777" w:rsidR="006B5E05" w:rsidRDefault="006B5E05" w:rsidP="00012308">
      <w:pPr>
        <w:spacing w:before="100" w:beforeAutospacing="1" w:after="100" w:afterAutospacing="1" w:line="240" w:lineRule="auto"/>
        <w:rPr>
          <w:rFonts w:ascii="Times New Roman" w:eastAsia="Times New Roman" w:hAnsi="Times New Roman" w:cs="Times New Roman"/>
          <w:sz w:val="24"/>
          <w:szCs w:val="24"/>
        </w:rPr>
      </w:pPr>
    </w:p>
    <w:p w14:paraId="45F91B6E" w14:textId="77777777" w:rsidR="006B5E05" w:rsidRDefault="006B5E05" w:rsidP="00012308">
      <w:pPr>
        <w:spacing w:before="100" w:beforeAutospacing="1" w:after="100" w:afterAutospacing="1" w:line="240" w:lineRule="auto"/>
        <w:rPr>
          <w:rFonts w:ascii="Times New Roman" w:eastAsia="Times New Roman" w:hAnsi="Times New Roman" w:cs="Times New Roman"/>
          <w:sz w:val="24"/>
          <w:szCs w:val="24"/>
        </w:rPr>
      </w:pPr>
    </w:p>
    <w:p w14:paraId="009E1957" w14:textId="77777777" w:rsidR="006B5E05" w:rsidRDefault="006B5E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3ED1EE" w14:textId="77777777" w:rsidR="00210BF0" w:rsidRDefault="00210BF0" w:rsidP="0001230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21088190" w14:textId="77777777" w:rsidR="00210BF0" w:rsidRDefault="00210BF0" w:rsidP="00012308">
      <w:pPr>
        <w:spacing w:before="100" w:beforeAutospacing="1" w:after="100" w:afterAutospacing="1" w:line="240" w:lineRule="auto"/>
        <w:rPr>
          <w:rFonts w:ascii="Times New Roman" w:eastAsia="Times New Roman" w:hAnsi="Times New Roman" w:cs="Times New Roman"/>
          <w:sz w:val="24"/>
          <w:szCs w:val="24"/>
        </w:rPr>
      </w:pPr>
    </w:p>
    <w:p w14:paraId="5E5F380B" w14:textId="77777777" w:rsidR="0083062A" w:rsidRDefault="0083062A" w:rsidP="0083062A">
      <w:pPr>
        <w:shd w:val="clear" w:color="auto" w:fill="FFFFFF"/>
        <w:rPr>
          <w:rFonts w:ascii="Arial" w:eastAsia="Times New Roman" w:hAnsi="Arial" w:cs="Arial"/>
          <w:color w:val="000000"/>
        </w:rPr>
      </w:pPr>
      <w:bookmarkStart w:id="7" w:name="ALESSANDRA_JEROLLEMAN"/>
      <w:r>
        <w:rPr>
          <w:rStyle w:val="Strong"/>
          <w:rFonts w:ascii="Arial" w:eastAsia="Times New Roman" w:hAnsi="Arial" w:cs="Arial"/>
          <w:color w:val="000000"/>
        </w:rPr>
        <w:t>ALESSANDRA JEROLLEMAN</w:t>
      </w:r>
      <w:bookmarkEnd w:id="7"/>
      <w:r>
        <w:rPr>
          <w:rStyle w:val="Strong"/>
          <w:rFonts w:ascii="Arial" w:eastAsia="Times New Roman" w:hAnsi="Arial" w:cs="Arial"/>
          <w:color w:val="000000"/>
        </w:rPr>
        <w:t>, PHD, MPA, CFM</w:t>
      </w:r>
    </w:p>
    <w:p w14:paraId="05F5E9D2" w14:textId="77777777" w:rsidR="0083062A" w:rsidRDefault="0083062A" w:rsidP="0083062A">
      <w:pPr>
        <w:shd w:val="clear" w:color="auto" w:fill="FFFFFF"/>
        <w:rPr>
          <w:rFonts w:ascii="Arial" w:eastAsia="Times New Roman" w:hAnsi="Arial" w:cs="Arial"/>
          <w:color w:val="000000"/>
        </w:rPr>
      </w:pPr>
      <w:r>
        <w:rPr>
          <w:rFonts w:ascii="Arial" w:eastAsia="Times New Roman" w:hAnsi="Arial" w:cs="Arial"/>
          <w:color w:val="000000"/>
        </w:rPr>
        <w:t>Vice President of Louisiana Water Works</w:t>
      </w:r>
    </w:p>
    <w:p w14:paraId="4617DF60" w14:textId="77777777" w:rsidR="0083062A" w:rsidRDefault="0083062A" w:rsidP="0083062A">
      <w:pPr>
        <w:shd w:val="clear" w:color="auto" w:fill="FFFFFF"/>
        <w:rPr>
          <w:rFonts w:ascii="Arial" w:eastAsia="Times New Roman" w:hAnsi="Arial" w:cs="Arial"/>
          <w:color w:val="000000"/>
        </w:rPr>
      </w:pPr>
    </w:p>
    <w:p w14:paraId="1CE147A9" w14:textId="77777777" w:rsidR="0083062A" w:rsidRDefault="0083062A" w:rsidP="0083062A">
      <w:pPr>
        <w:shd w:val="clear" w:color="auto" w:fill="FFFFFF"/>
        <w:rPr>
          <w:rFonts w:ascii="Arial" w:eastAsia="Times New Roman" w:hAnsi="Arial" w:cs="Arial"/>
          <w:color w:val="000000"/>
        </w:rPr>
      </w:pPr>
    </w:p>
    <w:p w14:paraId="0986D373" w14:textId="77777777" w:rsidR="0083062A" w:rsidRDefault="0083062A" w:rsidP="0083062A">
      <w:pPr>
        <w:shd w:val="clear" w:color="auto" w:fill="FFFFFF"/>
        <w:rPr>
          <w:rFonts w:ascii="Arial" w:eastAsia="Times New Roman" w:hAnsi="Arial" w:cs="Arial"/>
          <w:color w:val="000000"/>
        </w:rPr>
      </w:pPr>
      <w:r>
        <w:rPr>
          <w:rFonts w:ascii="Arial" w:eastAsia="Times New Roman" w:hAnsi="Arial" w:cs="Arial"/>
          <w:color w:val="000000"/>
        </w:rPr>
        <w:t xml:space="preserve">Alessandra Jerolleman is Vice President of Louisiana Water Works where she works on projects related to integrated water management and resilience. She currently teaches for Tulane University, the University of New Orleans, and Jacksonville State University.  Dr. </w:t>
      </w:r>
      <w:proofErr w:type="spellStart"/>
      <w:r>
        <w:rPr>
          <w:rFonts w:ascii="Arial" w:eastAsia="Times New Roman" w:hAnsi="Arial" w:cs="Arial"/>
          <w:color w:val="000000"/>
        </w:rPr>
        <w:t>Jerolleman’s</w:t>
      </w:r>
      <w:proofErr w:type="spellEnd"/>
      <w:r>
        <w:rPr>
          <w:rFonts w:ascii="Arial" w:eastAsia="Times New Roman" w:hAnsi="Arial" w:cs="Arial"/>
          <w:color w:val="000000"/>
        </w:rPr>
        <w:t xml:space="preserve"> experience includes the following: working as the lead grant writer and emergency planner for the First Peoples’ Conservation Council, community based resilience planning across the United States, serving as a Program Specialist in the Gulf Coast with Save the Children USA, working on a resilience initiative around children’s needs in emergencies; hazard mitigation planning at the local, state and campus level; community education and outreach regarding mitigation measures and preparedness; development of collaborative networks and information sharing avenues among practitioners; and, delivery of training and education to various stakeholders.  Dr. Jerolleman is one of the founders of the Natural Hazard Mitigation Association (NHMA) and served as its Executive Director for its first seven years.  She is involved in various aspects of planning and policy and the national and local level, including participation in several workshops each year.  Dr. Jerolleman speaks on many topics including: hazard mitigation and climate change; campus planning; threat, hazard and vulnerability assessments; hazard mitigation planning; protecting children in disasters; and, public/private partnerships.</w:t>
      </w:r>
    </w:p>
    <w:p w14:paraId="146A86F8" w14:textId="77777777" w:rsidR="00210BF0" w:rsidRDefault="0083062A" w:rsidP="0083062A">
      <w:pPr>
        <w:rPr>
          <w:rFonts w:ascii="Calibri" w:hAnsi="Calibri" w:cs="Calibri"/>
          <w:b/>
          <w:bCs/>
        </w:rPr>
      </w:pPr>
      <w:r>
        <w:rPr>
          <w:rFonts w:ascii="Arial" w:eastAsia="Times New Roman" w:hAnsi="Arial" w:cs="Arial"/>
          <w:color w:val="000000"/>
        </w:rPr>
        <w:t>She is currently the Treasurer of the Lowlander Center and sits on the Executive Committee of the American Society of Public Administration’s Section on Emergency and Crisis Management.  She previously served on the Community Resilience Advisory Group to the Louisiana Coastal Protection &amp; Restoration Authority and served as one of the Tri-Chairs for the National Hazard Mitigation Collaborative Alliance, as well as sitting on the board of the Greater New Orleans Disaster Recovery Partnership.  She is the co-author of a textbook, “Natural Hazard Mitigation,” published by CRC Press in 2012, and a second textbook, “The Private Sector’s Role in Disasters,” published by CRC Press in 2015.  She obtained her doctoral degree at the University of New Orleans in 2013 for her dissertation titled: </w:t>
      </w:r>
      <w:r>
        <w:rPr>
          <w:rStyle w:val="Emphasis"/>
          <w:rFonts w:ascii="Arial" w:eastAsia="Times New Roman" w:hAnsi="Arial" w:cs="Arial"/>
          <w:color w:val="000000"/>
        </w:rPr>
        <w:t>The Privatization of Hazard Mitigation: A Case Study of the Creation and Implementation of a Federal Program</w:t>
      </w:r>
      <w:r>
        <w:rPr>
          <w:rFonts w:ascii="Arial" w:eastAsia="Times New Roman" w:hAnsi="Arial" w:cs="Arial"/>
          <w:color w:val="000000"/>
        </w:rPr>
        <w:t>.  Dr. Jerolleman has acquired wide-ranging experience in the private, non-profit, and academic sectors.</w:t>
      </w:r>
    </w:p>
    <w:p w14:paraId="55C8A7AB" w14:textId="77777777" w:rsidR="00210BF0" w:rsidRDefault="00210BF0" w:rsidP="00012308">
      <w:pPr>
        <w:spacing w:before="100" w:beforeAutospacing="1" w:after="100" w:afterAutospacing="1" w:line="240" w:lineRule="auto"/>
        <w:rPr>
          <w:rFonts w:ascii="Times New Roman" w:eastAsia="Times New Roman" w:hAnsi="Times New Roman" w:cs="Times New Roman"/>
          <w:sz w:val="24"/>
          <w:szCs w:val="24"/>
        </w:rPr>
      </w:pPr>
    </w:p>
    <w:p w14:paraId="0DD52138" w14:textId="77777777" w:rsidR="006B5E05" w:rsidRDefault="006B5E05" w:rsidP="00012308">
      <w:pPr>
        <w:spacing w:before="100" w:beforeAutospacing="1" w:after="100" w:afterAutospacing="1" w:line="240" w:lineRule="auto"/>
        <w:rPr>
          <w:rFonts w:ascii="Times New Roman" w:eastAsia="Times New Roman" w:hAnsi="Times New Roman" w:cs="Times New Roman"/>
          <w:sz w:val="24"/>
          <w:szCs w:val="24"/>
        </w:rPr>
      </w:pPr>
    </w:p>
    <w:p w14:paraId="44680981" w14:textId="77777777" w:rsidR="006B5E05" w:rsidRDefault="006B5E05" w:rsidP="00012308">
      <w:pPr>
        <w:spacing w:before="100" w:beforeAutospacing="1" w:after="100" w:afterAutospacing="1" w:line="240" w:lineRule="auto"/>
        <w:rPr>
          <w:rFonts w:ascii="Times New Roman" w:eastAsia="Times New Roman" w:hAnsi="Times New Roman" w:cs="Times New Roman"/>
          <w:sz w:val="24"/>
          <w:szCs w:val="24"/>
        </w:rPr>
      </w:pPr>
    </w:p>
    <w:p w14:paraId="6641817D" w14:textId="77777777" w:rsidR="006B5E05" w:rsidRDefault="006B5E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117A43" w14:textId="77777777" w:rsidR="00210BF0" w:rsidRDefault="00210BF0" w:rsidP="0001230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0B8C6516" w14:textId="77777777" w:rsidR="00210BF0" w:rsidRPr="007B6E1D" w:rsidRDefault="00210BF0" w:rsidP="00210BF0">
      <w:pPr>
        <w:rPr>
          <w:rFonts w:ascii="Times New Roman" w:eastAsia="Times New Roman" w:hAnsi="Times New Roman" w:cs="Times New Roman"/>
          <w:color w:val="000000"/>
          <w:sz w:val="24"/>
          <w:szCs w:val="24"/>
        </w:rPr>
      </w:pPr>
      <w:bookmarkStart w:id="8" w:name="Pete_Baston"/>
      <w:r w:rsidRPr="007B6E1D">
        <w:rPr>
          <w:rFonts w:ascii="Times New Roman" w:hAnsi="Times New Roman" w:cs="Times New Roman"/>
          <w:b/>
          <w:bCs/>
          <w:sz w:val="28"/>
          <w:szCs w:val="28"/>
        </w:rPr>
        <w:t>Pete Baston</w:t>
      </w:r>
      <w:bookmarkEnd w:id="8"/>
      <w:r w:rsidRPr="007B6E1D">
        <w:rPr>
          <w:rFonts w:ascii="Times New Roman" w:eastAsia="Times New Roman" w:hAnsi="Times New Roman" w:cs="Times New Roman"/>
          <w:color w:val="000000"/>
          <w:sz w:val="24"/>
          <w:szCs w:val="24"/>
        </w:rPr>
        <w:t xml:space="preserve"> </w:t>
      </w:r>
    </w:p>
    <w:p w14:paraId="240EC380" w14:textId="77777777" w:rsidR="00AC55F7" w:rsidRPr="007B6E1D" w:rsidRDefault="00AC55F7" w:rsidP="007B6E1D">
      <w:pPr>
        <w:spacing w:after="0" w:line="240" w:lineRule="auto"/>
        <w:rPr>
          <w:rFonts w:ascii="Times New Roman" w:eastAsia="Times New Roman" w:hAnsi="Times New Roman" w:cs="Times New Roman"/>
          <w:color w:val="000000"/>
        </w:rPr>
      </w:pPr>
      <w:r w:rsidRPr="007B6E1D">
        <w:rPr>
          <w:rFonts w:ascii="Times New Roman" w:eastAsia="Times New Roman" w:hAnsi="Times New Roman" w:cs="Times New Roman"/>
          <w:color w:val="000000"/>
        </w:rPr>
        <w:t xml:space="preserve">Pete, the founder of IDEAS, is a Senior Executive Consultant with extensive experience in best practices, Quality Assurance, and the pursuit of excellence in company operations. He has performed due diligence investigations for financial institutions, foundations, and re-insurance companies, driving best practices and pursuit of excellence for their clients. Industries he has worked in </w:t>
      </w:r>
      <w:proofErr w:type="gramStart"/>
      <w:r w:rsidRPr="007B6E1D">
        <w:rPr>
          <w:rFonts w:ascii="Times New Roman" w:eastAsia="Times New Roman" w:hAnsi="Times New Roman" w:cs="Times New Roman"/>
          <w:color w:val="000000"/>
        </w:rPr>
        <w:t>include:</w:t>
      </w:r>
      <w:proofErr w:type="gramEnd"/>
      <w:r w:rsidRPr="007B6E1D">
        <w:rPr>
          <w:rFonts w:ascii="Times New Roman" w:eastAsia="Times New Roman" w:hAnsi="Times New Roman" w:cs="Times New Roman"/>
          <w:color w:val="000000"/>
        </w:rPr>
        <w:t xml:space="preserve"> energy, engineering and construction, manufacturing, healthcare, petrochemical, information technology, telecommunications, and many more. </w:t>
      </w:r>
    </w:p>
    <w:p w14:paraId="656EDC6A" w14:textId="77777777" w:rsidR="00AC55F7" w:rsidRPr="007B6E1D" w:rsidRDefault="00AC55F7" w:rsidP="007B6E1D">
      <w:pPr>
        <w:spacing w:after="0" w:line="240" w:lineRule="auto"/>
        <w:rPr>
          <w:rFonts w:ascii="Times New Roman" w:eastAsia="Times New Roman" w:hAnsi="Times New Roman" w:cs="Times New Roman"/>
          <w:color w:val="000000"/>
          <w:sz w:val="16"/>
          <w:szCs w:val="16"/>
        </w:rPr>
      </w:pPr>
    </w:p>
    <w:p w14:paraId="690AC352" w14:textId="77777777" w:rsidR="00AC55F7" w:rsidRPr="007B6E1D" w:rsidRDefault="00AC55F7" w:rsidP="007B6E1D">
      <w:pPr>
        <w:spacing w:after="0" w:line="240" w:lineRule="auto"/>
        <w:rPr>
          <w:rFonts w:ascii="Times New Roman" w:eastAsia="Times New Roman" w:hAnsi="Times New Roman" w:cs="Times New Roman"/>
          <w:color w:val="000000"/>
        </w:rPr>
      </w:pPr>
      <w:r w:rsidRPr="007B6E1D">
        <w:rPr>
          <w:rFonts w:ascii="Times New Roman" w:eastAsia="Times New Roman" w:hAnsi="Times New Roman" w:cs="Times New Roman"/>
          <w:color w:val="000000"/>
        </w:rPr>
        <w:t xml:space="preserve">Pete grew up in two worlds—Europe and Africa—and during that time he acquired four college degrees and formed his first business, an independent subsidiary of the Ajax Group, a Rhodesia-based commercial construction conglomerate. His consulting firm was the chief troubleshooter for the conglomerate, resolving engineering, project management and materials acquisition problems, as well as implementing best practices programs. Their work stretched </w:t>
      </w:r>
      <w:proofErr w:type="gramStart"/>
      <w:r w:rsidRPr="007B6E1D">
        <w:rPr>
          <w:rFonts w:ascii="Times New Roman" w:eastAsia="Times New Roman" w:hAnsi="Times New Roman" w:cs="Times New Roman"/>
          <w:color w:val="000000"/>
        </w:rPr>
        <w:t>all across</w:t>
      </w:r>
      <w:proofErr w:type="gramEnd"/>
      <w:r w:rsidRPr="007B6E1D">
        <w:rPr>
          <w:rFonts w:ascii="Times New Roman" w:eastAsia="Times New Roman" w:hAnsi="Times New Roman" w:cs="Times New Roman"/>
          <w:color w:val="000000"/>
        </w:rPr>
        <w:t xml:space="preserve"> African with international clients including Fluor, Soros, </w:t>
      </w:r>
      <w:proofErr w:type="spellStart"/>
      <w:r w:rsidRPr="007B6E1D">
        <w:rPr>
          <w:rFonts w:ascii="Times New Roman" w:eastAsia="Times New Roman" w:hAnsi="Times New Roman" w:cs="Times New Roman"/>
          <w:color w:val="000000"/>
        </w:rPr>
        <w:t>Maurabeni</w:t>
      </w:r>
      <w:proofErr w:type="spellEnd"/>
      <w:r w:rsidRPr="007B6E1D">
        <w:rPr>
          <w:rFonts w:ascii="Times New Roman" w:eastAsia="Times New Roman" w:hAnsi="Times New Roman" w:cs="Times New Roman"/>
          <w:color w:val="000000"/>
        </w:rPr>
        <w:t xml:space="preserve">, Hyundai, </w:t>
      </w:r>
      <w:proofErr w:type="spellStart"/>
      <w:r w:rsidRPr="007B6E1D">
        <w:rPr>
          <w:rFonts w:ascii="Times New Roman" w:eastAsia="Times New Roman" w:hAnsi="Times New Roman" w:cs="Times New Roman"/>
          <w:color w:val="000000"/>
        </w:rPr>
        <w:t>Asea</w:t>
      </w:r>
      <w:proofErr w:type="spellEnd"/>
      <w:r w:rsidRPr="007B6E1D">
        <w:rPr>
          <w:rFonts w:ascii="Times New Roman" w:eastAsia="Times New Roman" w:hAnsi="Times New Roman" w:cs="Times New Roman"/>
          <w:color w:val="000000"/>
        </w:rPr>
        <w:t xml:space="preserve"> Brown </w:t>
      </w:r>
      <w:proofErr w:type="spellStart"/>
      <w:r w:rsidRPr="007B6E1D">
        <w:rPr>
          <w:rFonts w:ascii="Times New Roman" w:eastAsia="Times New Roman" w:hAnsi="Times New Roman" w:cs="Times New Roman"/>
          <w:color w:val="000000"/>
        </w:rPr>
        <w:t>Boveri</w:t>
      </w:r>
      <w:proofErr w:type="spellEnd"/>
      <w:r w:rsidRPr="007B6E1D">
        <w:rPr>
          <w:rFonts w:ascii="Times New Roman" w:eastAsia="Times New Roman" w:hAnsi="Times New Roman" w:cs="Times New Roman"/>
          <w:color w:val="000000"/>
        </w:rPr>
        <w:t>, Bechtel and others.</w:t>
      </w:r>
    </w:p>
    <w:p w14:paraId="5CF40172" w14:textId="77777777" w:rsidR="00AC55F7" w:rsidRPr="007B6E1D" w:rsidRDefault="00AC55F7" w:rsidP="007B6E1D">
      <w:pPr>
        <w:spacing w:after="0" w:line="240" w:lineRule="auto"/>
        <w:rPr>
          <w:rFonts w:ascii="Times New Roman" w:eastAsia="Times New Roman" w:hAnsi="Times New Roman" w:cs="Times New Roman"/>
          <w:color w:val="000000"/>
          <w:sz w:val="16"/>
          <w:szCs w:val="16"/>
        </w:rPr>
      </w:pPr>
    </w:p>
    <w:p w14:paraId="17E85865" w14:textId="77777777" w:rsidR="00AC55F7" w:rsidRPr="007B6E1D" w:rsidRDefault="00AC55F7" w:rsidP="007B6E1D">
      <w:pPr>
        <w:spacing w:after="0" w:line="240" w:lineRule="auto"/>
        <w:rPr>
          <w:rFonts w:ascii="Times New Roman" w:eastAsia="Times New Roman" w:hAnsi="Times New Roman" w:cs="Times New Roman"/>
          <w:color w:val="000000"/>
        </w:rPr>
      </w:pPr>
      <w:r w:rsidRPr="007B6E1D">
        <w:rPr>
          <w:rFonts w:ascii="Times New Roman" w:eastAsia="Times New Roman" w:hAnsi="Times New Roman" w:cs="Times New Roman"/>
          <w:color w:val="000000"/>
        </w:rPr>
        <w:t xml:space="preserve">His experience in Africa, where a shortage of resources absolutely required that engineering projects be done right the first time because there were no additional funds available to correct mistakes, gave Pete an enduring passion for “doing it right in the real world” and a reputation for accomplishing the seemingly impossible with minimal resources. Shuttling between England and Africa, he often says, meant learning to operate in perfectly opposed environments: how to get nothing done with lots of resources, or how to get everything done with minimal resources. This has translated into a life-long commitment to helping companies develop best practices for the pursuit of </w:t>
      </w:r>
      <w:proofErr w:type="gramStart"/>
      <w:r w:rsidRPr="007B6E1D">
        <w:rPr>
          <w:rFonts w:ascii="Times New Roman" w:eastAsia="Times New Roman" w:hAnsi="Times New Roman" w:cs="Times New Roman"/>
          <w:color w:val="000000"/>
        </w:rPr>
        <w:t>excellence, and</w:t>
      </w:r>
      <w:proofErr w:type="gramEnd"/>
      <w:r w:rsidRPr="007B6E1D">
        <w:rPr>
          <w:rFonts w:ascii="Times New Roman" w:eastAsia="Times New Roman" w:hAnsi="Times New Roman" w:cs="Times New Roman"/>
          <w:color w:val="000000"/>
        </w:rPr>
        <w:t xml:space="preserve"> using best practices and Quality Assurance as applied engineering. For Pete, this is the anchor for everything that a company does, and the key to consistent and enduring profitability. Deming’s 14 points are the manifesto that has accompanied him all over the world, and which he has integrated into field implementation and operations on every project he’s managed. </w:t>
      </w:r>
    </w:p>
    <w:p w14:paraId="4793D656" w14:textId="77777777" w:rsidR="00AC55F7" w:rsidRPr="007B6E1D" w:rsidRDefault="00AC55F7" w:rsidP="007B6E1D">
      <w:pPr>
        <w:spacing w:after="0" w:line="240" w:lineRule="auto"/>
        <w:rPr>
          <w:rFonts w:ascii="Times New Roman" w:eastAsia="Times New Roman" w:hAnsi="Times New Roman" w:cs="Times New Roman"/>
          <w:color w:val="000000"/>
          <w:sz w:val="16"/>
          <w:szCs w:val="16"/>
        </w:rPr>
      </w:pPr>
    </w:p>
    <w:p w14:paraId="0D926B33" w14:textId="77777777" w:rsidR="00AC55F7" w:rsidRPr="007B6E1D" w:rsidRDefault="00AC55F7" w:rsidP="007B6E1D">
      <w:pPr>
        <w:spacing w:after="0" w:line="240" w:lineRule="auto"/>
        <w:rPr>
          <w:rFonts w:ascii="Times New Roman" w:eastAsia="Times New Roman" w:hAnsi="Times New Roman" w:cs="Times New Roman"/>
          <w:color w:val="000000"/>
        </w:rPr>
      </w:pPr>
      <w:r w:rsidRPr="007B6E1D">
        <w:rPr>
          <w:rFonts w:ascii="Times New Roman" w:eastAsia="Times New Roman" w:hAnsi="Times New Roman" w:cs="Times New Roman"/>
          <w:color w:val="000000"/>
        </w:rPr>
        <w:t xml:space="preserve">After the Rhodesian political implosion, Pete left Africa and spent a year and a half doing free-lance consulting throughout Europe. From there, he was recruited to the US by the California division of Fluor Engineering to provide best practices expertise and Quality Assurance oversight on assignment to a variety of teams. For a number of </w:t>
      </w:r>
      <w:proofErr w:type="gramStart"/>
      <w:r w:rsidRPr="007B6E1D">
        <w:rPr>
          <w:rFonts w:ascii="Times New Roman" w:eastAsia="Times New Roman" w:hAnsi="Times New Roman" w:cs="Times New Roman"/>
          <w:color w:val="000000"/>
        </w:rPr>
        <w:t>years</w:t>
      </w:r>
      <w:proofErr w:type="gramEnd"/>
      <w:r w:rsidRPr="007B6E1D">
        <w:rPr>
          <w:rFonts w:ascii="Times New Roman" w:eastAsia="Times New Roman" w:hAnsi="Times New Roman" w:cs="Times New Roman"/>
          <w:color w:val="000000"/>
        </w:rPr>
        <w:t xml:space="preserve"> he served as a troubleshooter and market development consultant for the Fluor Power Services Division and its research arm, Buildings of the Future, as well as for Nation’s Bank. In this capacity, he was certified as a quality auditor and performed due diligence reviews and construction project audits on </w:t>
      </w:r>
      <w:proofErr w:type="gramStart"/>
      <w:r w:rsidRPr="007B6E1D">
        <w:rPr>
          <w:rFonts w:ascii="Times New Roman" w:eastAsia="Times New Roman" w:hAnsi="Times New Roman" w:cs="Times New Roman"/>
          <w:color w:val="000000"/>
        </w:rPr>
        <w:t>billion dollar</w:t>
      </w:r>
      <w:proofErr w:type="gramEnd"/>
      <w:r w:rsidRPr="007B6E1D">
        <w:rPr>
          <w:rFonts w:ascii="Times New Roman" w:eastAsia="Times New Roman" w:hAnsi="Times New Roman" w:cs="Times New Roman"/>
          <w:color w:val="000000"/>
        </w:rPr>
        <w:t xml:space="preserve"> construction projects. In 1986, Pete founded his own manufacturing, design and service firm, </w:t>
      </w:r>
      <w:proofErr w:type="spellStart"/>
      <w:r w:rsidRPr="007B6E1D">
        <w:rPr>
          <w:rFonts w:ascii="Times New Roman" w:eastAsia="Times New Roman" w:hAnsi="Times New Roman" w:cs="Times New Roman"/>
          <w:color w:val="000000"/>
        </w:rPr>
        <w:t>Monkradle</w:t>
      </w:r>
      <w:proofErr w:type="spellEnd"/>
      <w:r w:rsidRPr="007B6E1D">
        <w:rPr>
          <w:rFonts w:ascii="Times New Roman" w:eastAsia="Times New Roman" w:hAnsi="Times New Roman" w:cs="Times New Roman"/>
          <w:color w:val="000000"/>
        </w:rPr>
        <w:t xml:space="preserve">, to develop, manufacture and market advanced support equipment and systems for petrochemical and power plants to promote best practices and the pursuit of excellence in the energy industry. </w:t>
      </w:r>
    </w:p>
    <w:p w14:paraId="452741B8" w14:textId="77777777" w:rsidR="00AC55F7" w:rsidRPr="007B6E1D" w:rsidRDefault="00AC55F7" w:rsidP="007B6E1D">
      <w:pPr>
        <w:spacing w:after="0" w:line="240" w:lineRule="auto"/>
        <w:rPr>
          <w:rFonts w:ascii="Times New Roman" w:eastAsia="Times New Roman" w:hAnsi="Times New Roman" w:cs="Times New Roman"/>
          <w:color w:val="000000"/>
          <w:sz w:val="16"/>
          <w:szCs w:val="16"/>
        </w:rPr>
      </w:pPr>
    </w:p>
    <w:p w14:paraId="0E11008B" w14:textId="77777777" w:rsidR="00AC55F7" w:rsidRPr="007B6E1D" w:rsidRDefault="00AC55F7" w:rsidP="007B6E1D">
      <w:pPr>
        <w:spacing w:after="0" w:line="240" w:lineRule="auto"/>
        <w:rPr>
          <w:rFonts w:ascii="Times New Roman" w:eastAsia="Times New Roman" w:hAnsi="Times New Roman" w:cs="Times New Roman"/>
          <w:color w:val="000000"/>
        </w:rPr>
      </w:pPr>
      <w:r w:rsidRPr="007B6E1D">
        <w:rPr>
          <w:rFonts w:ascii="Times New Roman" w:eastAsia="Times New Roman" w:hAnsi="Times New Roman" w:cs="Times New Roman"/>
          <w:color w:val="000000"/>
        </w:rPr>
        <w:t xml:space="preserve">In the early </w:t>
      </w:r>
      <w:proofErr w:type="spellStart"/>
      <w:r w:rsidRPr="007B6E1D">
        <w:rPr>
          <w:rFonts w:ascii="Times New Roman" w:eastAsia="Times New Roman" w:hAnsi="Times New Roman" w:cs="Times New Roman"/>
          <w:color w:val="000000"/>
        </w:rPr>
        <w:t>1990s</w:t>
      </w:r>
      <w:proofErr w:type="spellEnd"/>
      <w:r w:rsidRPr="007B6E1D">
        <w:rPr>
          <w:rFonts w:ascii="Times New Roman" w:eastAsia="Times New Roman" w:hAnsi="Times New Roman" w:cs="Times New Roman"/>
          <w:color w:val="000000"/>
        </w:rPr>
        <w:t xml:space="preserve">, as it became apparent that computers and information technology would eventually drive best practices and all of the industrial design and maintenance industry, he sold his company and took an extended sabbatical to learn digital technology from the ground up at the University of California San Diego, Northwestern University, the University of British Columbia and MIT. Pete pursued an independent and eclectic course of studies that eventually led to a list of technical certifications </w:t>
      </w:r>
      <w:proofErr w:type="gramStart"/>
      <w:r w:rsidRPr="007B6E1D">
        <w:rPr>
          <w:rFonts w:ascii="Times New Roman" w:eastAsia="Times New Roman" w:hAnsi="Times New Roman" w:cs="Times New Roman"/>
          <w:color w:val="000000"/>
        </w:rPr>
        <w:t>as long as</w:t>
      </w:r>
      <w:proofErr w:type="gramEnd"/>
      <w:r w:rsidRPr="007B6E1D">
        <w:rPr>
          <w:rFonts w:ascii="Times New Roman" w:eastAsia="Times New Roman" w:hAnsi="Times New Roman" w:cs="Times New Roman"/>
          <w:color w:val="000000"/>
        </w:rPr>
        <w:t xml:space="preserve"> his arm. In 1996, on a visit to Los Alamos National Labs and the Santa Fe Institute, he decided to settle in New Mexico. Over the following decade, Pete took on </w:t>
      </w:r>
      <w:proofErr w:type="spellStart"/>
      <w:r w:rsidRPr="007B6E1D">
        <w:rPr>
          <w:rFonts w:ascii="Times New Roman" w:eastAsia="Times New Roman" w:hAnsi="Times New Roman" w:cs="Times New Roman"/>
          <w:color w:val="000000"/>
        </w:rPr>
        <w:t>on</w:t>
      </w:r>
      <w:proofErr w:type="spellEnd"/>
      <w:r w:rsidRPr="007B6E1D">
        <w:rPr>
          <w:rFonts w:ascii="Times New Roman" w:eastAsia="Times New Roman" w:hAnsi="Times New Roman" w:cs="Times New Roman"/>
          <w:color w:val="000000"/>
        </w:rPr>
        <w:t xml:space="preserve"> </w:t>
      </w:r>
      <w:proofErr w:type="gramStart"/>
      <w:r w:rsidRPr="007B6E1D">
        <w:rPr>
          <w:rFonts w:ascii="Times New Roman" w:eastAsia="Times New Roman" w:hAnsi="Times New Roman" w:cs="Times New Roman"/>
          <w:color w:val="000000"/>
        </w:rPr>
        <w:t>a number of</w:t>
      </w:r>
      <w:proofErr w:type="gramEnd"/>
      <w:r w:rsidRPr="007B6E1D">
        <w:rPr>
          <w:rFonts w:ascii="Times New Roman" w:eastAsia="Times New Roman" w:hAnsi="Times New Roman" w:cs="Times New Roman"/>
          <w:color w:val="000000"/>
        </w:rPr>
        <w:t xml:space="preserve"> large technical concept development, best practices and problem-solving projects with government agencies and private companies. </w:t>
      </w:r>
    </w:p>
    <w:p w14:paraId="3D4EA006" w14:textId="77777777" w:rsidR="00AC55F7" w:rsidRPr="007B6E1D" w:rsidRDefault="00AC55F7" w:rsidP="007B6E1D">
      <w:pPr>
        <w:spacing w:after="0" w:line="240" w:lineRule="auto"/>
        <w:rPr>
          <w:rFonts w:ascii="Times New Roman" w:eastAsia="Times New Roman" w:hAnsi="Times New Roman" w:cs="Times New Roman"/>
          <w:color w:val="000000"/>
          <w:sz w:val="16"/>
          <w:szCs w:val="16"/>
        </w:rPr>
      </w:pPr>
    </w:p>
    <w:p w14:paraId="0C5DE39E" w14:textId="77777777" w:rsidR="00AC55F7" w:rsidRPr="007B6E1D" w:rsidRDefault="00AC55F7" w:rsidP="007B6E1D">
      <w:pPr>
        <w:spacing w:after="0" w:line="240" w:lineRule="auto"/>
        <w:rPr>
          <w:rFonts w:ascii="Times New Roman" w:eastAsia="Times New Roman" w:hAnsi="Times New Roman" w:cs="Times New Roman"/>
          <w:color w:val="000000"/>
        </w:rPr>
      </w:pPr>
      <w:r w:rsidRPr="007B6E1D">
        <w:rPr>
          <w:rFonts w:ascii="Times New Roman" w:eastAsia="Times New Roman" w:hAnsi="Times New Roman" w:cs="Times New Roman"/>
          <w:color w:val="000000"/>
        </w:rPr>
        <w:t xml:space="preserve">In 2010, IDEAS moved its base of operations to Boulder, Colorado, a center for development of the most advanced parametric technology in the world. Pete believes parametric technology will be the cornerstone for future development of advanced best practices using digital workflow. </w:t>
      </w:r>
    </w:p>
    <w:p w14:paraId="08F1EB49" w14:textId="77777777" w:rsidR="00AC55F7" w:rsidRPr="007B6E1D" w:rsidRDefault="00AC55F7" w:rsidP="007B6E1D">
      <w:pPr>
        <w:spacing w:after="0" w:line="240" w:lineRule="auto"/>
        <w:rPr>
          <w:rFonts w:ascii="Times New Roman" w:eastAsia="Times New Roman" w:hAnsi="Times New Roman" w:cs="Times New Roman"/>
          <w:color w:val="000000"/>
          <w:sz w:val="16"/>
          <w:szCs w:val="16"/>
        </w:rPr>
      </w:pPr>
    </w:p>
    <w:p w14:paraId="43DBFC8D" w14:textId="77777777" w:rsidR="006B5E05" w:rsidRDefault="00AC55F7" w:rsidP="007B6E1D">
      <w:pPr>
        <w:spacing w:after="0" w:line="240" w:lineRule="auto"/>
        <w:rPr>
          <w:rFonts w:ascii="Times New Roman" w:eastAsia="Times New Roman" w:hAnsi="Times New Roman" w:cs="Times New Roman"/>
          <w:sz w:val="24"/>
          <w:szCs w:val="24"/>
        </w:rPr>
      </w:pPr>
      <w:r w:rsidRPr="007B6E1D">
        <w:rPr>
          <w:rFonts w:ascii="Times New Roman" w:eastAsia="Times New Roman" w:hAnsi="Times New Roman" w:cs="Times New Roman"/>
          <w:color w:val="000000"/>
        </w:rPr>
        <w:t>Pete is a frequent speaker, lecturer and writer on best practices and the pursuit of excellence and how they work in the real world.</w:t>
      </w:r>
    </w:p>
    <w:p w14:paraId="69748D6E" w14:textId="77777777" w:rsidR="006B5E05" w:rsidRDefault="006B5E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62977E" w14:textId="77777777" w:rsidR="00210BF0" w:rsidRDefault="00210BF0" w:rsidP="0001230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5C5A9124" w14:textId="77777777" w:rsidR="00210BF0" w:rsidRDefault="00210BF0" w:rsidP="00012308">
      <w:pPr>
        <w:spacing w:before="100" w:beforeAutospacing="1" w:after="100" w:afterAutospacing="1" w:line="240" w:lineRule="auto"/>
        <w:rPr>
          <w:rFonts w:ascii="Times New Roman" w:eastAsia="Times New Roman" w:hAnsi="Times New Roman" w:cs="Times New Roman"/>
          <w:sz w:val="24"/>
          <w:szCs w:val="24"/>
        </w:rPr>
      </w:pPr>
    </w:p>
    <w:p w14:paraId="197F0027" w14:textId="77777777" w:rsidR="00B25110" w:rsidRPr="009B4F1A" w:rsidRDefault="00B25110" w:rsidP="00B25110">
      <w:pPr>
        <w:rPr>
          <w:rFonts w:ascii="Times New Roman" w:hAnsi="Times New Roman" w:cs="Times New Roman"/>
          <w:b/>
          <w:sz w:val="24"/>
          <w:szCs w:val="24"/>
        </w:rPr>
      </w:pPr>
      <w:bookmarkStart w:id="9" w:name="Taran_Roddy"/>
      <w:proofErr w:type="spellStart"/>
      <w:r w:rsidRPr="009B4F1A">
        <w:rPr>
          <w:rFonts w:ascii="Times New Roman" w:hAnsi="Times New Roman" w:cs="Times New Roman"/>
          <w:b/>
          <w:sz w:val="24"/>
          <w:szCs w:val="24"/>
        </w:rPr>
        <w:t>Taran</w:t>
      </w:r>
      <w:proofErr w:type="spellEnd"/>
      <w:r w:rsidRPr="009B4F1A">
        <w:rPr>
          <w:rFonts w:ascii="Times New Roman" w:hAnsi="Times New Roman" w:cs="Times New Roman"/>
          <w:b/>
          <w:sz w:val="24"/>
          <w:szCs w:val="24"/>
        </w:rPr>
        <w:t xml:space="preserve"> Roddy</w:t>
      </w:r>
      <w:bookmarkEnd w:id="9"/>
      <w:r w:rsidRPr="009B4F1A">
        <w:rPr>
          <w:rFonts w:ascii="Times New Roman" w:hAnsi="Times New Roman" w:cs="Times New Roman"/>
          <w:b/>
          <w:sz w:val="24"/>
          <w:szCs w:val="24"/>
        </w:rPr>
        <w:t>, BS</w:t>
      </w:r>
    </w:p>
    <w:p w14:paraId="38358520" w14:textId="77777777" w:rsidR="005922AE" w:rsidRDefault="005922AE" w:rsidP="00B25110">
      <w:pPr>
        <w:rPr>
          <w:rFonts w:ascii="Times New Roman" w:hAnsi="Times New Roman" w:cs="Times New Roman"/>
          <w:sz w:val="24"/>
          <w:szCs w:val="24"/>
        </w:rPr>
      </w:pPr>
    </w:p>
    <w:p w14:paraId="7840F5DD" w14:textId="77777777" w:rsidR="00B25110" w:rsidRPr="009B4F1A" w:rsidRDefault="00B25110" w:rsidP="00B25110">
      <w:pPr>
        <w:rPr>
          <w:sz w:val="24"/>
          <w:szCs w:val="24"/>
        </w:rPr>
      </w:pPr>
      <w:r w:rsidRPr="009B4F1A">
        <w:rPr>
          <w:rFonts w:ascii="Times New Roman" w:hAnsi="Times New Roman" w:cs="Times New Roman"/>
          <w:sz w:val="24"/>
          <w:szCs w:val="24"/>
        </w:rPr>
        <w:t xml:space="preserve">Ms. Roddy has over ten years of experience working in disaster management for federal, state, and private partners. Currently she is working as a Senior Project Manager for the States of New York and as a Subject Matter Expert for the State of New Mexico. As a project manager, Ms. Roddy oversees the global match strategy for over a billion dollars of </w:t>
      </w:r>
      <w:proofErr w:type="spellStart"/>
      <w:r w:rsidRPr="009B4F1A">
        <w:rPr>
          <w:rFonts w:ascii="Times New Roman" w:hAnsi="Times New Roman" w:cs="Times New Roman"/>
          <w:sz w:val="24"/>
          <w:szCs w:val="24"/>
        </w:rPr>
        <w:t>HMGP</w:t>
      </w:r>
      <w:proofErr w:type="spellEnd"/>
      <w:r w:rsidRPr="009B4F1A">
        <w:rPr>
          <w:rFonts w:ascii="Times New Roman" w:hAnsi="Times New Roman" w:cs="Times New Roman"/>
          <w:sz w:val="24"/>
          <w:szCs w:val="24"/>
        </w:rPr>
        <w:t xml:space="preserve"> program funds; provides expertise to guide senior-level policy decisions; manages the review and development of </w:t>
      </w:r>
      <w:proofErr w:type="spellStart"/>
      <w:r w:rsidRPr="009B4F1A">
        <w:rPr>
          <w:rFonts w:ascii="Times New Roman" w:hAnsi="Times New Roman" w:cs="Times New Roman"/>
          <w:sz w:val="24"/>
          <w:szCs w:val="24"/>
        </w:rPr>
        <w:t>HMGP</w:t>
      </w:r>
      <w:proofErr w:type="spellEnd"/>
      <w:r w:rsidRPr="009B4F1A">
        <w:rPr>
          <w:rFonts w:ascii="Times New Roman" w:hAnsi="Times New Roman" w:cs="Times New Roman"/>
          <w:sz w:val="24"/>
          <w:szCs w:val="24"/>
        </w:rPr>
        <w:t xml:space="preserve"> and CDBG-DR project applications; and provides administrative support to all projects. Ms. Roddy pursues, monitors, and responds to business development opportunities nationwide with a focus on leveraging </w:t>
      </w:r>
      <w:proofErr w:type="spellStart"/>
      <w:r w:rsidRPr="009B4F1A">
        <w:rPr>
          <w:rFonts w:ascii="Times New Roman" w:hAnsi="Times New Roman" w:cs="Times New Roman"/>
          <w:sz w:val="24"/>
          <w:szCs w:val="24"/>
        </w:rPr>
        <w:t>HMGP</w:t>
      </w:r>
      <w:proofErr w:type="spellEnd"/>
      <w:r w:rsidRPr="009B4F1A">
        <w:rPr>
          <w:rFonts w:ascii="Times New Roman" w:hAnsi="Times New Roman" w:cs="Times New Roman"/>
          <w:sz w:val="24"/>
          <w:szCs w:val="24"/>
        </w:rPr>
        <w:t xml:space="preserve"> and CDBG policy and program knowledge to improve programmatic health, ensure the capturing of all available funding, and guide major policy changes for clients.</w:t>
      </w:r>
    </w:p>
    <w:p w14:paraId="6F2505EF" w14:textId="77777777" w:rsidR="00B25110" w:rsidRDefault="00B25110" w:rsidP="00B25110">
      <w:pPr>
        <w:pBdr>
          <w:bottom w:val="single" w:sz="6" w:space="1" w:color="auto"/>
        </w:pBdr>
        <w:rPr>
          <w:szCs w:val="24"/>
        </w:rPr>
      </w:pPr>
    </w:p>
    <w:p w14:paraId="7A619C54" w14:textId="77777777" w:rsidR="006B5E05" w:rsidRDefault="006B5E05" w:rsidP="00B25110">
      <w:pPr>
        <w:pBdr>
          <w:bottom w:val="single" w:sz="6" w:space="1" w:color="auto"/>
        </w:pBdr>
        <w:rPr>
          <w:szCs w:val="24"/>
        </w:rPr>
      </w:pPr>
    </w:p>
    <w:p w14:paraId="0DB7421F" w14:textId="77777777" w:rsidR="006B5E05" w:rsidRDefault="006B5E05" w:rsidP="00B25110">
      <w:pPr>
        <w:pBdr>
          <w:bottom w:val="single" w:sz="6" w:space="1" w:color="auto"/>
        </w:pBdr>
        <w:rPr>
          <w:szCs w:val="24"/>
        </w:rPr>
      </w:pPr>
    </w:p>
    <w:p w14:paraId="4A705FA0" w14:textId="77777777" w:rsidR="006B5E05" w:rsidRDefault="006B5E05" w:rsidP="00B25110">
      <w:pPr>
        <w:pBdr>
          <w:bottom w:val="single" w:sz="6" w:space="1" w:color="auto"/>
        </w:pBdr>
        <w:rPr>
          <w:szCs w:val="24"/>
        </w:rPr>
      </w:pPr>
    </w:p>
    <w:p w14:paraId="54115816" w14:textId="77777777" w:rsidR="006B5E05" w:rsidRDefault="006B5E05" w:rsidP="00B25110">
      <w:pPr>
        <w:pBdr>
          <w:bottom w:val="single" w:sz="6" w:space="1" w:color="auto"/>
        </w:pBdr>
        <w:rPr>
          <w:szCs w:val="24"/>
        </w:rPr>
      </w:pPr>
    </w:p>
    <w:p w14:paraId="386D3177" w14:textId="77777777" w:rsidR="006B5E05" w:rsidRDefault="006B5E05">
      <w:pPr>
        <w:rPr>
          <w:szCs w:val="24"/>
        </w:rPr>
      </w:pPr>
      <w:r>
        <w:rPr>
          <w:szCs w:val="24"/>
        </w:rPr>
        <w:br w:type="page"/>
      </w:r>
    </w:p>
    <w:p w14:paraId="500F642B" w14:textId="77777777" w:rsidR="006B5E05" w:rsidRDefault="006B5E05" w:rsidP="00B25110">
      <w:pPr>
        <w:pBdr>
          <w:bottom w:val="single" w:sz="6" w:space="1" w:color="auto"/>
        </w:pBdr>
        <w:rPr>
          <w:szCs w:val="24"/>
        </w:rPr>
      </w:pPr>
    </w:p>
    <w:p w14:paraId="79829976" w14:textId="77777777" w:rsidR="00B25110" w:rsidRDefault="00B25110" w:rsidP="00012308">
      <w:pPr>
        <w:spacing w:before="100" w:beforeAutospacing="1" w:after="100" w:afterAutospacing="1" w:line="240" w:lineRule="auto"/>
        <w:rPr>
          <w:rFonts w:ascii="Times New Roman" w:eastAsia="Times New Roman" w:hAnsi="Times New Roman" w:cs="Times New Roman"/>
          <w:sz w:val="24"/>
          <w:szCs w:val="24"/>
        </w:rPr>
      </w:pPr>
    </w:p>
    <w:p w14:paraId="22464DE3" w14:textId="77777777" w:rsidR="00B25110" w:rsidRPr="00336F64" w:rsidRDefault="00B25110" w:rsidP="00336F64">
      <w:pPr>
        <w:spacing w:after="0" w:line="240" w:lineRule="auto"/>
        <w:rPr>
          <w:rFonts w:ascii="Times New Roman" w:hAnsi="Times New Roman" w:cs="Times New Roman"/>
          <w:b/>
          <w:bCs/>
          <w:sz w:val="28"/>
          <w:szCs w:val="28"/>
        </w:rPr>
      </w:pPr>
      <w:bookmarkStart w:id="10" w:name="Geni_Jo_Brawner"/>
      <w:proofErr w:type="spellStart"/>
      <w:r w:rsidRPr="00336F64">
        <w:rPr>
          <w:rFonts w:ascii="Times New Roman" w:hAnsi="Times New Roman" w:cs="Times New Roman"/>
          <w:b/>
          <w:bCs/>
          <w:sz w:val="28"/>
          <w:szCs w:val="28"/>
        </w:rPr>
        <w:t>Geni</w:t>
      </w:r>
      <w:proofErr w:type="spellEnd"/>
      <w:r w:rsidRPr="00336F64">
        <w:rPr>
          <w:rFonts w:ascii="Times New Roman" w:hAnsi="Times New Roman" w:cs="Times New Roman"/>
          <w:b/>
          <w:bCs/>
          <w:sz w:val="28"/>
          <w:szCs w:val="28"/>
        </w:rPr>
        <w:t xml:space="preserve"> Jo Brawner</w:t>
      </w:r>
      <w:bookmarkEnd w:id="10"/>
      <w:r w:rsidRPr="00336F64">
        <w:rPr>
          <w:rFonts w:ascii="Times New Roman" w:hAnsi="Times New Roman" w:cs="Times New Roman"/>
          <w:b/>
          <w:bCs/>
          <w:sz w:val="28"/>
          <w:szCs w:val="28"/>
        </w:rPr>
        <w:t xml:space="preserve"> </w:t>
      </w:r>
    </w:p>
    <w:p w14:paraId="7E26C76A" w14:textId="77777777" w:rsidR="00336F64" w:rsidRDefault="00336F64" w:rsidP="00336F64">
      <w:pPr>
        <w:spacing w:after="0" w:line="240" w:lineRule="auto"/>
        <w:rPr>
          <w:rFonts w:ascii="Times New Roman" w:hAnsi="Times New Roman" w:cs="Times New Roman"/>
          <w:color w:val="000000"/>
          <w:sz w:val="24"/>
          <w:szCs w:val="24"/>
        </w:rPr>
      </w:pPr>
    </w:p>
    <w:p w14:paraId="30BD386D" w14:textId="77777777" w:rsidR="00336F64" w:rsidRPr="00336F64" w:rsidRDefault="00336F64" w:rsidP="00336F64">
      <w:pPr>
        <w:spacing w:after="0" w:line="240" w:lineRule="auto"/>
        <w:rPr>
          <w:rFonts w:ascii="Times New Roman" w:hAnsi="Times New Roman" w:cs="Times New Roman"/>
          <w:color w:val="000000"/>
          <w:sz w:val="24"/>
          <w:szCs w:val="24"/>
        </w:rPr>
      </w:pPr>
      <w:r w:rsidRPr="00336F64">
        <w:rPr>
          <w:rFonts w:ascii="Times New Roman" w:hAnsi="Times New Roman" w:cs="Times New Roman"/>
          <w:color w:val="000000"/>
          <w:sz w:val="24"/>
          <w:szCs w:val="24"/>
        </w:rPr>
        <w:t xml:space="preserve">Ms. </w:t>
      </w:r>
      <w:proofErr w:type="spellStart"/>
      <w:r w:rsidRPr="00336F64">
        <w:rPr>
          <w:rFonts w:ascii="Times New Roman" w:hAnsi="Times New Roman" w:cs="Times New Roman"/>
          <w:color w:val="000000"/>
          <w:sz w:val="24"/>
          <w:szCs w:val="24"/>
        </w:rPr>
        <w:t>Geni</w:t>
      </w:r>
      <w:proofErr w:type="spellEnd"/>
      <w:r w:rsidRPr="00336F64">
        <w:rPr>
          <w:rFonts w:ascii="Times New Roman" w:hAnsi="Times New Roman" w:cs="Times New Roman"/>
          <w:color w:val="000000"/>
          <w:sz w:val="24"/>
          <w:szCs w:val="24"/>
        </w:rPr>
        <w:t xml:space="preserve"> Jo Brawner came to Kentucky Emergency Management Agency in July of 2012 from the Emergency Management Accreditation Program (</w:t>
      </w:r>
      <w:proofErr w:type="spellStart"/>
      <w:r w:rsidRPr="00336F64">
        <w:rPr>
          <w:rFonts w:ascii="Times New Roman" w:hAnsi="Times New Roman" w:cs="Times New Roman"/>
          <w:color w:val="000000"/>
          <w:sz w:val="24"/>
          <w:szCs w:val="24"/>
        </w:rPr>
        <w:t>E</w:t>
      </w:r>
      <w:r>
        <w:rPr>
          <w:rFonts w:ascii="Times New Roman" w:hAnsi="Times New Roman" w:cs="Times New Roman"/>
          <w:color w:val="000000"/>
          <w:sz w:val="24"/>
          <w:szCs w:val="24"/>
        </w:rPr>
        <w:t>MAP</w:t>
      </w:r>
      <w:proofErr w:type="spellEnd"/>
      <w:r>
        <w:rPr>
          <w:rFonts w:ascii="Times New Roman" w:hAnsi="Times New Roman" w:cs="Times New Roman"/>
          <w:color w:val="000000"/>
          <w:sz w:val="24"/>
          <w:szCs w:val="24"/>
        </w:rPr>
        <w:t>). </w:t>
      </w:r>
      <w:r w:rsidRPr="00336F64">
        <w:rPr>
          <w:rFonts w:ascii="Times New Roman" w:hAnsi="Times New Roman" w:cs="Times New Roman"/>
          <w:color w:val="000000"/>
          <w:sz w:val="24"/>
          <w:szCs w:val="24"/>
        </w:rPr>
        <w:t xml:space="preserve">While working at </w:t>
      </w:r>
      <w:proofErr w:type="spellStart"/>
      <w:r w:rsidRPr="00336F64">
        <w:rPr>
          <w:rFonts w:ascii="Times New Roman" w:hAnsi="Times New Roman" w:cs="Times New Roman"/>
          <w:color w:val="000000"/>
          <w:sz w:val="24"/>
          <w:szCs w:val="24"/>
        </w:rPr>
        <w:t>EMAP</w:t>
      </w:r>
      <w:proofErr w:type="spellEnd"/>
      <w:r w:rsidRPr="00336F64">
        <w:rPr>
          <w:rFonts w:ascii="Times New Roman" w:hAnsi="Times New Roman" w:cs="Times New Roman"/>
          <w:color w:val="000000"/>
          <w:sz w:val="24"/>
          <w:szCs w:val="24"/>
        </w:rPr>
        <w:t xml:space="preserve"> Ms. Brawner worked with local and state emergency management programs helping them prepare for their </w:t>
      </w:r>
      <w:proofErr w:type="spellStart"/>
      <w:r w:rsidRPr="00336F64">
        <w:rPr>
          <w:rFonts w:ascii="Times New Roman" w:hAnsi="Times New Roman" w:cs="Times New Roman"/>
          <w:color w:val="000000"/>
          <w:sz w:val="24"/>
          <w:szCs w:val="24"/>
        </w:rPr>
        <w:t>EMAP</w:t>
      </w:r>
      <w:proofErr w:type="spellEnd"/>
      <w:r w:rsidRPr="00336F64">
        <w:rPr>
          <w:rFonts w:ascii="Times New Roman" w:hAnsi="Times New Roman" w:cs="Times New Roman"/>
          <w:color w:val="000000"/>
          <w:sz w:val="24"/>
          <w:szCs w:val="24"/>
        </w:rPr>
        <w:t xml:space="preserve"> Assessments, including Hazard Mitigation. </w:t>
      </w:r>
    </w:p>
    <w:p w14:paraId="662A7E71" w14:textId="77777777" w:rsidR="00336F64" w:rsidRDefault="00336F64" w:rsidP="00336F64">
      <w:pPr>
        <w:spacing w:after="0" w:line="240" w:lineRule="auto"/>
        <w:rPr>
          <w:rFonts w:ascii="Times New Roman" w:hAnsi="Times New Roman" w:cs="Times New Roman"/>
          <w:color w:val="000000"/>
          <w:sz w:val="24"/>
          <w:szCs w:val="24"/>
          <w:lang w:val="en-GB"/>
        </w:rPr>
      </w:pPr>
    </w:p>
    <w:p w14:paraId="0741B4E2" w14:textId="77777777" w:rsidR="00336F64" w:rsidRPr="00336F64" w:rsidRDefault="00336F64" w:rsidP="00336F64">
      <w:pPr>
        <w:spacing w:after="0" w:line="240" w:lineRule="auto"/>
        <w:rPr>
          <w:rFonts w:ascii="Times New Roman" w:hAnsi="Times New Roman" w:cs="Times New Roman"/>
          <w:color w:val="000000"/>
          <w:sz w:val="24"/>
          <w:szCs w:val="24"/>
        </w:rPr>
      </w:pPr>
      <w:proofErr w:type="spellStart"/>
      <w:r w:rsidRPr="00336F64">
        <w:rPr>
          <w:rFonts w:ascii="Times New Roman" w:hAnsi="Times New Roman" w:cs="Times New Roman"/>
          <w:color w:val="000000"/>
          <w:sz w:val="24"/>
          <w:szCs w:val="24"/>
          <w:lang w:val="en-GB"/>
        </w:rPr>
        <w:t>EMAP</w:t>
      </w:r>
      <w:proofErr w:type="spellEnd"/>
      <w:r w:rsidRPr="00336F64">
        <w:rPr>
          <w:rFonts w:ascii="Times New Roman" w:hAnsi="Times New Roman" w:cs="Times New Roman"/>
          <w:color w:val="000000"/>
          <w:sz w:val="24"/>
          <w:szCs w:val="24"/>
          <w:lang w:val="en-GB"/>
        </w:rPr>
        <w:t xml:space="preserve">, as an independent non-profit organization, fosters excellence and accountability in emergency management and homeland security programs, by establishing credible standards applied in a peer review accreditation process and promotes safer communities through measurable standards of excellence for emergency management programs. </w:t>
      </w:r>
    </w:p>
    <w:p w14:paraId="7EC4F0EE" w14:textId="77777777" w:rsidR="00336F64" w:rsidRDefault="00336F64" w:rsidP="00336F64">
      <w:pPr>
        <w:spacing w:after="0" w:line="240" w:lineRule="auto"/>
        <w:rPr>
          <w:rFonts w:ascii="Times New Roman" w:hAnsi="Times New Roman" w:cs="Times New Roman"/>
          <w:color w:val="000000"/>
          <w:sz w:val="24"/>
          <w:szCs w:val="24"/>
        </w:rPr>
      </w:pPr>
    </w:p>
    <w:p w14:paraId="645BC874" w14:textId="77777777" w:rsidR="00336F64" w:rsidRPr="00336F64" w:rsidRDefault="00336F64" w:rsidP="00336F64">
      <w:pPr>
        <w:spacing w:after="0" w:line="240" w:lineRule="auto"/>
        <w:rPr>
          <w:rFonts w:ascii="Times New Roman" w:hAnsi="Times New Roman" w:cs="Times New Roman"/>
          <w:color w:val="000000"/>
          <w:sz w:val="24"/>
          <w:szCs w:val="24"/>
        </w:rPr>
      </w:pPr>
      <w:r w:rsidRPr="00336F64">
        <w:rPr>
          <w:rFonts w:ascii="Times New Roman" w:hAnsi="Times New Roman" w:cs="Times New Roman"/>
          <w:color w:val="000000"/>
          <w:sz w:val="24"/>
          <w:szCs w:val="24"/>
        </w:rPr>
        <w:t>Since 2012 she has been employed as the State Hazard Mitigation Planner where she had oversight of all county and regional Hazard Mitigation Plans and the state Enhanced Hazard Mitigation Plan</w:t>
      </w:r>
    </w:p>
    <w:p w14:paraId="3025FCDB" w14:textId="77777777" w:rsidR="00336F64" w:rsidRDefault="00336F64" w:rsidP="00336F64">
      <w:pPr>
        <w:spacing w:after="0" w:line="240" w:lineRule="auto"/>
        <w:rPr>
          <w:rFonts w:ascii="Times New Roman" w:hAnsi="Times New Roman" w:cs="Times New Roman"/>
          <w:color w:val="000000"/>
          <w:sz w:val="24"/>
          <w:szCs w:val="24"/>
        </w:rPr>
      </w:pPr>
    </w:p>
    <w:p w14:paraId="3C623AEB" w14:textId="77777777" w:rsidR="00336F64" w:rsidRPr="00336F64" w:rsidRDefault="00336F64" w:rsidP="00336F64">
      <w:pPr>
        <w:spacing w:after="0" w:line="240" w:lineRule="auto"/>
        <w:rPr>
          <w:rFonts w:ascii="Times New Roman" w:hAnsi="Times New Roman" w:cs="Times New Roman"/>
          <w:color w:val="000000"/>
          <w:sz w:val="24"/>
          <w:szCs w:val="24"/>
        </w:rPr>
      </w:pPr>
      <w:r w:rsidRPr="00336F64">
        <w:rPr>
          <w:rFonts w:ascii="Times New Roman" w:hAnsi="Times New Roman" w:cs="Times New Roman"/>
          <w:color w:val="000000"/>
          <w:sz w:val="24"/>
          <w:szCs w:val="24"/>
        </w:rPr>
        <w:t>In 2013, she was promoted to the position of State Hazard Mitigation Officer (</w:t>
      </w:r>
      <w:proofErr w:type="spellStart"/>
      <w:r w:rsidRPr="00336F64">
        <w:rPr>
          <w:rFonts w:ascii="Times New Roman" w:hAnsi="Times New Roman" w:cs="Times New Roman"/>
          <w:color w:val="000000"/>
          <w:sz w:val="24"/>
          <w:szCs w:val="24"/>
        </w:rPr>
        <w:t>SHMO</w:t>
      </w:r>
      <w:proofErr w:type="spellEnd"/>
      <w:r w:rsidRPr="00336F64">
        <w:rPr>
          <w:rFonts w:ascii="Times New Roman" w:hAnsi="Times New Roman" w:cs="Times New Roman"/>
          <w:color w:val="000000"/>
          <w:sz w:val="24"/>
          <w:szCs w:val="24"/>
        </w:rPr>
        <w:t xml:space="preserve">) where she continues to </w:t>
      </w:r>
      <w:proofErr w:type="gramStart"/>
      <w:r w:rsidRPr="00336F64">
        <w:rPr>
          <w:rFonts w:ascii="Times New Roman" w:hAnsi="Times New Roman" w:cs="Times New Roman"/>
          <w:color w:val="000000"/>
          <w:sz w:val="24"/>
          <w:szCs w:val="24"/>
        </w:rPr>
        <w:t>works</w:t>
      </w:r>
      <w:proofErr w:type="gramEnd"/>
      <w:r w:rsidRPr="00336F64">
        <w:rPr>
          <w:rFonts w:ascii="Times New Roman" w:hAnsi="Times New Roman" w:cs="Times New Roman"/>
          <w:color w:val="000000"/>
          <w:sz w:val="24"/>
          <w:szCs w:val="24"/>
        </w:rPr>
        <w:t xml:space="preserve"> with the Federal Emergency Management Agency (FEMA) Hazard Mitigation Assistance (</w:t>
      </w:r>
      <w:proofErr w:type="spellStart"/>
      <w:r w:rsidRPr="00336F64">
        <w:rPr>
          <w:rFonts w:ascii="Times New Roman" w:hAnsi="Times New Roman" w:cs="Times New Roman"/>
          <w:color w:val="000000"/>
          <w:sz w:val="24"/>
          <w:szCs w:val="24"/>
        </w:rPr>
        <w:t>HMA</w:t>
      </w:r>
      <w:proofErr w:type="spellEnd"/>
      <w:r w:rsidRPr="00336F64">
        <w:rPr>
          <w:rFonts w:ascii="Times New Roman" w:hAnsi="Times New Roman" w:cs="Times New Roman"/>
          <w:color w:val="000000"/>
          <w:sz w:val="24"/>
          <w:szCs w:val="24"/>
        </w:rPr>
        <w:t>) programs.  She has direct oversight of the FEMA Pre-Disaster Mitigation (</w:t>
      </w:r>
      <w:proofErr w:type="spellStart"/>
      <w:r w:rsidRPr="00336F64">
        <w:rPr>
          <w:rFonts w:ascii="Times New Roman" w:hAnsi="Times New Roman" w:cs="Times New Roman"/>
          <w:color w:val="000000"/>
          <w:sz w:val="24"/>
          <w:szCs w:val="24"/>
        </w:rPr>
        <w:t>PDM</w:t>
      </w:r>
      <w:proofErr w:type="spellEnd"/>
      <w:r w:rsidRPr="00336F64">
        <w:rPr>
          <w:rFonts w:ascii="Times New Roman" w:hAnsi="Times New Roman" w:cs="Times New Roman"/>
          <w:color w:val="000000"/>
          <w:sz w:val="24"/>
          <w:szCs w:val="24"/>
        </w:rPr>
        <w:t>) and Flood Mitigation Assistance (</w:t>
      </w:r>
      <w:proofErr w:type="spellStart"/>
      <w:r w:rsidRPr="00336F64">
        <w:rPr>
          <w:rFonts w:ascii="Times New Roman" w:hAnsi="Times New Roman" w:cs="Times New Roman"/>
          <w:color w:val="000000"/>
          <w:sz w:val="24"/>
          <w:szCs w:val="24"/>
        </w:rPr>
        <w:t>FMA</w:t>
      </w:r>
      <w:proofErr w:type="spellEnd"/>
      <w:r w:rsidRPr="00336F64">
        <w:rPr>
          <w:rFonts w:ascii="Times New Roman" w:hAnsi="Times New Roman" w:cs="Times New Roman"/>
          <w:color w:val="000000"/>
          <w:sz w:val="24"/>
          <w:szCs w:val="24"/>
        </w:rPr>
        <w:t>) Non-Disaster grants and the disaster Hazard Mitigation Grant Program.  She is an active member of the Kentucky Association of Mitigation Managers (</w:t>
      </w:r>
      <w:proofErr w:type="spellStart"/>
      <w:r w:rsidRPr="00336F64">
        <w:rPr>
          <w:rFonts w:ascii="Times New Roman" w:hAnsi="Times New Roman" w:cs="Times New Roman"/>
          <w:color w:val="000000"/>
          <w:sz w:val="24"/>
          <w:szCs w:val="24"/>
        </w:rPr>
        <w:t>KAMM</w:t>
      </w:r>
      <w:proofErr w:type="spellEnd"/>
      <w:r w:rsidRPr="00336F64">
        <w:rPr>
          <w:rFonts w:ascii="Times New Roman" w:hAnsi="Times New Roman" w:cs="Times New Roman"/>
          <w:color w:val="000000"/>
          <w:sz w:val="24"/>
          <w:szCs w:val="24"/>
        </w:rPr>
        <w:t>).   She has a Bachelor of Arts in Social Work from the University of Kentucky and has completed social work courses at Morehead University.</w:t>
      </w:r>
    </w:p>
    <w:p w14:paraId="1F7B2FA7" w14:textId="77777777" w:rsidR="00336F64" w:rsidRPr="00336F64" w:rsidRDefault="00336F64" w:rsidP="00336F64">
      <w:pPr>
        <w:rPr>
          <w:rFonts w:ascii="Times New Roman" w:hAnsi="Times New Roman" w:cs="Times New Roman"/>
          <w:color w:val="000000"/>
          <w:sz w:val="24"/>
          <w:szCs w:val="24"/>
        </w:rPr>
      </w:pPr>
      <w:r w:rsidRPr="00336F64">
        <w:rPr>
          <w:rFonts w:ascii="Times New Roman" w:hAnsi="Times New Roman" w:cs="Times New Roman"/>
          <w:color w:val="000000"/>
          <w:sz w:val="24"/>
          <w:szCs w:val="24"/>
        </w:rPr>
        <w:t> </w:t>
      </w:r>
    </w:p>
    <w:p w14:paraId="53DFCAD2" w14:textId="77777777" w:rsidR="00336F64" w:rsidRDefault="00336F64" w:rsidP="00336F64">
      <w:pPr>
        <w:rPr>
          <w:rFonts w:ascii="Calibri" w:hAnsi="Calibri" w:cs="Calibri"/>
          <w:color w:val="000000"/>
        </w:rPr>
      </w:pPr>
      <w:r>
        <w:rPr>
          <w:rFonts w:ascii="Calibri" w:hAnsi="Calibri" w:cs="Calibri"/>
          <w:noProof/>
          <w:color w:val="000000"/>
        </w:rPr>
        <w:drawing>
          <wp:inline distT="0" distB="0" distL="0" distR="0" wp14:anchorId="7470C083" wp14:editId="24965295">
            <wp:extent cx="3057525" cy="3057525"/>
            <wp:effectExtent l="0" t="0" r="9525" b="9525"/>
            <wp:docPr id="2" name="Picture 2" descr="https://media.licdn.com/media/p/2/005/010/3f6/38266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edia/p/2/005/010/3f6/382666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p w14:paraId="4B74BA1F" w14:textId="77777777" w:rsidR="006B5E05" w:rsidRDefault="006B5E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151D50" w14:textId="77777777" w:rsidR="006B5E05" w:rsidRDefault="006B5E05" w:rsidP="0001230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3D126F0A" w14:textId="77777777" w:rsidR="00B25110" w:rsidRDefault="00B25110" w:rsidP="00012308">
      <w:pPr>
        <w:spacing w:before="100" w:beforeAutospacing="1" w:after="100" w:afterAutospacing="1" w:line="240" w:lineRule="auto"/>
        <w:rPr>
          <w:rFonts w:ascii="Times New Roman" w:eastAsia="Times New Roman" w:hAnsi="Times New Roman" w:cs="Times New Roman"/>
          <w:sz w:val="24"/>
          <w:szCs w:val="24"/>
        </w:rPr>
      </w:pPr>
    </w:p>
    <w:p w14:paraId="073A9878" w14:textId="77777777" w:rsidR="00B25110" w:rsidRPr="007974DE" w:rsidRDefault="00B25110" w:rsidP="00B25110">
      <w:pPr>
        <w:pBdr>
          <w:bottom w:val="single" w:sz="6" w:space="1" w:color="auto"/>
        </w:pBdr>
        <w:rPr>
          <w:rFonts w:ascii="Times New Roman" w:hAnsi="Times New Roman" w:cs="Times New Roman"/>
          <w:b/>
          <w:bCs/>
          <w:sz w:val="28"/>
          <w:szCs w:val="28"/>
        </w:rPr>
      </w:pPr>
      <w:bookmarkStart w:id="11" w:name="John_Wiener"/>
      <w:r w:rsidRPr="007974DE">
        <w:rPr>
          <w:rFonts w:ascii="Times New Roman" w:hAnsi="Times New Roman" w:cs="Times New Roman"/>
          <w:b/>
          <w:bCs/>
          <w:sz w:val="28"/>
          <w:szCs w:val="28"/>
        </w:rPr>
        <w:t>John Wi</w:t>
      </w:r>
      <w:r w:rsidR="000D04D5">
        <w:rPr>
          <w:rFonts w:ascii="Times New Roman" w:hAnsi="Times New Roman" w:cs="Times New Roman"/>
          <w:b/>
          <w:bCs/>
          <w:sz w:val="28"/>
          <w:szCs w:val="28"/>
        </w:rPr>
        <w:t>e</w:t>
      </w:r>
      <w:r w:rsidRPr="007974DE">
        <w:rPr>
          <w:rFonts w:ascii="Times New Roman" w:hAnsi="Times New Roman" w:cs="Times New Roman"/>
          <w:b/>
          <w:bCs/>
          <w:sz w:val="28"/>
          <w:szCs w:val="28"/>
        </w:rPr>
        <w:t>ner</w:t>
      </w:r>
      <w:bookmarkEnd w:id="11"/>
      <w:r w:rsidRPr="007974DE">
        <w:rPr>
          <w:rFonts w:ascii="Times New Roman" w:hAnsi="Times New Roman" w:cs="Times New Roman"/>
          <w:b/>
          <w:bCs/>
          <w:sz w:val="28"/>
          <w:szCs w:val="28"/>
        </w:rPr>
        <w:t xml:space="preserve"> </w:t>
      </w:r>
    </w:p>
    <w:p w14:paraId="6DF7F228" w14:textId="77777777" w:rsidR="00B25110" w:rsidRPr="007974DE" w:rsidRDefault="007974DE" w:rsidP="00B25110">
      <w:pPr>
        <w:pBdr>
          <w:bottom w:val="single" w:sz="6" w:space="1" w:color="auto"/>
        </w:pBdr>
        <w:rPr>
          <w:rFonts w:ascii="Times New Roman" w:hAnsi="Times New Roman" w:cs="Times New Roman"/>
          <w:b/>
          <w:bCs/>
          <w:sz w:val="24"/>
          <w:szCs w:val="24"/>
        </w:rPr>
      </w:pPr>
      <w:r w:rsidRPr="007974DE">
        <w:rPr>
          <w:rFonts w:ascii="Times New Roman" w:hAnsi="Times New Roman" w:cs="Times New Roman"/>
          <w:color w:val="000000"/>
          <w:sz w:val="24"/>
          <w:szCs w:val="24"/>
        </w:rPr>
        <w:t xml:space="preserve">John D. Wiener is a Research Associate at the Institute of Behavioral Science at the University of Colorado, working primarily in water and small agriculture issues, with additional interests in natural hazard mitigation and Native/Indigenous People.  His work in natural hazards includes an article in Policy Sciences in 1997, reporting on socioeconomics literature review for the Galloway Commission on the 1993 flooding, and a 2015 article on the lack of policy impacts of the </w:t>
      </w:r>
      <w:proofErr w:type="spellStart"/>
      <w:r w:rsidRPr="007974DE">
        <w:rPr>
          <w:rFonts w:ascii="Times New Roman" w:hAnsi="Times New Roman" w:cs="Times New Roman"/>
          <w:color w:val="000000"/>
          <w:sz w:val="24"/>
          <w:szCs w:val="24"/>
        </w:rPr>
        <w:t>1950s</w:t>
      </w:r>
      <w:proofErr w:type="spellEnd"/>
      <w:r w:rsidRPr="007974DE">
        <w:rPr>
          <w:rFonts w:ascii="Times New Roman" w:hAnsi="Times New Roman" w:cs="Times New Roman"/>
          <w:color w:val="000000"/>
          <w:sz w:val="24"/>
          <w:szCs w:val="24"/>
        </w:rPr>
        <w:t xml:space="preserve"> Drought, in Weather and Climate Extremes.  His other major volunteer eff</w:t>
      </w:r>
      <w:r w:rsidR="00BC05C4">
        <w:rPr>
          <w:rFonts w:ascii="Times New Roman" w:hAnsi="Times New Roman" w:cs="Times New Roman"/>
          <w:color w:val="000000"/>
          <w:sz w:val="24"/>
          <w:szCs w:val="24"/>
        </w:rPr>
        <w:t>ort has been with the Colorado </w:t>
      </w:r>
      <w:r w:rsidRPr="007974DE">
        <w:rPr>
          <w:rFonts w:ascii="Times New Roman" w:hAnsi="Times New Roman" w:cs="Times New Roman"/>
          <w:color w:val="000000"/>
          <w:sz w:val="24"/>
          <w:szCs w:val="24"/>
        </w:rPr>
        <w:t xml:space="preserve">Ditch and Reservoir Company Alliance.  His schooling includes A.B., 1973, Kenyon College; J.D., 1977, New York University School of Law (member Wyoming Bar, 1977-1994, inactive to 2007), and Ph.D., 1990, (Geography; relation of property rights to cultural continuity and resource management, Alaska Natives), University of Colorado.  He hopes to serve NHMA interests with contributions to comments and occasional </w:t>
      </w:r>
      <w:proofErr w:type="gramStart"/>
      <w:r w:rsidRPr="007974DE">
        <w:rPr>
          <w:rFonts w:ascii="Times New Roman" w:hAnsi="Times New Roman" w:cs="Times New Roman"/>
          <w:color w:val="000000"/>
          <w:sz w:val="24"/>
          <w:szCs w:val="24"/>
        </w:rPr>
        <w:t>editing, and</w:t>
      </w:r>
      <w:proofErr w:type="gramEnd"/>
      <w:r w:rsidRPr="007974DE">
        <w:rPr>
          <w:rFonts w:ascii="Times New Roman" w:hAnsi="Times New Roman" w:cs="Times New Roman"/>
          <w:color w:val="000000"/>
          <w:sz w:val="24"/>
          <w:szCs w:val="24"/>
        </w:rPr>
        <w:t xml:space="preserve"> hopes to learn more about the intersections between short-term decisions and long-term impacts.  His website is </w:t>
      </w:r>
      <w:hyperlink r:id="rId11" w:tgtFrame="_blank" w:history="1">
        <w:proofErr w:type="spellStart"/>
        <w:r w:rsidRPr="007974DE">
          <w:rPr>
            <w:rStyle w:val="Hyperlink"/>
            <w:rFonts w:ascii="Times New Roman" w:hAnsi="Times New Roman" w:cs="Times New Roman"/>
            <w:sz w:val="24"/>
            <w:szCs w:val="24"/>
          </w:rPr>
          <w:t>www.colorado.edu</w:t>
        </w:r>
        <w:proofErr w:type="spellEnd"/>
        <w:r w:rsidRPr="007974DE">
          <w:rPr>
            <w:rStyle w:val="Hyperlink"/>
            <w:rFonts w:ascii="Times New Roman" w:hAnsi="Times New Roman" w:cs="Times New Roman"/>
            <w:sz w:val="24"/>
            <w:szCs w:val="24"/>
          </w:rPr>
          <w:t>/</w:t>
        </w:r>
        <w:proofErr w:type="spellStart"/>
        <w:r w:rsidRPr="007974DE">
          <w:rPr>
            <w:rStyle w:val="Hyperlink"/>
            <w:rFonts w:ascii="Times New Roman" w:hAnsi="Times New Roman" w:cs="Times New Roman"/>
            <w:sz w:val="24"/>
            <w:szCs w:val="24"/>
          </w:rPr>
          <w:t>ibs</w:t>
        </w:r>
        <w:proofErr w:type="spellEnd"/>
        <w:r w:rsidRPr="007974DE">
          <w:rPr>
            <w:rStyle w:val="Hyperlink"/>
            <w:rFonts w:ascii="Times New Roman" w:hAnsi="Times New Roman" w:cs="Times New Roman"/>
            <w:sz w:val="24"/>
            <w:szCs w:val="24"/>
          </w:rPr>
          <w:t>/eb/wiener/</w:t>
        </w:r>
      </w:hyperlink>
      <w:r w:rsidRPr="007974DE">
        <w:rPr>
          <w:rFonts w:ascii="Times New Roman" w:hAnsi="Times New Roman" w:cs="Times New Roman"/>
          <w:color w:val="000000"/>
          <w:sz w:val="24"/>
          <w:szCs w:val="24"/>
        </w:rPr>
        <w:t>.</w:t>
      </w:r>
    </w:p>
    <w:p w14:paraId="5C11DC12" w14:textId="77777777" w:rsidR="00B25110" w:rsidRDefault="00B25110" w:rsidP="00B25110">
      <w:pPr>
        <w:pBdr>
          <w:bottom w:val="single" w:sz="6" w:space="1" w:color="auto"/>
        </w:pBdr>
        <w:rPr>
          <w:rFonts w:ascii="Calibri" w:hAnsi="Calibri" w:cs="Calibri"/>
          <w:b/>
          <w:bCs/>
        </w:rPr>
      </w:pPr>
    </w:p>
    <w:p w14:paraId="34347BFA" w14:textId="77777777" w:rsidR="006B5E05" w:rsidRDefault="006B5E05" w:rsidP="00B25110">
      <w:pPr>
        <w:pBdr>
          <w:bottom w:val="single" w:sz="6" w:space="1" w:color="auto"/>
        </w:pBdr>
        <w:rPr>
          <w:rFonts w:ascii="Calibri" w:hAnsi="Calibri" w:cs="Calibri"/>
          <w:b/>
          <w:bCs/>
        </w:rPr>
      </w:pPr>
    </w:p>
    <w:p w14:paraId="5C84ECB3" w14:textId="77777777" w:rsidR="006B5E05" w:rsidRDefault="006B5E05" w:rsidP="00B25110">
      <w:pPr>
        <w:pBdr>
          <w:bottom w:val="single" w:sz="6" w:space="1" w:color="auto"/>
        </w:pBdr>
        <w:rPr>
          <w:rFonts w:ascii="Calibri" w:hAnsi="Calibri" w:cs="Calibri"/>
          <w:b/>
          <w:bCs/>
        </w:rPr>
      </w:pPr>
    </w:p>
    <w:p w14:paraId="727988C8" w14:textId="77777777" w:rsidR="006B5E05" w:rsidRDefault="006B5E05" w:rsidP="00B25110">
      <w:pPr>
        <w:pBdr>
          <w:bottom w:val="single" w:sz="6" w:space="1" w:color="auto"/>
        </w:pBdr>
        <w:rPr>
          <w:rFonts w:ascii="Calibri" w:hAnsi="Calibri" w:cs="Calibri"/>
          <w:b/>
          <w:bCs/>
        </w:rPr>
      </w:pPr>
    </w:p>
    <w:p w14:paraId="3B81673A" w14:textId="77777777" w:rsidR="006B5E05" w:rsidRDefault="006B5E05" w:rsidP="00B25110">
      <w:pPr>
        <w:pBdr>
          <w:bottom w:val="single" w:sz="6" w:space="1" w:color="auto"/>
        </w:pBdr>
        <w:rPr>
          <w:rFonts w:ascii="Calibri" w:hAnsi="Calibri" w:cs="Calibri"/>
          <w:b/>
          <w:bCs/>
        </w:rPr>
      </w:pPr>
    </w:p>
    <w:p w14:paraId="6E61FE99" w14:textId="77777777" w:rsidR="00B25110" w:rsidRDefault="00B25110" w:rsidP="00B25110">
      <w:pPr>
        <w:spacing w:before="100" w:beforeAutospacing="1" w:after="100" w:afterAutospacing="1" w:line="240" w:lineRule="auto"/>
        <w:rPr>
          <w:rFonts w:ascii="Times New Roman" w:eastAsia="Times New Roman" w:hAnsi="Times New Roman" w:cs="Times New Roman"/>
          <w:sz w:val="24"/>
          <w:szCs w:val="24"/>
        </w:rPr>
      </w:pPr>
    </w:p>
    <w:p w14:paraId="40712E51" w14:textId="77777777" w:rsidR="00B25110" w:rsidRPr="00012308" w:rsidRDefault="00B25110" w:rsidP="00012308">
      <w:pPr>
        <w:spacing w:before="100" w:beforeAutospacing="1" w:after="100" w:afterAutospacing="1" w:line="240" w:lineRule="auto"/>
        <w:rPr>
          <w:rFonts w:ascii="Times New Roman" w:eastAsia="Times New Roman" w:hAnsi="Times New Roman" w:cs="Times New Roman"/>
          <w:sz w:val="24"/>
          <w:szCs w:val="24"/>
        </w:rPr>
      </w:pPr>
    </w:p>
    <w:p w14:paraId="510AA148" w14:textId="77777777" w:rsidR="00251FB5" w:rsidRDefault="00251FB5">
      <w:pPr>
        <w:rPr>
          <w:u w:val="single"/>
        </w:rPr>
      </w:pPr>
    </w:p>
    <w:p w14:paraId="1FDA286A" w14:textId="77777777" w:rsidR="00EF5B68" w:rsidRDefault="00EF5B68" w:rsidP="00EF5B68">
      <w:pPr>
        <w:pStyle w:val="NormalWeb"/>
        <w:shd w:val="clear" w:color="auto" w:fill="FFFFFF"/>
        <w:spacing w:before="0" w:beforeAutospacing="0" w:after="300" w:afterAutospacing="0"/>
        <w:textAlignment w:val="baseline"/>
        <w:rPr>
          <w:rFonts w:ascii="Arial" w:hAnsi="Arial" w:cs="Arial"/>
          <w:color w:val="424242"/>
          <w:sz w:val="18"/>
          <w:szCs w:val="18"/>
        </w:rPr>
      </w:pPr>
    </w:p>
    <w:p w14:paraId="0F4D3B82" w14:textId="77777777" w:rsidR="00FC3A9C" w:rsidRDefault="00FC3A9C"/>
    <w:p w14:paraId="20F0AB44" w14:textId="77777777" w:rsidR="00FC3A9C" w:rsidRDefault="00FC3A9C"/>
    <w:p w14:paraId="4BE71CA7" w14:textId="77777777" w:rsidR="00FC3A9C" w:rsidRDefault="00FC3A9C"/>
    <w:sectPr w:rsidR="00FC3A9C" w:rsidSect="0097106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2910" w14:textId="77777777" w:rsidR="008C5413" w:rsidRDefault="008C5413" w:rsidP="00971067">
      <w:pPr>
        <w:spacing w:after="0" w:line="240" w:lineRule="auto"/>
      </w:pPr>
      <w:r>
        <w:separator/>
      </w:r>
    </w:p>
  </w:endnote>
  <w:endnote w:type="continuationSeparator" w:id="0">
    <w:p w14:paraId="7F657733" w14:textId="77777777" w:rsidR="008C5413" w:rsidRDefault="008C5413" w:rsidP="0097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6052" w14:textId="77777777" w:rsidR="008C5413" w:rsidRDefault="008C5413" w:rsidP="00971067">
      <w:pPr>
        <w:spacing w:after="0" w:line="240" w:lineRule="auto"/>
      </w:pPr>
      <w:r>
        <w:separator/>
      </w:r>
    </w:p>
  </w:footnote>
  <w:footnote w:type="continuationSeparator" w:id="0">
    <w:p w14:paraId="0E7D4E7B" w14:textId="77777777" w:rsidR="008C5413" w:rsidRDefault="008C5413" w:rsidP="00971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F6425"/>
    <w:multiLevelType w:val="multilevel"/>
    <w:tmpl w:val="3C20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9C"/>
    <w:rsid w:val="00012308"/>
    <w:rsid w:val="000572FB"/>
    <w:rsid w:val="000D04D5"/>
    <w:rsid w:val="000E67B1"/>
    <w:rsid w:val="00152B2E"/>
    <w:rsid w:val="00210BF0"/>
    <w:rsid w:val="00251FB5"/>
    <w:rsid w:val="002869F5"/>
    <w:rsid w:val="00307E60"/>
    <w:rsid w:val="00336F64"/>
    <w:rsid w:val="00370A98"/>
    <w:rsid w:val="0038606C"/>
    <w:rsid w:val="00396545"/>
    <w:rsid w:val="003D715A"/>
    <w:rsid w:val="004E2F0C"/>
    <w:rsid w:val="005922AE"/>
    <w:rsid w:val="006401C9"/>
    <w:rsid w:val="006662DA"/>
    <w:rsid w:val="006B5E05"/>
    <w:rsid w:val="006C4519"/>
    <w:rsid w:val="007601DE"/>
    <w:rsid w:val="00787764"/>
    <w:rsid w:val="007974DE"/>
    <w:rsid w:val="007B6E1D"/>
    <w:rsid w:val="0083062A"/>
    <w:rsid w:val="00893E51"/>
    <w:rsid w:val="008C5413"/>
    <w:rsid w:val="008F2DC7"/>
    <w:rsid w:val="00971067"/>
    <w:rsid w:val="009B4F1A"/>
    <w:rsid w:val="00AC55F7"/>
    <w:rsid w:val="00AF1CEA"/>
    <w:rsid w:val="00B25110"/>
    <w:rsid w:val="00BC05C4"/>
    <w:rsid w:val="00C1483B"/>
    <w:rsid w:val="00C15CB5"/>
    <w:rsid w:val="00C2712F"/>
    <w:rsid w:val="00D101AB"/>
    <w:rsid w:val="00EF5B68"/>
    <w:rsid w:val="00FC3A9C"/>
    <w:rsid w:val="00FF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01B49"/>
  <w15:chartTrackingRefBased/>
  <w15:docId w15:val="{2BCBCA74-725B-4C24-AE2F-69752FCF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B6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F1C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1CEA"/>
    <w:rPr>
      <w:rFonts w:ascii="Calibri" w:hAnsi="Calibri"/>
      <w:szCs w:val="21"/>
    </w:rPr>
  </w:style>
  <w:style w:type="character" w:styleId="Strong">
    <w:name w:val="Strong"/>
    <w:basedOn w:val="DefaultParagraphFont"/>
    <w:uiPriority w:val="22"/>
    <w:qFormat/>
    <w:rsid w:val="0038606C"/>
    <w:rPr>
      <w:b/>
      <w:bCs/>
    </w:rPr>
  </w:style>
  <w:style w:type="character" w:styleId="Emphasis">
    <w:name w:val="Emphasis"/>
    <w:basedOn w:val="DefaultParagraphFont"/>
    <w:uiPriority w:val="20"/>
    <w:qFormat/>
    <w:rsid w:val="0038606C"/>
    <w:rPr>
      <w:i/>
      <w:iCs/>
    </w:rPr>
  </w:style>
  <w:style w:type="paragraph" w:styleId="Header">
    <w:name w:val="header"/>
    <w:basedOn w:val="Normal"/>
    <w:link w:val="HeaderChar"/>
    <w:uiPriority w:val="99"/>
    <w:unhideWhenUsed/>
    <w:rsid w:val="0097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067"/>
  </w:style>
  <w:style w:type="paragraph" w:styleId="Footer">
    <w:name w:val="footer"/>
    <w:basedOn w:val="Normal"/>
    <w:link w:val="FooterChar"/>
    <w:uiPriority w:val="99"/>
    <w:unhideWhenUsed/>
    <w:rsid w:val="0097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067"/>
  </w:style>
  <w:style w:type="character" w:styleId="Hyperlink">
    <w:name w:val="Hyperlink"/>
    <w:basedOn w:val="DefaultParagraphFont"/>
    <w:uiPriority w:val="99"/>
    <w:semiHidden/>
    <w:unhideWhenUsed/>
    <w:rsid w:val="00797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42664">
      <w:bodyDiv w:val="1"/>
      <w:marLeft w:val="0"/>
      <w:marRight w:val="0"/>
      <w:marTop w:val="0"/>
      <w:marBottom w:val="0"/>
      <w:divBdr>
        <w:top w:val="none" w:sz="0" w:space="0" w:color="auto"/>
        <w:left w:val="none" w:sz="0" w:space="0" w:color="auto"/>
        <w:bottom w:val="none" w:sz="0" w:space="0" w:color="auto"/>
        <w:right w:val="none" w:sz="0" w:space="0" w:color="auto"/>
      </w:divBdr>
    </w:div>
    <w:div w:id="738406266">
      <w:bodyDiv w:val="1"/>
      <w:marLeft w:val="0"/>
      <w:marRight w:val="0"/>
      <w:marTop w:val="0"/>
      <w:marBottom w:val="0"/>
      <w:divBdr>
        <w:top w:val="none" w:sz="0" w:space="0" w:color="auto"/>
        <w:left w:val="none" w:sz="0" w:space="0" w:color="auto"/>
        <w:bottom w:val="none" w:sz="0" w:space="0" w:color="auto"/>
        <w:right w:val="none" w:sz="0" w:space="0" w:color="auto"/>
      </w:divBdr>
      <w:divsChild>
        <w:div w:id="1968975596">
          <w:marLeft w:val="0"/>
          <w:marRight w:val="0"/>
          <w:marTop w:val="0"/>
          <w:marBottom w:val="0"/>
          <w:divBdr>
            <w:top w:val="none" w:sz="0" w:space="0" w:color="auto"/>
            <w:left w:val="none" w:sz="0" w:space="0" w:color="auto"/>
            <w:bottom w:val="none" w:sz="0" w:space="0" w:color="auto"/>
            <w:right w:val="none" w:sz="0" w:space="0" w:color="auto"/>
          </w:divBdr>
        </w:div>
      </w:divsChild>
    </w:div>
    <w:div w:id="832990923">
      <w:bodyDiv w:val="1"/>
      <w:marLeft w:val="0"/>
      <w:marRight w:val="0"/>
      <w:marTop w:val="0"/>
      <w:marBottom w:val="0"/>
      <w:divBdr>
        <w:top w:val="none" w:sz="0" w:space="0" w:color="auto"/>
        <w:left w:val="none" w:sz="0" w:space="0" w:color="auto"/>
        <w:bottom w:val="none" w:sz="0" w:space="0" w:color="auto"/>
        <w:right w:val="none" w:sz="0" w:space="0" w:color="auto"/>
      </w:divBdr>
    </w:div>
    <w:div w:id="1108159911">
      <w:bodyDiv w:val="1"/>
      <w:marLeft w:val="0"/>
      <w:marRight w:val="0"/>
      <w:marTop w:val="0"/>
      <w:marBottom w:val="0"/>
      <w:divBdr>
        <w:top w:val="none" w:sz="0" w:space="0" w:color="auto"/>
        <w:left w:val="none" w:sz="0" w:space="0" w:color="auto"/>
        <w:bottom w:val="none" w:sz="0" w:space="0" w:color="auto"/>
        <w:right w:val="none" w:sz="0" w:space="0" w:color="auto"/>
      </w:divBdr>
    </w:div>
    <w:div w:id="1305312021">
      <w:bodyDiv w:val="1"/>
      <w:marLeft w:val="0"/>
      <w:marRight w:val="0"/>
      <w:marTop w:val="0"/>
      <w:marBottom w:val="0"/>
      <w:divBdr>
        <w:top w:val="none" w:sz="0" w:space="0" w:color="auto"/>
        <w:left w:val="none" w:sz="0" w:space="0" w:color="auto"/>
        <w:bottom w:val="none" w:sz="0" w:space="0" w:color="auto"/>
        <w:right w:val="none" w:sz="0" w:space="0" w:color="auto"/>
      </w:divBdr>
      <w:divsChild>
        <w:div w:id="2099791779">
          <w:marLeft w:val="0"/>
          <w:marRight w:val="0"/>
          <w:marTop w:val="0"/>
          <w:marBottom w:val="0"/>
          <w:divBdr>
            <w:top w:val="none" w:sz="0" w:space="0" w:color="auto"/>
            <w:left w:val="none" w:sz="0" w:space="0" w:color="auto"/>
            <w:bottom w:val="none" w:sz="0" w:space="0" w:color="auto"/>
            <w:right w:val="none" w:sz="0" w:space="0" w:color="auto"/>
          </w:divBdr>
        </w:div>
      </w:divsChild>
    </w:div>
    <w:div w:id="1574438060">
      <w:bodyDiv w:val="1"/>
      <w:marLeft w:val="0"/>
      <w:marRight w:val="0"/>
      <w:marTop w:val="0"/>
      <w:marBottom w:val="0"/>
      <w:divBdr>
        <w:top w:val="none" w:sz="0" w:space="0" w:color="auto"/>
        <w:left w:val="none" w:sz="0" w:space="0" w:color="auto"/>
        <w:bottom w:val="none" w:sz="0" w:space="0" w:color="auto"/>
        <w:right w:val="none" w:sz="0" w:space="0" w:color="auto"/>
      </w:divBdr>
    </w:div>
    <w:div w:id="1732578914">
      <w:bodyDiv w:val="1"/>
      <w:marLeft w:val="0"/>
      <w:marRight w:val="0"/>
      <w:marTop w:val="0"/>
      <w:marBottom w:val="0"/>
      <w:divBdr>
        <w:top w:val="none" w:sz="0" w:space="0" w:color="auto"/>
        <w:left w:val="none" w:sz="0" w:space="0" w:color="auto"/>
        <w:bottom w:val="none" w:sz="0" w:space="0" w:color="auto"/>
        <w:right w:val="none" w:sz="0" w:space="0" w:color="auto"/>
      </w:divBdr>
    </w:div>
    <w:div w:id="1814563884">
      <w:bodyDiv w:val="1"/>
      <w:marLeft w:val="0"/>
      <w:marRight w:val="0"/>
      <w:marTop w:val="0"/>
      <w:marBottom w:val="0"/>
      <w:divBdr>
        <w:top w:val="none" w:sz="0" w:space="0" w:color="auto"/>
        <w:left w:val="none" w:sz="0" w:space="0" w:color="auto"/>
        <w:bottom w:val="none" w:sz="0" w:space="0" w:color="auto"/>
        <w:right w:val="none" w:sz="0" w:space="0" w:color="auto"/>
      </w:divBdr>
    </w:div>
    <w:div w:id="1949116203">
      <w:bodyDiv w:val="1"/>
      <w:marLeft w:val="0"/>
      <w:marRight w:val="0"/>
      <w:marTop w:val="0"/>
      <w:marBottom w:val="0"/>
      <w:divBdr>
        <w:top w:val="none" w:sz="0" w:space="0" w:color="auto"/>
        <w:left w:val="none" w:sz="0" w:space="0" w:color="auto"/>
        <w:bottom w:val="none" w:sz="0" w:space="0" w:color="auto"/>
        <w:right w:val="none" w:sz="0" w:space="0" w:color="auto"/>
      </w:divBdr>
      <w:divsChild>
        <w:div w:id="421025557">
          <w:marLeft w:val="0"/>
          <w:marRight w:val="0"/>
          <w:marTop w:val="0"/>
          <w:marBottom w:val="0"/>
          <w:divBdr>
            <w:top w:val="none" w:sz="0" w:space="0" w:color="auto"/>
            <w:left w:val="none" w:sz="0" w:space="0" w:color="auto"/>
            <w:bottom w:val="none" w:sz="0" w:space="0" w:color="auto"/>
            <w:right w:val="none" w:sz="0" w:space="0" w:color="auto"/>
          </w:divBdr>
        </w:div>
      </w:divsChild>
    </w:div>
    <w:div w:id="1987007908">
      <w:bodyDiv w:val="1"/>
      <w:marLeft w:val="0"/>
      <w:marRight w:val="0"/>
      <w:marTop w:val="0"/>
      <w:marBottom w:val="0"/>
      <w:divBdr>
        <w:top w:val="none" w:sz="0" w:space="0" w:color="auto"/>
        <w:left w:val="none" w:sz="0" w:space="0" w:color="auto"/>
        <w:bottom w:val="none" w:sz="0" w:space="0" w:color="auto"/>
        <w:right w:val="none" w:sz="0" w:space="0" w:color="auto"/>
      </w:divBdr>
    </w:div>
    <w:div w:id="2031640406">
      <w:bodyDiv w:val="1"/>
      <w:marLeft w:val="0"/>
      <w:marRight w:val="0"/>
      <w:marTop w:val="0"/>
      <w:marBottom w:val="0"/>
      <w:divBdr>
        <w:top w:val="none" w:sz="0" w:space="0" w:color="auto"/>
        <w:left w:val="none" w:sz="0" w:space="0" w:color="auto"/>
        <w:bottom w:val="none" w:sz="0" w:space="0" w:color="auto"/>
        <w:right w:val="none" w:sz="0" w:space="0" w:color="auto"/>
      </w:divBdr>
    </w:div>
    <w:div w:id="20834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hma.info/wp-content/uploads/2014/01/thumb-Maffei1.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ibs/eb/wiener/" TargetMode="External"/><Relationship Id="rId5" Type="http://schemas.openxmlformats.org/officeDocument/2006/relationships/footnotes" Target="footnotes.xml"/><Relationship Id="rId10" Type="http://schemas.openxmlformats.org/officeDocument/2006/relationships/image" Target="cid:image001.jpg@01D25B97.3D69AA1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H2O Partners</dc:creator>
  <cp:keywords/>
  <dc:description/>
  <cp:lastModifiedBy>Kim Thiele</cp:lastModifiedBy>
  <cp:revision>2</cp:revision>
  <dcterms:created xsi:type="dcterms:W3CDTF">2020-02-14T19:23:00Z</dcterms:created>
  <dcterms:modified xsi:type="dcterms:W3CDTF">2020-02-14T19:23:00Z</dcterms:modified>
</cp:coreProperties>
</file>