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0504" w14:textId="1493CDB7" w:rsidR="00FF7436" w:rsidRPr="00FF7436" w:rsidRDefault="00FF7436" w:rsidP="00FF7436">
      <w:pPr>
        <w:shd w:val="clear" w:color="auto" w:fill="FFFFFF"/>
        <w:jc w:val="center"/>
        <w:rPr>
          <w:rFonts w:ascii="Times New Roman" w:eastAsia="Times New Roman" w:hAnsi="Times New Roman" w:cs="Times New Roman"/>
          <w:color w:val="000000"/>
          <w:sz w:val="48"/>
          <w:szCs w:val="48"/>
        </w:rPr>
      </w:pPr>
      <w:bookmarkStart w:id="0" w:name="ALESSANDRA_JEROLLEMAN"/>
      <w:r w:rsidRPr="00FF7436">
        <w:rPr>
          <w:rStyle w:val="Strong"/>
          <w:rFonts w:ascii="Times New Roman" w:eastAsia="Times New Roman" w:hAnsi="Times New Roman" w:cs="Times New Roman"/>
          <w:color w:val="000000"/>
          <w:sz w:val="48"/>
          <w:szCs w:val="48"/>
        </w:rPr>
        <w:t>Alessandra Jerolleman</w:t>
      </w:r>
      <w:bookmarkEnd w:id="0"/>
      <w:r w:rsidRPr="00FF7436">
        <w:rPr>
          <w:rStyle w:val="Strong"/>
          <w:rFonts w:ascii="Times New Roman" w:eastAsia="Times New Roman" w:hAnsi="Times New Roman" w:cs="Times New Roman"/>
          <w:color w:val="000000"/>
          <w:sz w:val="48"/>
          <w:szCs w:val="48"/>
        </w:rPr>
        <w:t>, PHD, MPA, CFM</w:t>
      </w:r>
    </w:p>
    <w:p w14:paraId="7CA93DD8" w14:textId="77777777" w:rsidR="00FF7436" w:rsidRPr="00FF7436" w:rsidRDefault="00FF7436" w:rsidP="00FF7436">
      <w:pPr>
        <w:shd w:val="clear" w:color="auto" w:fill="FFFFFF"/>
        <w:jc w:val="center"/>
        <w:rPr>
          <w:rFonts w:ascii="Times New Roman" w:eastAsia="Times New Roman" w:hAnsi="Times New Roman" w:cs="Times New Roman"/>
          <w:color w:val="000000"/>
          <w:sz w:val="32"/>
          <w:szCs w:val="32"/>
        </w:rPr>
      </w:pPr>
      <w:r w:rsidRPr="00FF7436">
        <w:rPr>
          <w:rFonts w:ascii="Times New Roman" w:eastAsia="Times New Roman" w:hAnsi="Times New Roman" w:cs="Times New Roman"/>
          <w:color w:val="000000"/>
          <w:sz w:val="32"/>
          <w:szCs w:val="32"/>
        </w:rPr>
        <w:t>Vice President o</w:t>
      </w:r>
      <w:bookmarkStart w:id="1" w:name="_GoBack"/>
      <w:bookmarkEnd w:id="1"/>
      <w:r w:rsidRPr="00FF7436">
        <w:rPr>
          <w:rFonts w:ascii="Times New Roman" w:eastAsia="Times New Roman" w:hAnsi="Times New Roman" w:cs="Times New Roman"/>
          <w:color w:val="000000"/>
          <w:sz w:val="32"/>
          <w:szCs w:val="32"/>
        </w:rPr>
        <w:t>f Louisiana Water Works</w:t>
      </w:r>
    </w:p>
    <w:p w14:paraId="12F44A79" w14:textId="77777777" w:rsidR="00FF7436" w:rsidRDefault="00FF7436" w:rsidP="00FF7436">
      <w:pPr>
        <w:shd w:val="clear" w:color="auto" w:fill="FFFFFF"/>
        <w:spacing w:after="0" w:line="240" w:lineRule="auto"/>
        <w:rPr>
          <w:rFonts w:ascii="Times New Roman" w:eastAsia="Times New Roman" w:hAnsi="Times New Roman" w:cs="Times New Roman"/>
          <w:color w:val="000000"/>
          <w:sz w:val="24"/>
          <w:szCs w:val="24"/>
        </w:rPr>
      </w:pPr>
    </w:p>
    <w:p w14:paraId="350437A1" w14:textId="3FC21033" w:rsidR="00FF7436" w:rsidRPr="00FF7436" w:rsidRDefault="00FF7436" w:rsidP="00FF7436">
      <w:pPr>
        <w:shd w:val="clear" w:color="auto" w:fill="FFFFFF"/>
        <w:rPr>
          <w:rFonts w:ascii="Times New Roman" w:eastAsia="Times New Roman" w:hAnsi="Times New Roman" w:cs="Times New Roman"/>
          <w:color w:val="000000"/>
          <w:sz w:val="24"/>
          <w:szCs w:val="24"/>
        </w:rPr>
      </w:pPr>
      <w:r w:rsidRPr="00FF7436">
        <w:rPr>
          <w:rFonts w:ascii="Times New Roman" w:eastAsia="Times New Roman" w:hAnsi="Times New Roman" w:cs="Times New Roman"/>
          <w:color w:val="000000"/>
          <w:sz w:val="24"/>
          <w:szCs w:val="24"/>
        </w:rPr>
        <w:t xml:space="preserve">Alessandra Jerolleman is Vice President of Louisiana Water Works where she works on projects related to integrated water management and resilience. She currently teaches for Tulane University, the University of New Orleans, and Jacksonville State University.  Dr. </w:t>
      </w:r>
      <w:proofErr w:type="spellStart"/>
      <w:r w:rsidRPr="00FF7436">
        <w:rPr>
          <w:rFonts w:ascii="Times New Roman" w:eastAsia="Times New Roman" w:hAnsi="Times New Roman" w:cs="Times New Roman"/>
          <w:color w:val="000000"/>
          <w:sz w:val="24"/>
          <w:szCs w:val="24"/>
        </w:rPr>
        <w:t>Jerolleman’s</w:t>
      </w:r>
      <w:proofErr w:type="spellEnd"/>
      <w:r w:rsidRPr="00FF7436">
        <w:rPr>
          <w:rFonts w:ascii="Times New Roman" w:eastAsia="Times New Roman" w:hAnsi="Times New Roman" w:cs="Times New Roman"/>
          <w:color w:val="000000"/>
          <w:sz w:val="24"/>
          <w:szCs w:val="24"/>
        </w:rPr>
        <w:t xml:space="preserve"> experience includes the following: working as the lead grant writer and emergency planner for the First Peoples’ Conservation Council, community based resilience planning across the United States, serving as a Program Specialist in the Gulf Coast with Save the Children USA, working on a resilience initiative around children’s needs in emergencies; hazard mitigation planning at the local, state and campus level; community education and outreach regarding mitigation measures and preparedness; development of collaborative networks and information sharing avenues among practitioners; and, delivery of training and education to various stakeholders.  Dr. Jerolleman is one of the founders of the Natural Hazard Mitigation Association (NHMA) and served as its Executive Director for its first seven years.  She is involved in various aspects of planning and policy and the national and local level, including participation in several workshops each year.  Dr. Jerolleman speaks on many topics including: hazard mitigation and climate change; campus planning; threat, hazard and vulnerability assessments; hazard mitigation planning; protecting children in disasters; and, public/private partnerships.</w:t>
      </w:r>
    </w:p>
    <w:p w14:paraId="31CAC17D" w14:textId="7DD6E331" w:rsidR="00D7576E" w:rsidRPr="00FF7436" w:rsidRDefault="00FF7436" w:rsidP="00FF7436">
      <w:pPr>
        <w:pStyle w:val="NormalWeb"/>
        <w:shd w:val="clear" w:color="auto" w:fill="FFFFFF"/>
        <w:spacing w:before="0" w:beforeAutospacing="0" w:after="300" w:afterAutospacing="0"/>
        <w:textAlignment w:val="baseline"/>
        <w:rPr>
          <w:color w:val="424242"/>
        </w:rPr>
      </w:pPr>
      <w:r w:rsidRPr="00FF7436">
        <w:rPr>
          <w:color w:val="000000"/>
        </w:rPr>
        <w:t>She is currently the Treasurer of the Lowlander Center and sits on the Executive Committee of the American Society of Public Administration’s Section on Emergency and Crisis Management.  She previously served on the Community Resilience Advisory Group to the Louisiana Coastal Protection &amp; Restoration Authority and served as one of the Tri-Chairs for the National Hazard Mitigation Collaborative Alliance, as well as sitting on the board of the Greater New Orleans Disaster Recovery Partnership.  She is the co-author of a textbook, “Natural Hazard Mitigation,” published by CRC Press in 2012, and a second textbook, “The Private Sector’s Role in Disasters,” published by CRC Press in 2015.  She obtained her doctoral degree at the University of New Orleans in 2013 for her dissertation titled: </w:t>
      </w:r>
      <w:r w:rsidRPr="00FF7436">
        <w:rPr>
          <w:rStyle w:val="Emphasis"/>
          <w:color w:val="000000"/>
        </w:rPr>
        <w:t>The Privatization of Hazard Mitigation: A Case Study of the Creation and Implementation of a Federal Program</w:t>
      </w:r>
      <w:r w:rsidRPr="00FF7436">
        <w:rPr>
          <w:color w:val="000000"/>
        </w:rPr>
        <w:t>.  Dr. Jerolleman has acquired wide-ranging experience in the private, non-profit, and academic sectors.</w:t>
      </w:r>
    </w:p>
    <w:p w14:paraId="37447DA6" w14:textId="02163A65" w:rsidR="007F647F" w:rsidRPr="00FF7436" w:rsidRDefault="007F647F" w:rsidP="007F647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061B" w14:textId="77777777" w:rsidR="001D7730" w:rsidRDefault="001D7730" w:rsidP="008A0230">
      <w:pPr>
        <w:spacing w:after="0" w:line="240" w:lineRule="auto"/>
      </w:pPr>
      <w:r>
        <w:separator/>
      </w:r>
    </w:p>
  </w:endnote>
  <w:endnote w:type="continuationSeparator" w:id="0">
    <w:p w14:paraId="3FF002BC" w14:textId="77777777" w:rsidR="001D7730" w:rsidRDefault="001D7730"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D304" w14:textId="77777777" w:rsidR="001D7730" w:rsidRDefault="001D7730" w:rsidP="008A0230">
      <w:pPr>
        <w:spacing w:after="0" w:line="240" w:lineRule="auto"/>
      </w:pPr>
      <w:r>
        <w:separator/>
      </w:r>
    </w:p>
  </w:footnote>
  <w:footnote w:type="continuationSeparator" w:id="0">
    <w:p w14:paraId="693E62EA" w14:textId="77777777" w:rsidR="001D7730" w:rsidRDefault="001D7730"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1D7730"/>
    <w:rsid w:val="004446D1"/>
    <w:rsid w:val="006E7C7B"/>
    <w:rsid w:val="007F647F"/>
    <w:rsid w:val="008A0230"/>
    <w:rsid w:val="00B86969"/>
    <w:rsid w:val="00D7576E"/>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5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436"/>
    <w:rPr>
      <w:b/>
      <w:bCs/>
    </w:rPr>
  </w:style>
  <w:style w:type="character" w:styleId="Emphasis">
    <w:name w:val="Emphasis"/>
    <w:basedOn w:val="DefaultParagraphFont"/>
    <w:uiPriority w:val="20"/>
    <w:qFormat/>
    <w:rsid w:val="00FF7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2020-02-14T19:39:00Z</dcterms:created>
  <dcterms:modified xsi:type="dcterms:W3CDTF">2020-02-14T19:39:00Z</dcterms:modified>
</cp:coreProperties>
</file>