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224A5" w14:textId="7C59A424" w:rsidR="007C35E4" w:rsidRPr="003628CF" w:rsidRDefault="00997F08" w:rsidP="003628CF">
      <w:pPr>
        <w:spacing w:after="0" w:line="240" w:lineRule="auto"/>
        <w:jc w:val="center"/>
        <w:rPr>
          <w:rStyle w:val="15gqbtuta5zvwkgntkvx90"/>
          <w:rFonts w:ascii="Arial" w:hAnsi="Arial" w:cs="Arial"/>
          <w:sz w:val="36"/>
          <w:szCs w:val="36"/>
        </w:rPr>
      </w:pPr>
      <w:r w:rsidRPr="003628CF">
        <w:rPr>
          <w:rStyle w:val="15gqbtuta5zvwkgntkvx90"/>
          <w:rFonts w:ascii="Arial" w:hAnsi="Arial" w:cs="Arial"/>
          <w:sz w:val="36"/>
          <w:szCs w:val="36"/>
        </w:rPr>
        <w:t>AIA Floodplain Design Course</w:t>
      </w:r>
    </w:p>
    <w:p w14:paraId="26BA727C" w14:textId="5DEEB3E8" w:rsidR="00997F08" w:rsidRDefault="00997F08" w:rsidP="00A529F0">
      <w:pPr>
        <w:jc w:val="center"/>
        <w:rPr>
          <w:rFonts w:ascii="Arial" w:hAnsi="Arial" w:cs="Arial"/>
        </w:rPr>
      </w:pPr>
      <w:r w:rsidRPr="00997F08">
        <w:rPr>
          <w:rFonts w:ascii="Arial" w:hAnsi="Arial" w:cs="Arial"/>
          <w:noProof/>
        </w:rPr>
        <w:drawing>
          <wp:inline distT="0" distB="0" distL="0" distR="0" wp14:anchorId="007A071B" wp14:editId="2A8DEEC5">
            <wp:extent cx="1495425" cy="971308"/>
            <wp:effectExtent l="0" t="0" r="0" b="0"/>
            <wp:docPr id="1" name="Picture 1" descr="Graphical user interface&#10;&#10;Description automatically generated with low confidenc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>
                      <a:hlinkClick r:id="rId4"/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59" cy="97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C1D5ED2" wp14:editId="6A1E6176">
            <wp:extent cx="5943600" cy="3963035"/>
            <wp:effectExtent l="0" t="0" r="0" b="0"/>
            <wp:docPr id="2" name="Picture 2" descr="Text&#10;&#10;Description automatically generated with medium confidenc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7B4F01" w:rsidRPr="007B4F01" w14:paraId="1FB63834" w14:textId="77777777" w:rsidTr="007B4F01">
        <w:tc>
          <w:tcPr>
            <w:tcW w:w="0" w:type="auto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4F01" w:rsidRPr="007B4F01" w14:paraId="4CF8A6F1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4F01" w:rsidRPr="007B4F01" w14:paraId="5F5763A5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B4F01" w:rsidRPr="007B4F01" w14:paraId="00D5E454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B4F01" w:rsidRPr="007B4F01" w14:paraId="68EE74B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36B5D7E" w14:textId="77777777" w:rsidR="007B4F01" w:rsidRPr="007B4F01" w:rsidRDefault="007B4F01" w:rsidP="003628CF">
                                    <w:pPr>
                                      <w:spacing w:after="0" w:line="240" w:lineRule="auto"/>
                                      <w:jc w:val="center"/>
                                      <w:outlineLvl w:val="1"/>
                                      <w:rPr>
                                        <w:rFonts w:ascii="Source Sans Pro" w:eastAsia="Times New Roman" w:hAnsi="Source Sans Pro" w:cs="Times New Roman"/>
                                        <w:b/>
                                        <w:bCs/>
                                        <w:color w:val="222222"/>
                                        <w:spacing w:val="-11"/>
                                        <w:sz w:val="39"/>
                                        <w:szCs w:val="39"/>
                                      </w:rPr>
                                    </w:pPr>
                                    <w:r w:rsidRPr="007B4F01">
                                      <w:rPr>
                                        <w:rFonts w:ascii="Source Sans Pro" w:eastAsia="Times New Roman" w:hAnsi="Source Sans Pro" w:cs="Times New Roman"/>
                                        <w:b/>
                                        <w:bCs/>
                                        <w:color w:val="444444"/>
                                        <w:spacing w:val="-11"/>
                                        <w:sz w:val="45"/>
                                        <w:szCs w:val="45"/>
                                      </w:rPr>
                                      <w:t>Join us TOMORROW for our AIA Floodplain Design Course!</w:t>
                                    </w:r>
                                  </w:p>
                                </w:tc>
                              </w:tr>
                            </w:tbl>
                            <w:p w14:paraId="1F00E820" w14:textId="77777777" w:rsidR="007B4F01" w:rsidRPr="007B4F01" w:rsidRDefault="007B4F01" w:rsidP="007B4F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8A50FAF" w14:textId="77777777" w:rsidR="007B4F01" w:rsidRPr="007B4F01" w:rsidRDefault="007B4F01" w:rsidP="007B4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696A9B0" w14:textId="77777777" w:rsidR="007B4F01" w:rsidRPr="007B4F01" w:rsidRDefault="007B4F01" w:rsidP="007B4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A295BDD" w14:textId="77777777" w:rsidR="007B4F01" w:rsidRPr="007B4F01" w:rsidRDefault="007B4F01" w:rsidP="007B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4F01" w:rsidRPr="007B4F01" w14:paraId="5627EAEF" w14:textId="77777777" w:rsidTr="007B4F01">
        <w:tc>
          <w:tcPr>
            <w:tcW w:w="0" w:type="auto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B4F01" w:rsidRPr="007B4F01" w14:paraId="3B778EF9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B4F01" w:rsidRPr="007B4F01" w14:paraId="58E7E55A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B4F01" w:rsidRPr="007B4F01" w14:paraId="30EDAAEC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B4F01" w:rsidRPr="007B4F01" w14:paraId="3611732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C96F3BD" w14:textId="7E64E382" w:rsidR="007B4F01" w:rsidRPr="007B4F01" w:rsidRDefault="007B4F01" w:rsidP="007B4F01">
                                    <w:pPr>
                                      <w:spacing w:after="150" w:line="300" w:lineRule="auto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t xml:space="preserve">Our national monthly AIA Floodplain Design Course, </w:t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i/>
                                        <w:iCs/>
                                        <w:color w:val="202020"/>
                                        <w:sz w:val="23"/>
                                        <w:szCs w:val="23"/>
                                      </w:rPr>
                                      <w:t>Floodplain Design, Construction, and Impacts on Flood Insurance</w:t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t xml:space="preserve"> is </w:t>
                                    </w:r>
                                    <w:hyperlink r:id="rId8" w:tgtFrame="_blank" w:history="1">
                                      <w:r w:rsidRPr="007B4F01">
                                        <w:rPr>
                                          <w:rFonts w:ascii="Helvetica" w:eastAsia="Times New Roman" w:hAnsi="Helvetica" w:cs="Calibri"/>
                                          <w:b/>
                                          <w:bCs/>
                                          <w:color w:val="4CAAD8"/>
                                          <w:sz w:val="23"/>
                                          <w:szCs w:val="23"/>
                                          <w:u w:val="single"/>
                                        </w:rPr>
                                        <w:t>TOMORROW at 3PM ET</w:t>
                                      </w:r>
                                    </w:hyperlink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t>. Be sure to join us and receive CEU credits!</w:t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br/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b/>
                                        <w:bCs/>
                                        <w:color w:val="202020"/>
                                        <w:sz w:val="23"/>
                                        <w:szCs w:val="23"/>
                                      </w:rPr>
                                      <w:t>WE WILL:</w:t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br/>
                                      <w:t>   • Describe floods, floodplains, and the potential hazards to buildings</w:t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br/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t>   • Explain the differences between wet floodproofing and dry floodproofing techniques and acceptable applications</w:t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br/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t>   • Identify regulations, codes, and standards as they relate to sustaining foundations in flood hazard areas</w:t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br/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t>   • Analyze the role of building compliance in securing lowering flood insurance rates and what mitigation solutions are available</w:t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br/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t>Can't make it? Take a look at the remainder of our </w:t>
                                    </w:r>
                                    <w:hyperlink r:id="rId9" w:tgtFrame="_blank" w:history="1">
                                      <w:r w:rsidRPr="007B4F01">
                                        <w:rPr>
                                          <w:rFonts w:ascii="Helvetica" w:eastAsia="Times New Roman" w:hAnsi="Helvetica" w:cs="Calibri"/>
                                          <w:b/>
                                          <w:bCs/>
                                          <w:color w:val="4CAAD8"/>
                                          <w:sz w:val="23"/>
                                          <w:szCs w:val="23"/>
                                          <w:u w:val="single"/>
                                        </w:rPr>
                                        <w:t>2021</w:t>
                                      </w:r>
                                      <w:r w:rsidRPr="007B4F01">
                                        <w:rPr>
                                          <w:rFonts w:ascii="Helvetica" w:eastAsia="Times New Roman" w:hAnsi="Helvetica" w:cs="Calibri"/>
                                          <w:b/>
                                          <w:bCs/>
                                          <w:color w:val="4CAAD8"/>
                                          <w:sz w:val="23"/>
                                          <w:szCs w:val="23"/>
                                          <w:u w:val="single"/>
                                        </w:rPr>
                                        <w:t xml:space="preserve"> </w:t>
                                      </w:r>
                                      <w:r w:rsidRPr="007B4F01">
                                        <w:rPr>
                                          <w:rFonts w:ascii="Helvetica" w:eastAsia="Times New Roman" w:hAnsi="Helvetica" w:cs="Calibri"/>
                                          <w:b/>
                                          <w:bCs/>
                                          <w:color w:val="4CAAD8"/>
                                          <w:sz w:val="23"/>
                                          <w:szCs w:val="23"/>
                                          <w:u w:val="single"/>
                                        </w:rPr>
                                        <w:t>schedule</w:t>
                                      </w:r>
                                    </w:hyperlink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3"/>
                                        <w:szCs w:val="23"/>
                                      </w:rPr>
                                      <w:t> and register for any other desired course(s)!</w:t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7B4F01">
                                      <w:rPr>
                                        <w:rFonts w:ascii="Helvetica" w:eastAsia="Times New Roman" w:hAnsi="Helvetica" w:cs="Calibri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</w:rPr>
                                      <w:t>Credit: 1 AIA-HSW, 1 CFM-CEC  |  AIA Provider #: T058 |  AIA Program #: FP04</w:t>
                                    </w:r>
                                  </w:p>
                                </w:tc>
                              </w:tr>
                            </w:tbl>
                            <w:p w14:paraId="567A67D1" w14:textId="77777777" w:rsidR="007B4F01" w:rsidRPr="007B4F01" w:rsidRDefault="007B4F01" w:rsidP="007B4F0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8C2EC17" w14:textId="77777777" w:rsidR="007B4F01" w:rsidRPr="007B4F01" w:rsidRDefault="007B4F01" w:rsidP="007B4F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35693F9" w14:textId="77777777" w:rsidR="007B4F01" w:rsidRPr="007B4F01" w:rsidRDefault="007B4F01" w:rsidP="007B4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4B4C64A" w14:textId="77777777" w:rsidR="007B4F01" w:rsidRPr="007B4F01" w:rsidRDefault="007B4F01" w:rsidP="007B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A099AA" w14:textId="30082E30" w:rsidR="007B4F01" w:rsidRPr="003628CF" w:rsidRDefault="007B4F01" w:rsidP="00A529F0">
      <w:pPr>
        <w:jc w:val="center"/>
        <w:rPr>
          <w:rFonts w:ascii="Source Sans Pro" w:hAnsi="Source Sans Pro"/>
          <w:sz w:val="40"/>
          <w:szCs w:val="40"/>
        </w:rPr>
      </w:pPr>
      <w:hyperlink r:id="rId10" w:tgtFrame="_blank" w:tooltip="REGISTER NOW!" w:history="1">
        <w:r w:rsidRPr="003628CF">
          <w:rPr>
            <w:rStyle w:val="Hyperlink"/>
            <w:rFonts w:ascii="Source Sans Pro" w:hAnsi="Source Sans Pro"/>
            <w:b/>
            <w:bCs/>
            <w:color w:val="auto"/>
            <w:sz w:val="40"/>
            <w:szCs w:val="40"/>
          </w:rPr>
          <w:t>REGISTER NOW!</w:t>
        </w:r>
      </w:hyperlink>
    </w:p>
    <w:p w14:paraId="5C760DE3" w14:textId="74940D48" w:rsidR="007B4F01" w:rsidRDefault="007B4F01" w:rsidP="006F584F">
      <w:pPr>
        <w:spacing w:after="0" w:line="240" w:lineRule="auto"/>
        <w:rPr>
          <w:rFonts w:ascii="Arial" w:hAnsi="Arial" w:cs="Arial"/>
        </w:rPr>
      </w:pPr>
    </w:p>
    <w:p w14:paraId="435D732B" w14:textId="77777777" w:rsidR="007B4F01" w:rsidRDefault="007B4F01" w:rsidP="007B4F01">
      <w:pPr>
        <w:pStyle w:val="Heading2"/>
        <w:spacing w:before="0" w:beforeAutospacing="0" w:after="0" w:afterAutospacing="0" w:line="300" w:lineRule="auto"/>
        <w:jc w:val="center"/>
        <w:rPr>
          <w:rFonts w:ascii="Source Sans Pro" w:hAnsi="Source Sans Pro"/>
          <w:color w:val="222222"/>
          <w:spacing w:val="-11"/>
          <w:sz w:val="39"/>
          <w:szCs w:val="39"/>
        </w:rPr>
      </w:pPr>
      <w:r>
        <w:rPr>
          <w:rStyle w:val="Strong"/>
          <w:rFonts w:ascii="Source Sans Pro" w:hAnsi="Source Sans Pro"/>
          <w:b/>
          <w:bCs/>
          <w:color w:val="444444"/>
          <w:spacing w:val="-11"/>
          <w:sz w:val="41"/>
          <w:szCs w:val="41"/>
        </w:rPr>
        <w:t>Check Out Our Flood Protection Products Online</w:t>
      </w:r>
    </w:p>
    <w:p w14:paraId="6ECE8647" w14:textId="3AE3066A" w:rsidR="007B4F01" w:rsidRDefault="007B4F01" w:rsidP="006F584F">
      <w:pPr>
        <w:spacing w:after="0" w:line="240" w:lineRule="auto"/>
        <w:rPr>
          <w:rFonts w:ascii="Arial" w:hAnsi="Arial" w:cs="Arial"/>
        </w:rPr>
      </w:pPr>
    </w:p>
    <w:p w14:paraId="3279E16E" w14:textId="286C2F82" w:rsidR="007B4F01" w:rsidRDefault="00A529F0" w:rsidP="003628C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B8F707" wp14:editId="0D99B861">
            <wp:extent cx="2771100" cy="2078325"/>
            <wp:effectExtent l="0" t="0" r="0" b="0"/>
            <wp:docPr id="9" name="Picture 9" descr="A picture containing text, plant, furniture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plant, furniture&#10;&#10;Description automatically generated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6293" cy="20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 w:rsidR="007B4F01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257237D5" wp14:editId="23FC5853">
            <wp:extent cx="2764466" cy="2073350"/>
            <wp:effectExtent l="0" t="0" r="0" b="3175"/>
            <wp:docPr id="10" name="Picture 10" descr="A picture containing grass, outdoor, house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ss, outdoor, house&#10;&#10;Description automatically generated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41" cy="20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01">
        <w:rPr>
          <w:rFonts w:ascii="Arial" w:hAnsi="Arial" w:cs="Arial"/>
        </w:rPr>
        <w:t xml:space="preserve"> </w:t>
      </w:r>
    </w:p>
    <w:p w14:paraId="77346C74" w14:textId="448F56D6" w:rsidR="007B4F01" w:rsidRPr="006F584F" w:rsidRDefault="003628CF">
      <w:pPr>
        <w:rPr>
          <w:rFonts w:ascii="Arial" w:hAnsi="Arial" w:cs="Arial"/>
          <w:b/>
          <w:bCs/>
          <w:sz w:val="28"/>
          <w:szCs w:val="28"/>
        </w:rPr>
      </w:pPr>
      <w:r w:rsidRPr="006F584F">
        <w:rPr>
          <w:rFonts w:ascii="Arial" w:hAnsi="Arial" w:cs="Arial"/>
          <w:b/>
          <w:bCs/>
          <w:sz w:val="28"/>
          <w:szCs w:val="28"/>
        </w:rPr>
        <w:t xml:space="preserve">        </w:t>
      </w:r>
      <w:hyperlink r:id="rId15" w:history="1">
        <w:r w:rsidRPr="006F584F">
          <w:rPr>
            <w:rStyle w:val="Hyperlink"/>
            <w:rFonts w:ascii="Arial" w:hAnsi="Arial" w:cs="Arial"/>
            <w:b/>
            <w:bCs/>
            <w:sz w:val="28"/>
            <w:szCs w:val="28"/>
          </w:rPr>
          <w:t>DRY FLOODPROOFING</w:t>
        </w:r>
      </w:hyperlink>
      <w:r w:rsidRPr="006F584F">
        <w:rPr>
          <w:rFonts w:ascii="Arial" w:hAnsi="Arial" w:cs="Arial"/>
          <w:b/>
          <w:bCs/>
          <w:sz w:val="28"/>
          <w:szCs w:val="28"/>
        </w:rPr>
        <w:tab/>
      </w:r>
      <w:r w:rsidRPr="006F584F">
        <w:rPr>
          <w:rFonts w:ascii="Arial" w:hAnsi="Arial" w:cs="Arial"/>
          <w:b/>
          <w:bCs/>
          <w:sz w:val="28"/>
          <w:szCs w:val="28"/>
        </w:rPr>
        <w:tab/>
      </w:r>
      <w:r w:rsidR="006F584F">
        <w:rPr>
          <w:rFonts w:ascii="Arial" w:hAnsi="Arial" w:cs="Arial"/>
          <w:b/>
          <w:bCs/>
          <w:sz w:val="28"/>
          <w:szCs w:val="28"/>
        </w:rPr>
        <w:t xml:space="preserve">    </w:t>
      </w:r>
      <w:hyperlink r:id="rId16" w:history="1">
        <w:r w:rsidRPr="006F584F">
          <w:rPr>
            <w:rStyle w:val="Hyperlink"/>
            <w:rFonts w:ascii="Arial" w:hAnsi="Arial" w:cs="Arial"/>
            <w:b/>
            <w:bCs/>
            <w:sz w:val="28"/>
            <w:szCs w:val="28"/>
          </w:rPr>
          <w:t>WET FLOODPROOFING</w: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7B4F01" w:rsidRPr="007B4F01" w14:paraId="6CABCEE1" w14:textId="77777777" w:rsidTr="007B4F01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7B4F01" w:rsidRPr="007B4F01" w14:paraId="17AF6882" w14:textId="77777777">
              <w:tc>
                <w:tcPr>
                  <w:tcW w:w="9000" w:type="dxa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7B4F01" w:rsidRPr="007B4F01" w14:paraId="530B03E7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624A2F72" w14:textId="77777777" w:rsidR="007B4F01" w:rsidRPr="007B4F01" w:rsidRDefault="007B4F01" w:rsidP="006F584F">
                        <w:pPr>
                          <w:spacing w:after="0" w:line="240" w:lineRule="auto"/>
                          <w:jc w:val="center"/>
                          <w:outlineLvl w:val="1"/>
                          <w:rPr>
                            <w:rFonts w:ascii="Source Sans Pro" w:eastAsia="Times New Roman" w:hAnsi="Source Sans Pro" w:cs="Times New Roman"/>
                            <w:b/>
                            <w:bCs/>
                            <w:color w:val="222222"/>
                            <w:spacing w:val="-11"/>
                            <w:sz w:val="56"/>
                            <w:szCs w:val="56"/>
                          </w:rPr>
                        </w:pPr>
                        <w:r w:rsidRPr="007B4F01">
                          <w:rPr>
                            <w:rFonts w:ascii="Source Sans Pro" w:eastAsia="Times New Roman" w:hAnsi="Source Sans Pro" w:cs="Times New Roman"/>
                            <w:b/>
                            <w:bCs/>
                            <w:color w:val="444444"/>
                            <w:spacing w:val="-11"/>
                            <w:sz w:val="56"/>
                            <w:szCs w:val="56"/>
                          </w:rPr>
                          <w:t>The Flood Design Team</w:t>
                        </w:r>
                      </w:p>
                    </w:tc>
                  </w:tr>
                </w:tbl>
                <w:p w14:paraId="68A18670" w14:textId="77777777" w:rsidR="007B4F01" w:rsidRPr="007B4F01" w:rsidRDefault="007B4F01" w:rsidP="007B4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F48F355" w14:textId="77777777" w:rsidR="007B4F01" w:rsidRPr="007B4F01" w:rsidRDefault="007B4F01" w:rsidP="007B4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4F01" w:rsidRPr="007B4F01" w14:paraId="135566BA" w14:textId="77777777" w:rsidTr="007B4F01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7B4F01" w:rsidRPr="007B4F01" w14:paraId="1B4398E0" w14:textId="77777777">
              <w:tc>
                <w:tcPr>
                  <w:tcW w:w="9000" w:type="dxa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7B4F01" w:rsidRPr="007B4F01" w14:paraId="0C62480D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454893FE" w14:textId="04143276" w:rsidR="007B4F01" w:rsidRPr="007B4F01" w:rsidRDefault="007B4F01" w:rsidP="006F584F">
                        <w:pPr>
                          <w:spacing w:after="0" w:line="280" w:lineRule="exact"/>
                          <w:jc w:val="center"/>
                          <w:rPr>
                            <w:rFonts w:ascii="Calibri" w:eastAsia="Times New Roman" w:hAnsi="Calibri" w:cs="Calibri"/>
                          </w:rPr>
                        </w:pPr>
                        <w:r w:rsidRPr="007B4F01">
                          <w:rPr>
                            <w:rFonts w:ascii="Calibri" w:eastAsia="Times New Roman" w:hAnsi="Calibri" w:cs="Calibri"/>
                          </w:rPr>
                          <w:t> </w:t>
                        </w:r>
                        <w:r w:rsidRPr="007B4F01">
                          <w:rPr>
                            <w:rFonts w:ascii="Helvetica" w:eastAsia="Times New Roman" w:hAnsi="Helvetica" w:cs="Calibri"/>
                            <w:color w:val="202020"/>
                            <w:sz w:val="21"/>
                            <w:szCs w:val="21"/>
                          </w:rPr>
                          <w:t xml:space="preserve">The </w:t>
                        </w:r>
                        <w:hyperlink r:id="rId17" w:tgtFrame="_blank" w:history="1">
                          <w:r w:rsidRPr="007B4F01">
                            <w:rPr>
                              <w:rFonts w:ascii="Helvetica" w:eastAsia="Times New Roman" w:hAnsi="Helvetica" w:cs="Calibri"/>
                              <w:b/>
                              <w:bCs/>
                              <w:color w:val="4CAAD8"/>
                              <w:sz w:val="21"/>
                              <w:szCs w:val="21"/>
                              <w:u w:val="single"/>
                            </w:rPr>
                            <w:t>Flood De</w:t>
                          </w:r>
                          <w:r w:rsidRPr="007B4F01">
                            <w:rPr>
                              <w:rFonts w:ascii="Helvetica" w:eastAsia="Times New Roman" w:hAnsi="Helvetica" w:cs="Calibri"/>
                              <w:b/>
                              <w:bCs/>
                              <w:color w:val="4CAAD8"/>
                              <w:sz w:val="21"/>
                              <w:szCs w:val="21"/>
                              <w:u w:val="single"/>
                            </w:rPr>
                            <w:t>s</w:t>
                          </w:r>
                          <w:r w:rsidRPr="007B4F01">
                            <w:rPr>
                              <w:rFonts w:ascii="Helvetica" w:eastAsia="Times New Roman" w:hAnsi="Helvetica" w:cs="Calibri"/>
                              <w:b/>
                              <w:bCs/>
                              <w:color w:val="4CAAD8"/>
                              <w:sz w:val="21"/>
                              <w:szCs w:val="21"/>
                              <w:u w:val="single"/>
                            </w:rPr>
                            <w:t>ign Team</w:t>
                          </w:r>
                        </w:hyperlink>
                        <w:r w:rsidRPr="007B4F01">
                          <w:rPr>
                            <w:rFonts w:ascii="Helvetica" w:eastAsia="Times New Roman" w:hAnsi="Helvetica" w:cs="Calibri"/>
                            <w:color w:val="202020"/>
                            <w:sz w:val="21"/>
                            <w:szCs w:val="21"/>
                          </w:rPr>
                          <w:t xml:space="preserve"> of Floodproofing.com is an experienced group of Certified Floodplain Managers and Engineers that provide a complimentary, in-depth analysis of your project in the floodplain, in order to recommend the best flood protection solutions that meet your needs.</w:t>
                        </w:r>
                      </w:p>
                    </w:tc>
                  </w:tr>
                </w:tbl>
                <w:p w14:paraId="3172C6DB" w14:textId="77777777" w:rsidR="007B4F01" w:rsidRPr="007B4F01" w:rsidRDefault="007B4F01" w:rsidP="007B4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B4C90A3" w14:textId="77777777" w:rsidR="007B4F01" w:rsidRPr="007B4F01" w:rsidRDefault="007B4F01" w:rsidP="007B4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4F01" w:rsidRPr="007B4F01" w14:paraId="6E648275" w14:textId="77777777" w:rsidTr="007B4F0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90"/>
            </w:tblGrid>
            <w:tr w:rsidR="007B4F01" w:rsidRPr="007B4F01" w14:paraId="6E200C16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5696B163" w14:textId="49A5E547" w:rsidR="007B4F01" w:rsidRPr="007B4F01" w:rsidRDefault="007B4F01" w:rsidP="007B4F0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</w:rPr>
                  </w:pPr>
                  <w:r w:rsidRPr="007B4F01">
                    <w:rPr>
                      <w:rFonts w:ascii="Calibri" w:eastAsia="Times New Roman" w:hAnsi="Calibri" w:cs="Calibri"/>
                    </w:rPr>
                    <w:t> </w:t>
                  </w:r>
                  <w:r w:rsidRPr="007B4F01">
                    <w:rPr>
                      <w:rFonts w:ascii="Calibri" w:eastAsia="Times New Roman" w:hAnsi="Calibri" w:cs="Calibri"/>
                      <w:noProof/>
                      <w:color w:val="0000FF"/>
                    </w:rPr>
                    <w:drawing>
                      <wp:inline distT="0" distB="0" distL="0" distR="0" wp14:anchorId="1D4B06A2" wp14:editId="5B8EB787">
                        <wp:extent cx="1913860" cy="711972"/>
                        <wp:effectExtent l="0" t="0" r="0" b="0"/>
                        <wp:docPr id="3" name="Picture 3" descr="Logo&#10;&#10;Description automatically generated">
                          <a:hlinkClick xmlns:a="http://schemas.openxmlformats.org/drawingml/2006/main" r:id="rId17" tgtFrame="_blank" tooltip="&quot;&quot; t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 descr="Logo&#10;&#10;Description automatically generated">
                                  <a:hlinkClick r:id="rId17" tgtFrame="_blank" tooltip="&quot;&quot; t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9743" cy="721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E7CA220" w14:textId="77777777" w:rsidR="007B4F01" w:rsidRPr="007B4F01" w:rsidRDefault="007B4F01" w:rsidP="007B4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F77A8F8" w14:textId="24DF5D04" w:rsidR="007B4F01" w:rsidRDefault="007B4F01">
      <w:pPr>
        <w:rPr>
          <w:rFonts w:ascii="Helvetica" w:hAnsi="Helvetica"/>
          <w:color w:val="202020"/>
          <w:sz w:val="21"/>
          <w:szCs w:val="21"/>
        </w:rPr>
      </w:pPr>
      <w:r>
        <w:rPr>
          <w:rFonts w:ascii="Helvetica" w:hAnsi="Helvetica"/>
          <w:color w:val="202020"/>
          <w:sz w:val="21"/>
          <w:szCs w:val="21"/>
        </w:rPr>
        <w:t>• Helps navigate the complex codes and standards associated with building in a floodplain, so you can design smarter, safer and more efficiently</w:t>
      </w:r>
      <w:r>
        <w:rPr>
          <w:rFonts w:ascii="Helvetica" w:hAnsi="Helvetica"/>
          <w:color w:val="202020"/>
          <w:sz w:val="21"/>
          <w:szCs w:val="21"/>
        </w:rPr>
        <w:br/>
      </w:r>
      <w:r>
        <w:rPr>
          <w:rFonts w:ascii="Helvetica" w:hAnsi="Helvetica"/>
          <w:color w:val="202020"/>
          <w:sz w:val="21"/>
          <w:szCs w:val="21"/>
        </w:rPr>
        <w:br/>
        <w:t xml:space="preserve">• Provides the perfect solution for your project from our portfolio of products, helping you fit in your </w:t>
      </w:r>
      <w:r>
        <w:rPr>
          <w:rFonts w:ascii="Helvetica" w:hAnsi="Helvetica"/>
          <w:color w:val="202020"/>
          <w:sz w:val="21"/>
          <w:szCs w:val="21"/>
        </w:rPr>
        <w:lastRenderedPageBreak/>
        <w:t>budget, improve timelines, and alleviate issues</w:t>
      </w:r>
      <w:r>
        <w:rPr>
          <w:rFonts w:ascii="Helvetica" w:hAnsi="Helvetica"/>
          <w:color w:val="202020"/>
          <w:sz w:val="21"/>
          <w:szCs w:val="21"/>
        </w:rPr>
        <w:br/>
      </w:r>
      <w:r>
        <w:rPr>
          <w:rFonts w:ascii="Helvetica" w:hAnsi="Helvetica"/>
          <w:color w:val="202020"/>
          <w:sz w:val="21"/>
          <w:szCs w:val="21"/>
        </w:rPr>
        <w:br/>
        <w:t>• Delivers an in-depth design analysis complete with custom 3-part specs, floodproofing approach, &amp; schedule that will free you up to focus on other design aspects</w:t>
      </w:r>
      <w:r>
        <w:rPr>
          <w:rFonts w:ascii="Helvetica" w:hAnsi="Helvetica"/>
          <w:color w:val="202020"/>
          <w:sz w:val="21"/>
          <w:szCs w:val="21"/>
        </w:rPr>
        <w:br/>
        <w:t> </w:t>
      </w:r>
      <w:r>
        <w:rPr>
          <w:rFonts w:ascii="Helvetica" w:hAnsi="Helvetica"/>
          <w:color w:val="202020"/>
          <w:sz w:val="21"/>
          <w:szCs w:val="21"/>
        </w:rPr>
        <w:br/>
        <w:t xml:space="preserve">Start the process by clicking below or emailing </w:t>
      </w:r>
      <w:hyperlink r:id="rId19" w:tgtFrame="_blank" w:history="1">
        <w:r>
          <w:rPr>
            <w:rStyle w:val="Hyperlink"/>
            <w:rFonts w:ascii="Helvetica" w:hAnsi="Helvetica"/>
            <w:b/>
            <w:bCs/>
            <w:color w:val="4CAAD8"/>
            <w:sz w:val="21"/>
            <w:szCs w:val="21"/>
          </w:rPr>
          <w:t>plans@flood</w:t>
        </w:r>
        <w:r>
          <w:rPr>
            <w:rStyle w:val="Hyperlink"/>
            <w:rFonts w:ascii="Helvetica" w:hAnsi="Helvetica"/>
            <w:b/>
            <w:bCs/>
            <w:color w:val="4CAAD8"/>
            <w:sz w:val="21"/>
            <w:szCs w:val="21"/>
          </w:rPr>
          <w:t>p</w:t>
        </w:r>
        <w:r>
          <w:rPr>
            <w:rStyle w:val="Hyperlink"/>
            <w:rFonts w:ascii="Helvetica" w:hAnsi="Helvetica"/>
            <w:b/>
            <w:bCs/>
            <w:color w:val="4CAAD8"/>
            <w:sz w:val="21"/>
            <w:szCs w:val="21"/>
          </w:rPr>
          <w:t>roofing.com</w:t>
        </w:r>
      </w:hyperlink>
      <w:r>
        <w:rPr>
          <w:rFonts w:ascii="Helvetica" w:hAnsi="Helvetica"/>
          <w:color w:val="202020"/>
          <w:sz w:val="21"/>
          <w:szCs w:val="21"/>
        </w:rPr>
        <w:t>.</w:t>
      </w:r>
    </w:p>
    <w:p w14:paraId="44463981" w14:textId="298BB8ED" w:rsidR="007B4F01" w:rsidRPr="006F584F" w:rsidRDefault="007B4F01" w:rsidP="006F584F">
      <w:pPr>
        <w:spacing w:before="240" w:after="120" w:line="240" w:lineRule="auto"/>
        <w:jc w:val="center"/>
        <w:rPr>
          <w:rFonts w:ascii="Helvetica" w:hAnsi="Helvetica"/>
          <w:sz w:val="40"/>
          <w:szCs w:val="40"/>
        </w:rPr>
      </w:pPr>
      <w:hyperlink r:id="rId20" w:tgtFrame="_blank" w:tooltip="LEARN MORE" w:history="1">
        <w:r w:rsidRPr="006F584F">
          <w:rPr>
            <w:rStyle w:val="Hyperlink"/>
            <w:rFonts w:ascii="Source Sans Pro" w:hAnsi="Source Sans Pro"/>
            <w:b/>
            <w:bCs/>
            <w:color w:val="auto"/>
            <w:sz w:val="40"/>
            <w:szCs w:val="40"/>
          </w:rPr>
          <w:t>LEARN M</w:t>
        </w:r>
        <w:r w:rsidRPr="006F584F">
          <w:rPr>
            <w:rStyle w:val="Hyperlink"/>
            <w:rFonts w:ascii="Source Sans Pro" w:hAnsi="Source Sans Pro"/>
            <w:b/>
            <w:bCs/>
            <w:color w:val="auto"/>
            <w:sz w:val="40"/>
            <w:szCs w:val="40"/>
          </w:rPr>
          <w:t>O</w:t>
        </w:r>
        <w:r w:rsidRPr="006F584F">
          <w:rPr>
            <w:rStyle w:val="Hyperlink"/>
            <w:rFonts w:ascii="Source Sans Pro" w:hAnsi="Source Sans Pro"/>
            <w:b/>
            <w:bCs/>
            <w:color w:val="auto"/>
            <w:sz w:val="40"/>
            <w:szCs w:val="40"/>
          </w:rPr>
          <w:t>RE</w:t>
        </w:r>
      </w:hyperlink>
    </w:p>
    <w:p w14:paraId="34F8B82E" w14:textId="698901EC" w:rsidR="007B4F01" w:rsidRDefault="007B4F01">
      <w:pPr>
        <w:rPr>
          <w:rFonts w:ascii="Arial" w:hAnsi="Arial" w:cs="Arial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7B4F01" w:rsidRPr="007B4F01" w14:paraId="12404465" w14:textId="77777777" w:rsidTr="007B4F01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7B4F01" w:rsidRPr="007B4F01" w14:paraId="7F38BEA4" w14:textId="77777777">
              <w:tc>
                <w:tcPr>
                  <w:tcW w:w="9000" w:type="dxa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7B4F01" w:rsidRPr="007B4F01" w14:paraId="244DBE9C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6CDAE345" w14:textId="77777777" w:rsidR="007B4F01" w:rsidRPr="007B4F01" w:rsidRDefault="007B4F01" w:rsidP="007B4F01">
                        <w:pPr>
                          <w:spacing w:after="0" w:line="300" w:lineRule="auto"/>
                          <w:jc w:val="center"/>
                          <w:outlineLvl w:val="1"/>
                          <w:rPr>
                            <w:rFonts w:ascii="Source Sans Pro" w:eastAsia="Times New Roman" w:hAnsi="Source Sans Pro" w:cs="Times New Roman"/>
                            <w:b/>
                            <w:bCs/>
                            <w:color w:val="222222"/>
                            <w:spacing w:val="-11"/>
                            <w:sz w:val="39"/>
                            <w:szCs w:val="39"/>
                          </w:rPr>
                        </w:pPr>
                        <w:r w:rsidRPr="007B4F01">
                          <w:rPr>
                            <w:rFonts w:ascii="Source Sans Pro" w:eastAsia="Times New Roman" w:hAnsi="Source Sans Pro" w:cs="Times New Roman"/>
                            <w:b/>
                            <w:bCs/>
                            <w:color w:val="444444"/>
                            <w:spacing w:val="-11"/>
                            <w:sz w:val="41"/>
                            <w:szCs w:val="41"/>
                          </w:rPr>
                          <w:t>Do You Have Our Updated 3-Part Specs?</w:t>
                        </w:r>
                      </w:p>
                    </w:tc>
                  </w:tr>
                </w:tbl>
                <w:p w14:paraId="559639EB" w14:textId="77777777" w:rsidR="007B4F01" w:rsidRPr="007B4F01" w:rsidRDefault="007B4F01" w:rsidP="007B4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EF6845A" w14:textId="77777777" w:rsidR="007B4F01" w:rsidRPr="007B4F01" w:rsidRDefault="007B4F01" w:rsidP="007B4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68C860C" w14:textId="77777777" w:rsidR="007B4F01" w:rsidRPr="007B4F01" w:rsidRDefault="007B4F01" w:rsidP="007B4F01">
      <w:pPr>
        <w:spacing w:after="0" w:line="240" w:lineRule="auto"/>
        <w:rPr>
          <w:rFonts w:ascii="Calibri" w:eastAsia="Times New Roman" w:hAnsi="Calibri" w:cs="Calibri"/>
        </w:rPr>
      </w:pPr>
      <w:r w:rsidRPr="007B4F01">
        <w:rPr>
          <w:rFonts w:ascii="Calibri" w:eastAsia="Times New Roman" w:hAnsi="Calibri" w:cs="Calibri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7B4F01" w:rsidRPr="007B4F01" w14:paraId="5AB12DF3" w14:textId="77777777" w:rsidTr="007B4F01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7B4F01" w:rsidRPr="007B4F01" w14:paraId="3AFA2382" w14:textId="77777777">
              <w:tc>
                <w:tcPr>
                  <w:tcW w:w="9000" w:type="dxa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7B4F01" w:rsidRPr="007B4F01" w14:paraId="382307A6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17FF4C69" w14:textId="77777777" w:rsidR="007B4F01" w:rsidRPr="007B4F01" w:rsidRDefault="007B4F01" w:rsidP="007B4F01">
                        <w:pPr>
                          <w:spacing w:after="0" w:line="360" w:lineRule="auto"/>
                          <w:jc w:val="center"/>
                          <w:rPr>
                            <w:rFonts w:ascii="Calibri" w:eastAsia="Times New Roman" w:hAnsi="Calibri" w:cs="Calibri"/>
                          </w:rPr>
                        </w:pPr>
                        <w:r w:rsidRPr="007B4F01">
                          <w:rPr>
                            <w:rFonts w:ascii="Helvetica" w:eastAsia="Times New Roman" w:hAnsi="Helvetica" w:cs="Calibri"/>
                            <w:color w:val="202020"/>
                            <w:sz w:val="21"/>
                            <w:szCs w:val="21"/>
                          </w:rPr>
                          <w:t>Over the course of time, we have been continually updating our 3-Part Specs for all of our products. For the most up-to-date specs of Smart Vent's Engineered Flood Vents, Custom FRA Flood Panel, Standardized ILC Flex-Cover® Door, FENEX Flood Window, and more, click the link below to visit our Floodproofing.com 3-Part Specs library!</w:t>
                        </w:r>
                        <w:r w:rsidRPr="007B4F01">
                          <w:rPr>
                            <w:rFonts w:ascii="Helvetica" w:eastAsia="Times New Roman" w:hAnsi="Helvetica" w:cs="Calibri"/>
                            <w:color w:val="202020"/>
                            <w:sz w:val="24"/>
                            <w:szCs w:val="24"/>
                          </w:rPr>
                          <w:br/>
                          <w:t> </w:t>
                        </w:r>
                      </w:p>
                    </w:tc>
                  </w:tr>
                </w:tbl>
                <w:p w14:paraId="32E94B4A" w14:textId="77777777" w:rsidR="007B4F01" w:rsidRPr="007B4F01" w:rsidRDefault="007B4F01" w:rsidP="007B4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293112F6" w14:textId="77777777" w:rsidR="007B4F01" w:rsidRPr="007B4F01" w:rsidRDefault="007B4F01" w:rsidP="007B4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81B9758" w14:textId="16393885" w:rsidR="007B4F01" w:rsidRPr="006F584F" w:rsidRDefault="007B4F01" w:rsidP="006F584F">
      <w:pPr>
        <w:jc w:val="center"/>
        <w:rPr>
          <w:rFonts w:ascii="Source Sans Pro" w:hAnsi="Source Sans Pro"/>
          <w:sz w:val="36"/>
          <w:szCs w:val="36"/>
        </w:rPr>
      </w:pPr>
      <w:hyperlink r:id="rId21" w:tgtFrame="_blank" w:tooltip="DOWNLOAD 3-PART SPECS" w:history="1">
        <w:r w:rsidRPr="006F584F">
          <w:rPr>
            <w:rStyle w:val="Hyperlink"/>
            <w:rFonts w:ascii="Source Sans Pro" w:hAnsi="Source Sans Pro"/>
            <w:b/>
            <w:bCs/>
            <w:color w:val="auto"/>
            <w:sz w:val="36"/>
            <w:szCs w:val="36"/>
          </w:rPr>
          <w:t xml:space="preserve">DOWNLOAD </w:t>
        </w:r>
        <w:r w:rsidRPr="006F584F">
          <w:rPr>
            <w:rStyle w:val="Hyperlink"/>
            <w:rFonts w:ascii="Source Sans Pro" w:hAnsi="Source Sans Pro"/>
            <w:b/>
            <w:bCs/>
            <w:color w:val="auto"/>
            <w:sz w:val="36"/>
            <w:szCs w:val="36"/>
          </w:rPr>
          <w:t>3</w:t>
        </w:r>
        <w:r w:rsidRPr="006F584F">
          <w:rPr>
            <w:rStyle w:val="Hyperlink"/>
            <w:rFonts w:ascii="Source Sans Pro" w:hAnsi="Source Sans Pro"/>
            <w:b/>
            <w:bCs/>
            <w:color w:val="auto"/>
            <w:sz w:val="36"/>
            <w:szCs w:val="36"/>
          </w:rPr>
          <w:t>-PART SPECS</w:t>
        </w:r>
      </w:hyperlink>
    </w:p>
    <w:p w14:paraId="7F592A61" w14:textId="1ABBBB09" w:rsidR="007B4F01" w:rsidRPr="007B4F01" w:rsidRDefault="007B4F01">
      <w:pPr>
        <w:rPr>
          <w:rFonts w:ascii="Arial" w:hAnsi="Arial" w:cs="Arial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7B4F01" w:rsidRPr="007B4F01" w14:paraId="55F90B10" w14:textId="77777777" w:rsidTr="007B4F01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7B4F01" w:rsidRPr="007B4F01" w14:paraId="74813E3B" w14:textId="77777777">
              <w:tc>
                <w:tcPr>
                  <w:tcW w:w="9000" w:type="dxa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shd w:val="clear" w:color="auto" w:fill="EDEDED" w:themeFill="accent3" w:themeFillTint="3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7B4F01" w:rsidRPr="007B4F01" w14:paraId="356A07FD" w14:textId="77777777" w:rsidTr="006F584F">
                    <w:tc>
                      <w:tcPr>
                        <w:tcW w:w="0" w:type="auto"/>
                        <w:shd w:val="clear" w:color="auto" w:fill="EDEDED" w:themeFill="accent3" w:themeFillTint="33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2AF934C4" w14:textId="77777777" w:rsidR="007B4F01" w:rsidRPr="007B4F01" w:rsidRDefault="007B4F01">
                        <w:pPr>
                          <w:pStyle w:val="Heading1"/>
                          <w:spacing w:before="0" w:line="300" w:lineRule="auto"/>
                          <w:jc w:val="center"/>
                          <w:rPr>
                            <w:rFonts w:ascii="Source Sans Pro" w:hAnsi="Source Sans Pro"/>
                            <w:color w:val="auto"/>
                            <w:spacing w:val="-15"/>
                          </w:rPr>
                        </w:pPr>
                        <w:r w:rsidRPr="007B4F01">
                          <w:rPr>
                            <w:rStyle w:val="Strong"/>
                            <w:rFonts w:ascii="Source Sans Pro" w:hAnsi="Source Sans Pro"/>
                            <w:b w:val="0"/>
                            <w:bCs w:val="0"/>
                            <w:color w:val="auto"/>
                            <w:spacing w:val="-15"/>
                            <w:sz w:val="42"/>
                            <w:szCs w:val="42"/>
                          </w:rPr>
                          <w:t>GET IN TOUCH</w:t>
                        </w:r>
                      </w:p>
                    </w:tc>
                  </w:tr>
                </w:tbl>
                <w:p w14:paraId="3FC14502" w14:textId="77777777" w:rsidR="007B4F01" w:rsidRPr="007B4F01" w:rsidRDefault="007B4F01">
                  <w:pPr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1D3D5BD7" w14:textId="77777777" w:rsidR="007B4F01" w:rsidRPr="007B4F01" w:rsidRDefault="007B4F01">
            <w:pPr>
              <w:rPr>
                <w:sz w:val="24"/>
                <w:szCs w:val="24"/>
              </w:rPr>
            </w:pPr>
          </w:p>
        </w:tc>
      </w:tr>
    </w:tbl>
    <w:p w14:paraId="4E2A5B59" w14:textId="77777777" w:rsidR="007B4F01" w:rsidRPr="007B4F01" w:rsidRDefault="007B4F01" w:rsidP="006F584F">
      <w:pPr>
        <w:pStyle w:val="NormalWeb"/>
        <w:shd w:val="clear" w:color="auto" w:fill="EDEDED" w:themeFill="accent3" w:themeFillTint="33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7B4F01">
        <w:rPr>
          <w:rFonts w:ascii="Calibri" w:hAnsi="Calibri" w:cs="Calibri"/>
          <w:sz w:val="22"/>
          <w:szCs w:val="22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7B4F01" w:rsidRPr="007B4F01" w14:paraId="65A951B6" w14:textId="77777777" w:rsidTr="007B4F01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7B4F01" w:rsidRPr="007B4F01" w14:paraId="2B08DC5D" w14:textId="77777777">
              <w:tc>
                <w:tcPr>
                  <w:tcW w:w="9000" w:type="dxa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7B4F01" w:rsidRPr="007B4F01" w14:paraId="6232751E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49FF4CCF" w14:textId="77777777" w:rsidR="007B4F01" w:rsidRPr="007B4F01" w:rsidRDefault="007B4F01" w:rsidP="0069519E">
                        <w:pPr>
                          <w:pStyle w:val="NormalWeb"/>
                          <w:shd w:val="clear" w:color="auto" w:fill="EDEDED" w:themeFill="accent3" w:themeFillTint="33"/>
                          <w:spacing w:before="0" w:beforeAutospacing="0" w:after="0" w:afterAutospacing="0" w:line="480" w:lineRule="auto"/>
                          <w:ind w:left="-268" w:right="-358"/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7B4F01">
                          <w:rPr>
                            <w:rFonts w:ascii="Arial" w:hAnsi="Arial" w:cs="Arial"/>
                            <w:sz w:val="23"/>
                            <w:szCs w:val="23"/>
                          </w:rPr>
                          <w:t>1 (800) 507-0865</w:t>
                        </w:r>
                        <w:r w:rsidRPr="007B4F01">
                          <w:rPr>
                            <w:rFonts w:ascii="Arial" w:hAnsi="Arial" w:cs="Arial"/>
                            <w:sz w:val="23"/>
                            <w:szCs w:val="23"/>
                          </w:rPr>
                          <w:br/>
                        </w:r>
                        <w:hyperlink r:id="rId22" w:tgtFrame="_blank" w:history="1">
                          <w:r w:rsidRPr="007B4F01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auto"/>
                              <w:sz w:val="23"/>
                              <w:szCs w:val="23"/>
                            </w:rPr>
                            <w:t>info@floodp</w:t>
                          </w:r>
                          <w:r w:rsidRPr="007B4F01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auto"/>
                              <w:sz w:val="23"/>
                              <w:szCs w:val="23"/>
                            </w:rPr>
                            <w:t>r</w:t>
                          </w:r>
                          <w:r w:rsidRPr="007B4F01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auto"/>
                              <w:sz w:val="23"/>
                              <w:szCs w:val="23"/>
                            </w:rPr>
                            <w:t>oofing.com</w:t>
                          </w:r>
                        </w:hyperlink>
                      </w:p>
                    </w:tc>
                  </w:tr>
                </w:tbl>
                <w:p w14:paraId="44C3EA85" w14:textId="77777777" w:rsidR="007B4F01" w:rsidRPr="007B4F01" w:rsidRDefault="007B4F01" w:rsidP="006F584F">
                  <w:pPr>
                    <w:shd w:val="clear" w:color="auto" w:fill="EDEDED" w:themeFill="accent3" w:themeFillTint="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DFAB2C8" w14:textId="77777777" w:rsidR="007B4F01" w:rsidRPr="007B4F01" w:rsidRDefault="007B4F01" w:rsidP="006F584F">
            <w:pPr>
              <w:shd w:val="clear" w:color="auto" w:fill="EDEDED" w:themeFill="accent3" w:themeFillTint="33"/>
              <w:rPr>
                <w:sz w:val="24"/>
                <w:szCs w:val="24"/>
              </w:rPr>
            </w:pPr>
          </w:p>
        </w:tc>
      </w:tr>
      <w:tr w:rsidR="007B4F01" w:rsidRPr="007B4F01" w14:paraId="51478B7E" w14:textId="77777777" w:rsidTr="007B4F01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90"/>
            </w:tblGrid>
            <w:tr w:rsidR="007B4F01" w:rsidRPr="007B4F01" w14:paraId="06E609E0" w14:textId="77777777">
              <w:trPr>
                <w:jc w:val="center"/>
              </w:trPr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shd w:val="clear" w:color="auto" w:fill="EDEDED" w:themeFill="accent3" w:themeFillTint="3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20"/>
                  </w:tblGrid>
                  <w:tr w:rsidR="007B4F01" w:rsidRPr="007B4F01" w14:paraId="4FA6796E" w14:textId="77777777" w:rsidTr="0069519E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DEDED" w:themeFill="accent3" w:themeFillTint="33"/>
                        <w:tcMar>
                          <w:top w:w="135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625"/>
                        </w:tblGrid>
                        <w:tr w:rsidR="007B4F01" w:rsidRPr="007B4F01" w14:paraId="52C5A1B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55"/>
                                <w:gridCol w:w="1155"/>
                                <w:gridCol w:w="1155"/>
                                <w:gridCol w:w="1155"/>
                                <w:gridCol w:w="1005"/>
                              </w:tblGrid>
                              <w:tr w:rsidR="007B4F01" w:rsidRPr="007B4F01" w14:paraId="2833B56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155"/>
                                    </w:tblGrid>
                                    <w:tr w:rsidR="007B4F01" w:rsidRPr="007B4F01" w14:paraId="1E8577FE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35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05"/>
                                          </w:tblGrid>
                                          <w:tr w:rsidR="007B4F01" w:rsidRPr="007B4F01" w14:paraId="524E421C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135" w:type="dxa"/>
                                                  <w:bottom w:w="75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20"/>
                                                </w:tblGrid>
                                                <w:tr w:rsidR="007B4F01" w:rsidRPr="007B4F01" w14:paraId="1178028E" w14:textId="77777777">
                                                  <w:tc>
                                                    <w:tcPr>
                                                      <w:tcW w:w="36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CDC7B6E" w14:textId="28A3AC7E" w:rsidR="007B4F01" w:rsidRPr="007B4F01" w:rsidRDefault="007B4F01" w:rsidP="007B4F01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Calibri"/>
                                                        </w:rPr>
                                                      </w:pPr>
                                                      <w:r w:rsidRPr="007B4F01">
                                                        <w:rPr>
                                                          <w:rFonts w:ascii="Calibri" w:eastAsia="Times New Roman" w:hAnsi="Calibri" w:cs="Calibri"/>
                                                          <w:noProof/>
                                                          <w:color w:val="0000FF"/>
                                                        </w:rPr>
                                                        <w:drawing>
                                                          <wp:inline distT="0" distB="0" distL="0" distR="0" wp14:anchorId="513CA949" wp14:editId="2C39F539">
                                                            <wp:extent cx="457200" cy="457200"/>
                                                            <wp:effectExtent l="0" t="0" r="0" b="0"/>
                                                            <wp:docPr id="8" name="Picture 8" descr="Facebook">
                                                              <a:hlinkClick xmlns:a="http://schemas.openxmlformats.org/drawingml/2006/main" r:id="rId23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8" name="Picture 8" descr="Facebook">
                                                                      <a:hlinkClick r:id="rId23" tgtFrame="_blank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4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7200" cy="457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406C206" w14:textId="77777777" w:rsidR="007B4F01" w:rsidRPr="007B4F01" w:rsidRDefault="007B4F01" w:rsidP="007B4F01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F4B1586" w14:textId="77777777" w:rsidR="007B4F01" w:rsidRPr="007B4F01" w:rsidRDefault="007B4F01" w:rsidP="007B4F0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591B9A" w14:textId="77777777" w:rsidR="007B4F01" w:rsidRPr="007B4F01" w:rsidRDefault="007B4F01" w:rsidP="007B4F0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155"/>
                                    </w:tblGrid>
                                    <w:tr w:rsidR="007B4F01" w:rsidRPr="007B4F01" w14:paraId="0910D37D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35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05"/>
                                          </w:tblGrid>
                                          <w:tr w:rsidR="007B4F01" w:rsidRPr="007B4F01" w14:paraId="3A173ABA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135" w:type="dxa"/>
                                                  <w:bottom w:w="75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20"/>
                                                </w:tblGrid>
                                                <w:tr w:rsidR="007B4F01" w:rsidRPr="007B4F01" w14:paraId="41ED9188" w14:textId="77777777">
                                                  <w:tc>
                                                    <w:tcPr>
                                                      <w:tcW w:w="36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2848BA1" w14:textId="4761ED92" w:rsidR="007B4F01" w:rsidRPr="007B4F01" w:rsidRDefault="007B4F01" w:rsidP="007B4F01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Calibri"/>
                                                        </w:rPr>
                                                      </w:pPr>
                                                      <w:r w:rsidRPr="007B4F01">
                                                        <w:rPr>
                                                          <w:rFonts w:ascii="Calibri" w:eastAsia="Times New Roman" w:hAnsi="Calibri" w:cs="Calibri"/>
                                                          <w:noProof/>
                                                          <w:color w:val="0000FF"/>
                                                        </w:rPr>
                                                        <w:drawing>
                                                          <wp:inline distT="0" distB="0" distL="0" distR="0" wp14:anchorId="1F373BE0" wp14:editId="46815A4F">
                                                            <wp:extent cx="457200" cy="457200"/>
                                                            <wp:effectExtent l="0" t="0" r="0" b="0"/>
                                                            <wp:docPr id="7" name="Picture 7" descr="Twitter">
                                                              <a:hlinkClick xmlns:a="http://schemas.openxmlformats.org/drawingml/2006/main" r:id="rId25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7" name="Picture 7" descr="Twitter">
                                                                      <a:hlinkClick r:id="rId25" tgtFrame="_blank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7200" cy="457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1F4DEE1" w14:textId="77777777" w:rsidR="007B4F01" w:rsidRPr="007B4F01" w:rsidRDefault="007B4F01" w:rsidP="007B4F01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834B502" w14:textId="77777777" w:rsidR="007B4F01" w:rsidRPr="007B4F01" w:rsidRDefault="007B4F01" w:rsidP="007B4F0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8E1A01" w14:textId="77777777" w:rsidR="007B4F01" w:rsidRPr="007B4F01" w:rsidRDefault="007B4F01" w:rsidP="007B4F0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155"/>
                                    </w:tblGrid>
                                    <w:tr w:rsidR="007B4F01" w:rsidRPr="007B4F01" w14:paraId="2B264DCD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35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05"/>
                                          </w:tblGrid>
                                          <w:tr w:rsidR="007B4F01" w:rsidRPr="007B4F01" w14:paraId="1690C765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135" w:type="dxa"/>
                                                  <w:bottom w:w="75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20"/>
                                                </w:tblGrid>
                                                <w:tr w:rsidR="007B4F01" w:rsidRPr="007B4F01" w14:paraId="6D0A1317" w14:textId="77777777">
                                                  <w:tc>
                                                    <w:tcPr>
                                                      <w:tcW w:w="36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7889007" w14:textId="3C0A1F06" w:rsidR="007B4F01" w:rsidRPr="007B4F01" w:rsidRDefault="007B4F01" w:rsidP="007B4F01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Calibri"/>
                                                        </w:rPr>
                                                      </w:pPr>
                                                      <w:r w:rsidRPr="007B4F01">
                                                        <w:rPr>
                                                          <w:rFonts w:ascii="Calibri" w:eastAsia="Times New Roman" w:hAnsi="Calibri" w:cs="Calibri"/>
                                                          <w:noProof/>
                                                          <w:color w:val="0000FF"/>
                                                        </w:rPr>
                                                        <w:drawing>
                                                          <wp:inline distT="0" distB="0" distL="0" distR="0" wp14:anchorId="2500B880" wp14:editId="6B7250EE">
                                                            <wp:extent cx="457200" cy="457200"/>
                                                            <wp:effectExtent l="0" t="0" r="0" b="0"/>
                                                            <wp:docPr id="6" name="Picture 6" descr="YouTube">
                                                              <a:hlinkClick xmlns:a="http://schemas.openxmlformats.org/drawingml/2006/main" r:id="rId27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6" name="Picture 6" descr="YouTube">
                                                                      <a:hlinkClick r:id="rId27" tgtFrame="_blank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7200" cy="457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68B3C30" w14:textId="77777777" w:rsidR="007B4F01" w:rsidRPr="007B4F01" w:rsidRDefault="007B4F01" w:rsidP="007B4F01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B3E2BE2" w14:textId="77777777" w:rsidR="007B4F01" w:rsidRPr="007B4F01" w:rsidRDefault="007B4F01" w:rsidP="007B4F0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837CFF" w14:textId="77777777" w:rsidR="007B4F01" w:rsidRPr="007B4F01" w:rsidRDefault="007B4F01" w:rsidP="007B4F0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155"/>
                                    </w:tblGrid>
                                    <w:tr w:rsidR="007B4F01" w:rsidRPr="007B4F01" w14:paraId="0B921CEE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35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05"/>
                                          </w:tblGrid>
                                          <w:tr w:rsidR="007B4F01" w:rsidRPr="007B4F01" w14:paraId="2E0BF56D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135" w:type="dxa"/>
                                                  <w:bottom w:w="75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20"/>
                                                </w:tblGrid>
                                                <w:tr w:rsidR="007B4F01" w:rsidRPr="007B4F01" w14:paraId="041DFDA6" w14:textId="77777777">
                                                  <w:tc>
                                                    <w:tcPr>
                                                      <w:tcW w:w="36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A5F4670" w14:textId="031F32AB" w:rsidR="007B4F01" w:rsidRPr="007B4F01" w:rsidRDefault="007B4F01" w:rsidP="007B4F01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Calibri"/>
                                                        </w:rPr>
                                                      </w:pPr>
                                                      <w:r w:rsidRPr="007B4F01">
                                                        <w:rPr>
                                                          <w:rFonts w:ascii="Calibri" w:eastAsia="Times New Roman" w:hAnsi="Calibri" w:cs="Calibri"/>
                                                          <w:noProof/>
                                                          <w:color w:val="0000FF"/>
                                                        </w:rPr>
                                                        <w:drawing>
                                                          <wp:inline distT="0" distB="0" distL="0" distR="0" wp14:anchorId="27B2BBDA" wp14:editId="1B979833">
                                                            <wp:extent cx="457200" cy="457200"/>
                                                            <wp:effectExtent l="0" t="0" r="0" b="0"/>
                                                            <wp:docPr id="5" name="Picture 5" descr="LinkedIn">
                                                              <a:hlinkClick xmlns:a="http://schemas.openxmlformats.org/drawingml/2006/main" r:id="rId29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5" name="Picture 5" descr="LinkedIn">
                                                                      <a:hlinkClick r:id="rId29" tgtFrame="_blank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7200" cy="457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D987D4F" w14:textId="77777777" w:rsidR="007B4F01" w:rsidRPr="007B4F01" w:rsidRDefault="007B4F01" w:rsidP="007B4F01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BD31324" w14:textId="77777777" w:rsidR="007B4F01" w:rsidRPr="007B4F01" w:rsidRDefault="007B4F01" w:rsidP="007B4F0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6C898F" w14:textId="77777777" w:rsidR="007B4F01" w:rsidRPr="007B4F01" w:rsidRDefault="007B4F01" w:rsidP="007B4F0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05"/>
                                    </w:tblGrid>
                                    <w:tr w:rsidR="007B4F01" w:rsidRPr="007B4F01" w14:paraId="0322DD7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35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05"/>
                                          </w:tblGrid>
                                          <w:tr w:rsidR="007B4F01" w:rsidRPr="007B4F01" w14:paraId="5692C7C2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135" w:type="dxa"/>
                                                  <w:bottom w:w="75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20"/>
                                                </w:tblGrid>
                                                <w:tr w:rsidR="007B4F01" w:rsidRPr="007B4F01" w14:paraId="7692F8EE" w14:textId="77777777">
                                                  <w:tc>
                                                    <w:tcPr>
                                                      <w:tcW w:w="36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1E62E83" w14:textId="026CF3EC" w:rsidR="007B4F01" w:rsidRPr="007B4F01" w:rsidRDefault="007B4F01" w:rsidP="007B4F01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Calibri"/>
                                                        </w:rPr>
                                                      </w:pPr>
                                                      <w:r w:rsidRPr="007B4F01">
                                                        <w:rPr>
                                                          <w:rFonts w:ascii="Calibri" w:eastAsia="Times New Roman" w:hAnsi="Calibri" w:cs="Calibri"/>
                                                          <w:noProof/>
                                                          <w:color w:val="0000FF"/>
                                                        </w:rPr>
                                                        <w:drawing>
                                                          <wp:inline distT="0" distB="0" distL="0" distR="0" wp14:anchorId="0EDD5A43" wp14:editId="21B698FF">
                                                            <wp:extent cx="457200" cy="457200"/>
                                                            <wp:effectExtent l="0" t="0" r="0" b="0"/>
                                                            <wp:docPr id="4" name="Picture 4" descr="Instagram">
                                                              <a:hlinkClick xmlns:a="http://schemas.openxmlformats.org/drawingml/2006/main" r:id="rId31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4" name="Picture 4" descr="Instagram">
                                                                      <a:hlinkClick r:id="rId31" tgtFrame="_blank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7200" cy="457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F64BC25" w14:textId="77777777" w:rsidR="007B4F01" w:rsidRPr="007B4F01" w:rsidRDefault="007B4F01" w:rsidP="007B4F01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806421B" w14:textId="77777777" w:rsidR="007B4F01" w:rsidRPr="007B4F01" w:rsidRDefault="007B4F01" w:rsidP="007B4F01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9758BA" w14:textId="77777777" w:rsidR="007B4F01" w:rsidRPr="007B4F01" w:rsidRDefault="007B4F01" w:rsidP="007B4F0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C24B0A" w14:textId="77777777" w:rsidR="007B4F01" w:rsidRPr="007B4F01" w:rsidRDefault="007B4F01" w:rsidP="007B4F0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2D8BBBA" w14:textId="77777777" w:rsidR="007B4F01" w:rsidRPr="007B4F01" w:rsidRDefault="007B4F01" w:rsidP="007B4F0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08D46E8" w14:textId="77777777" w:rsidR="007B4F01" w:rsidRPr="007B4F01" w:rsidRDefault="007B4F01" w:rsidP="007B4F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21596D0" w14:textId="77777777" w:rsidR="007B4F01" w:rsidRPr="007B4F01" w:rsidRDefault="007B4F01" w:rsidP="007B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4F01" w:rsidRPr="007B4F01" w14:paraId="7377B18C" w14:textId="77777777" w:rsidTr="007B4F01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7B4F01" w:rsidRPr="007B4F01" w14:paraId="23367942" w14:textId="77777777">
              <w:tc>
                <w:tcPr>
                  <w:tcW w:w="9000" w:type="dxa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shd w:val="clear" w:color="auto" w:fill="EDEDED" w:themeFill="accent3" w:themeFillTint="3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7B4F01" w:rsidRPr="007B4F01" w14:paraId="51521A83" w14:textId="77777777" w:rsidTr="0069519E">
                    <w:tc>
                      <w:tcPr>
                        <w:tcW w:w="0" w:type="auto"/>
                        <w:shd w:val="clear" w:color="auto" w:fill="EDEDED" w:themeFill="accent3" w:themeFillTint="33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058B6FF1" w14:textId="41694940" w:rsidR="007B4F01" w:rsidRPr="007B4F01" w:rsidRDefault="007B4F01" w:rsidP="007B4F01">
                        <w:pPr>
                          <w:spacing w:after="0" w:line="300" w:lineRule="auto"/>
                          <w:jc w:val="center"/>
                          <w:rPr>
                            <w:rFonts w:ascii="Calibri" w:eastAsia="Times New Roman" w:hAnsi="Calibri" w:cs="Calibri"/>
                          </w:rPr>
                        </w:pPr>
                        <w:r w:rsidRPr="007B4F01">
                          <w:rPr>
                            <w:rFonts w:ascii="Calibri" w:eastAsia="Times New Roman" w:hAnsi="Calibri" w:cs="Calibri"/>
                          </w:rPr>
                          <w:t> </w:t>
                        </w:r>
                        <w:r w:rsidRPr="007B4F01">
                          <w:rPr>
                            <w:rFonts w:ascii="Helvetica" w:eastAsia="Times New Roman" w:hAnsi="Helvetica" w:cs="Calibri"/>
                            <w:i/>
                            <w:iCs/>
                            <w:sz w:val="15"/>
                            <w:szCs w:val="15"/>
                          </w:rPr>
                          <w:t>Copyright © 2021 Floodproofing.com®, All rights reserved.</w:t>
                        </w:r>
                        <w:r w:rsidRPr="007B4F01">
                          <w:rPr>
                            <w:rFonts w:ascii="Helvetica" w:eastAsia="Times New Roman" w:hAnsi="Helvetica" w:cs="Calibri"/>
                            <w:sz w:val="15"/>
                            <w:szCs w:val="15"/>
                          </w:rPr>
                          <w:br/>
                        </w:r>
                        <w:r w:rsidRPr="007B4F01">
                          <w:rPr>
                            <w:rFonts w:ascii="Helvetica" w:eastAsia="Times New Roman" w:hAnsi="Helvetica" w:cs="Calibri"/>
                            <w:sz w:val="15"/>
                            <w:szCs w:val="15"/>
                          </w:rPr>
                          <w:br/>
                        </w:r>
                        <w:r w:rsidRPr="007B4F01">
                          <w:rPr>
                            <w:rFonts w:ascii="Helvetica" w:eastAsia="Times New Roman" w:hAnsi="Helvetica" w:cs="Calibri"/>
                            <w:b/>
                            <w:bCs/>
                            <w:sz w:val="15"/>
                            <w:szCs w:val="15"/>
                          </w:rPr>
                          <w:t>Our mailing address is:</w:t>
                        </w:r>
                        <w:r w:rsidRPr="007B4F01">
                          <w:rPr>
                            <w:rFonts w:ascii="Helvetica" w:eastAsia="Times New Roman" w:hAnsi="Helvetica" w:cs="Calibri"/>
                            <w:sz w:val="15"/>
                            <w:szCs w:val="15"/>
                          </w:rPr>
                          <w:br/>
                          <w:t>Floodproofing.com</w:t>
                        </w:r>
                        <w:r w:rsidRPr="007B4F01">
                          <w:rPr>
                            <w:rFonts w:ascii="Helvetica" w:eastAsia="Times New Roman" w:hAnsi="Helvetica" w:cs="Calibri"/>
                            <w:sz w:val="15"/>
                            <w:szCs w:val="15"/>
                          </w:rPr>
                          <w:br/>
                          <w:t xml:space="preserve">430 </w:t>
                        </w:r>
                        <w:proofErr w:type="spellStart"/>
                        <w:r w:rsidRPr="007B4F01">
                          <w:rPr>
                            <w:rFonts w:ascii="Helvetica" w:eastAsia="Times New Roman" w:hAnsi="Helvetica" w:cs="Calibri"/>
                            <w:sz w:val="15"/>
                            <w:szCs w:val="15"/>
                          </w:rPr>
                          <w:t>Andbro</w:t>
                        </w:r>
                        <w:proofErr w:type="spellEnd"/>
                        <w:r w:rsidRPr="007B4F01">
                          <w:rPr>
                            <w:rFonts w:ascii="Helvetica" w:eastAsia="Times New Roman" w:hAnsi="Helvetica" w:cs="Calibri"/>
                            <w:sz w:val="15"/>
                            <w:szCs w:val="15"/>
                          </w:rPr>
                          <w:t xml:space="preserve"> Drive, Unit 1,</w:t>
                        </w:r>
                        <w:r w:rsidRPr="007B4F01">
                          <w:rPr>
                            <w:rFonts w:ascii="Helvetica" w:eastAsia="Times New Roman" w:hAnsi="Helvetica" w:cs="Calibri"/>
                            <w:sz w:val="15"/>
                            <w:szCs w:val="15"/>
                          </w:rPr>
                          <w:br/>
                          <w:t>Pitman, NJ 08071</w:t>
                        </w:r>
                        <w:r w:rsidRPr="007B4F01">
                          <w:rPr>
                            <w:rFonts w:ascii="Helvetica" w:eastAsia="Times New Roman" w:hAnsi="Helvetica" w:cs="Calibri"/>
                            <w:sz w:val="15"/>
                            <w:szCs w:val="15"/>
                          </w:rPr>
                          <w:br/>
                        </w:r>
                        <w:r w:rsidRPr="007B4F01">
                          <w:rPr>
                            <w:rFonts w:ascii="Helvetica" w:eastAsia="Times New Roman" w:hAnsi="Helvetica" w:cs="Calibri"/>
                            <w:sz w:val="15"/>
                            <w:szCs w:val="15"/>
                          </w:rPr>
                          <w:br/>
                          <w:t>Want to change how you receive these emails?</w:t>
                        </w:r>
                        <w:r w:rsidRPr="007B4F01">
                          <w:rPr>
                            <w:rFonts w:ascii="Helvetica" w:eastAsia="Times New Roman" w:hAnsi="Helvetica" w:cs="Calibri"/>
                            <w:sz w:val="15"/>
                            <w:szCs w:val="15"/>
                          </w:rPr>
                          <w:br/>
                          <w:t xml:space="preserve">You can </w:t>
                        </w:r>
                        <w:hyperlink r:id="rId33" w:tgtFrame="_blank" w:history="1">
                          <w:r w:rsidRPr="007B4F01">
                            <w:rPr>
                              <w:rFonts w:ascii="Helvetica" w:eastAsia="Times New Roman" w:hAnsi="Helvetica" w:cs="Calibri"/>
                              <w:b/>
                              <w:bCs/>
                              <w:sz w:val="15"/>
                              <w:szCs w:val="15"/>
                              <w:u w:val="single"/>
                            </w:rPr>
                            <w:t>update you</w:t>
                          </w:r>
                          <w:r w:rsidRPr="007B4F01">
                            <w:rPr>
                              <w:rFonts w:ascii="Helvetica" w:eastAsia="Times New Roman" w:hAnsi="Helvetica" w:cs="Calibri"/>
                              <w:b/>
                              <w:bCs/>
                              <w:sz w:val="15"/>
                              <w:szCs w:val="15"/>
                              <w:u w:val="single"/>
                            </w:rPr>
                            <w:t>r</w:t>
                          </w:r>
                          <w:r w:rsidRPr="007B4F01">
                            <w:rPr>
                              <w:rFonts w:ascii="Helvetica" w:eastAsia="Times New Roman" w:hAnsi="Helvetica" w:cs="Calibri"/>
                              <w:b/>
                              <w:bCs/>
                              <w:sz w:val="15"/>
                              <w:szCs w:val="15"/>
                              <w:u w:val="single"/>
                            </w:rPr>
                            <w:t xml:space="preserve"> preferences</w:t>
                          </w:r>
                        </w:hyperlink>
                        <w:r w:rsidRPr="007B4F01">
                          <w:rPr>
                            <w:rFonts w:ascii="Helvetica" w:eastAsia="Times New Roman" w:hAnsi="Helvetica" w:cs="Calibri"/>
                            <w:sz w:val="15"/>
                            <w:szCs w:val="15"/>
                          </w:rPr>
                          <w:t xml:space="preserve"> or </w:t>
                        </w:r>
                        <w:r w:rsidRPr="007B4F01">
                          <w:rPr>
                            <w:rFonts w:ascii="Helvetica" w:eastAsia="Times New Roman" w:hAnsi="Helvetica" w:cs="Calibri"/>
                            <w:b/>
                            <w:bCs/>
                            <w:sz w:val="15"/>
                            <w:szCs w:val="15"/>
                            <w:u w:val="single"/>
                          </w:rPr>
                          <w:t>unsubscribe from this list</w:t>
                        </w:r>
                        <w:r w:rsidRPr="007B4F01">
                          <w:rPr>
                            <w:rFonts w:ascii="Helvetica" w:eastAsia="Times New Roman" w:hAnsi="Helvetica" w:cs="Calibri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</w:tr>
                </w:tbl>
                <w:p w14:paraId="55CFE2A3" w14:textId="77777777" w:rsidR="007B4F01" w:rsidRPr="007B4F01" w:rsidRDefault="007B4F01" w:rsidP="007B4F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BD69DFB" w14:textId="77777777" w:rsidR="007B4F01" w:rsidRPr="007B4F01" w:rsidRDefault="007B4F01" w:rsidP="007B4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02FC0C" w14:textId="77777777" w:rsidR="007B4F01" w:rsidRPr="007B4F01" w:rsidRDefault="007B4F01">
      <w:pPr>
        <w:rPr>
          <w:rFonts w:ascii="Arial" w:hAnsi="Arial" w:cs="Arial"/>
        </w:rPr>
      </w:pPr>
    </w:p>
    <w:sectPr w:rsidR="007B4F01" w:rsidRPr="007B4F01" w:rsidSect="00A529F0">
      <w:pgSz w:w="12240" w:h="31680"/>
      <w:pgMar w:top="720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F08"/>
    <w:rsid w:val="003628CF"/>
    <w:rsid w:val="0069519E"/>
    <w:rsid w:val="006F584F"/>
    <w:rsid w:val="007B4F01"/>
    <w:rsid w:val="007C35E4"/>
    <w:rsid w:val="007C4C3C"/>
    <w:rsid w:val="0091307B"/>
    <w:rsid w:val="00997F08"/>
    <w:rsid w:val="00A529F0"/>
    <w:rsid w:val="00F1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FCC4B"/>
  <w15:chartTrackingRefBased/>
  <w15:docId w15:val="{99A735A3-C207-404A-A5B8-E8570C6B0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F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B4F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5gqbtuta5zvwkgntkvx90">
    <w:name w:val="_15gqbtuta5zvwkgntkvx90"/>
    <w:basedOn w:val="DefaultParagraphFont"/>
    <w:rsid w:val="00997F08"/>
  </w:style>
  <w:style w:type="character" w:customStyle="1" w:styleId="Heading2Char">
    <w:name w:val="Heading 2 Char"/>
    <w:basedOn w:val="DefaultParagraphFont"/>
    <w:link w:val="Heading2"/>
    <w:uiPriority w:val="9"/>
    <w:rsid w:val="007B4F0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7B4F0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B4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B4F01"/>
    <w:rPr>
      <w:i/>
      <w:iCs/>
    </w:rPr>
  </w:style>
  <w:style w:type="character" w:styleId="Hyperlink">
    <w:name w:val="Hyperlink"/>
    <w:basedOn w:val="DefaultParagraphFont"/>
    <w:uiPriority w:val="99"/>
    <w:unhideWhenUsed/>
    <w:rsid w:val="007B4F0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B4F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1307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2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0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oodproofing.com/flood-vents?mc_cid=8018553d00&amp;mc_eid=58316d5412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www.floodproofing.com/specs?mc_cid=8018553d00&amp;mc_eid=58316d5412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17" Type="http://schemas.openxmlformats.org/officeDocument/2006/relationships/hyperlink" Target="https://www.floodproofing.com/flood-design-team?mc_cid=8018553d00&amp;mc_eid=58316d5412" TargetMode="External"/><Relationship Id="rId25" Type="http://schemas.openxmlformats.org/officeDocument/2006/relationships/hyperlink" Target="https://twitter.com/floodproofingus?mc_cid=8018553d00&amp;mc_eid=58316d5412" TargetMode="External"/><Relationship Id="rId33" Type="http://schemas.openxmlformats.org/officeDocument/2006/relationships/hyperlink" Target="https://urldefense.proofpoint.com/v2/url?u=https-3A__floodproofing.us4.list-2Dmanage.com_profile-3Fu-3Dfdc6fa79887338bd764d40dd6-26id-3D1affa577ed-26e-3D58316d5412-26c-3D8018553d00&amp;d=DwMFaQ&amp;c=euGZstcaTDllvimEN8b7jXrwqOf-v5A_CdpgnVfiiMM&amp;r=FWT0XIWKe5fU_MBRkklZGA&amp;m=sSEpPs3mqW9V8o0Fgt-y-xuahXV-b2eWPWeTM6kruOI&amp;s=7kIf4Qb0at6Co2z_GGK-Q4ASZi3VNjqeFwtLQmJQfjg&amp;e=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loodproofing.com/flood-vents?mc_cid=8018553d00&amp;mc_eid=58316d5412" TargetMode="External"/><Relationship Id="rId20" Type="http://schemas.openxmlformats.org/officeDocument/2006/relationships/hyperlink" Target="https://www.floodproofing.com/flood-design-team?mc_cid=8018553d00&amp;mc_eid=58316d5412" TargetMode="External"/><Relationship Id="rId29" Type="http://schemas.openxmlformats.org/officeDocument/2006/relationships/hyperlink" Target="https://www.linkedin.com/company/floodproofing/?mc_cid=8018553d00&amp;mc_eid=58316d5412" TargetMode="External"/><Relationship Id="rId1" Type="http://schemas.openxmlformats.org/officeDocument/2006/relationships/styles" Target="styles.xml"/><Relationship Id="rId6" Type="http://schemas.openxmlformats.org/officeDocument/2006/relationships/hyperlink" Target="https://register.gotowebinar.com/register/4901346171490723853?mc_cid=8018553d00&amp;mc_eid=58316d5412" TargetMode="External"/><Relationship Id="rId11" Type="http://schemas.openxmlformats.org/officeDocument/2006/relationships/hyperlink" Target="https://www.floodproofing.com/dry-floodproofing?mc_cid=8018553d00&amp;mc_eid=58316d5412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hyperlink" Target="https://www.floodproofing.com/dry-floodproofing?mc_cid=8018553d00&amp;mc_eid=58316d5412" TargetMode="External"/><Relationship Id="rId23" Type="http://schemas.openxmlformats.org/officeDocument/2006/relationships/hyperlink" Target="https://www.facebook.com/floodproofing?mc_cid=8018553d00&amp;mc_eid=58316d5412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s://register.gotowebinar.com/register/4901346171490723853?mc_cid=8018553d00&amp;mc_eid=58316d5412" TargetMode="External"/><Relationship Id="rId19" Type="http://schemas.openxmlformats.org/officeDocument/2006/relationships/hyperlink" Target="mailto:plans@floodproofing.com?subject=Start%20The%20Process%20-%20Architect%20Newsletter%20" TargetMode="External"/><Relationship Id="rId31" Type="http://schemas.openxmlformats.org/officeDocument/2006/relationships/hyperlink" Target="https://www.instagram.com/floodproofingus/?mc_cid=8018553d00&amp;mc_eid=58316d5412" TargetMode="External"/><Relationship Id="rId4" Type="http://schemas.openxmlformats.org/officeDocument/2006/relationships/hyperlink" Target="https://www.floodproofing.com/?mc_cid=8018553d00&amp;mc_eid=58316d5412" TargetMode="External"/><Relationship Id="rId9" Type="http://schemas.openxmlformats.org/officeDocument/2006/relationships/hyperlink" Target="https://www.floodproofing.com/courses?mc_cid=8018553d00&amp;mc_eid=58316d5412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info@floodproofing.com?subject=Floodproofing.com%20-%20Architect%20Newsletter" TargetMode="External"/><Relationship Id="rId27" Type="http://schemas.openxmlformats.org/officeDocument/2006/relationships/hyperlink" Target="https://www.youtube.com/channel/UC_khdPfpSutt0kfMAmJhlbA" TargetMode="External"/><Relationship Id="rId30" Type="http://schemas.openxmlformats.org/officeDocument/2006/relationships/image" Target="media/image9.png"/><Relationship Id="rId35" Type="http://schemas.openxmlformats.org/officeDocument/2006/relationships/theme" Target="theme/theme1.xml"/><Relationship Id="rId8" Type="http://schemas.openxmlformats.org/officeDocument/2006/relationships/hyperlink" Target="https://register.gotowebinar.com/register/4901346171490723853?mc_cid=8018553d00&amp;mc_eid=58316d54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AdmNat Hazma</dc:creator>
  <cp:keywords/>
  <dc:description/>
  <cp:lastModifiedBy>AdmNat Hazma</cp:lastModifiedBy>
  <cp:revision>3</cp:revision>
  <dcterms:created xsi:type="dcterms:W3CDTF">2021-10-19T15:14:00Z</dcterms:created>
  <dcterms:modified xsi:type="dcterms:W3CDTF">2021-10-19T15:47:00Z</dcterms:modified>
</cp:coreProperties>
</file>